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ermStart w:id="1032532692" w:edGrp="everyone" w:displacedByCustomXml="next"/>
    <w:permEnd w:id="1032532692" w:displacedByCustomXml="next"/>
    <w:sdt>
      <w:sdtPr>
        <w:id w:val="-619830457"/>
        <w:docPartObj>
          <w:docPartGallery w:val="Cover Pages"/>
          <w:docPartUnique/>
        </w:docPartObj>
      </w:sdtPr>
      <w:sdtEndPr>
        <w:rPr>
          <w:b/>
          <w:color w:val="ED7D31" w:themeColor="accent2"/>
          <w:sz w:val="52"/>
          <w:szCs w:val="52"/>
        </w:rPr>
      </w:sdtEndPr>
      <w:sdtContent>
        <w:p w14:paraId="69831303" w14:textId="7C94F391" w:rsidR="007707AD" w:rsidRDefault="007707AD"/>
        <w:p w14:paraId="4852D140" w14:textId="4BA1160D" w:rsidR="007707AD" w:rsidRDefault="00823524">
          <w:pPr>
            <w:rPr>
              <w:b/>
              <w:bCs/>
              <w:color w:val="ED7D31" w:themeColor="accent2"/>
              <w:sz w:val="52"/>
              <w:szCs w:val="52"/>
            </w:rPr>
          </w:pPr>
          <w:r w:rsidRPr="00DD1101">
            <w:rPr>
              <w:b/>
              <w:bCs/>
              <w:noProof/>
              <w:color w:val="ED7D31" w:themeColor="accent2"/>
              <w:sz w:val="52"/>
              <w:szCs w:val="52"/>
            </w:rPr>
            <mc:AlternateContent>
              <mc:Choice Requires="wps">
                <w:drawing>
                  <wp:anchor distT="45720" distB="45720" distL="114300" distR="114300" simplePos="0" relativeHeight="251648000" behindDoc="0" locked="0" layoutInCell="1" allowOverlap="1" wp14:anchorId="3BB3018F" wp14:editId="4B13F466">
                    <wp:simplePos x="0" y="0"/>
                    <wp:positionH relativeFrom="margin">
                      <wp:align>left</wp:align>
                    </wp:positionH>
                    <wp:positionV relativeFrom="paragraph">
                      <wp:posOffset>2651760</wp:posOffset>
                    </wp:positionV>
                    <wp:extent cx="6086475" cy="2978150"/>
                    <wp:effectExtent l="19050" t="19050" r="47625" b="31750"/>
                    <wp:wrapSquare wrapText="bothSides"/>
                    <wp:docPr id="10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2978150"/>
                            </a:xfrm>
                            <a:prstGeom prst="rect">
                              <a:avLst/>
                            </a:prstGeom>
                            <a:solidFill>
                              <a:srgbClr val="FFFFFF"/>
                            </a:solidFill>
                            <a:ln w="57150">
                              <a:solidFill>
                                <a:schemeClr val="accent2"/>
                              </a:solidFill>
                              <a:miter lim="800000"/>
                              <a:headEnd/>
                              <a:tailEnd/>
                            </a:ln>
                          </wps:spPr>
                          <wps:txbx>
                            <w:txbxContent>
                              <w:p w14:paraId="3FFCE15D" w14:textId="5CF7FF75" w:rsidR="00DD1101" w:rsidRPr="00D15E83" w:rsidRDefault="004D3424" w:rsidP="004D3424">
                                <w:pPr>
                                  <w:jc w:val="center"/>
                                  <w:rPr>
                                    <w:b/>
                                    <w:bCs/>
                                    <w:sz w:val="44"/>
                                    <w:szCs w:val="44"/>
                                  </w:rPr>
                                </w:pPr>
                                <w:r w:rsidRPr="00D15E83">
                                  <w:rPr>
                                    <w:b/>
                                    <w:bCs/>
                                    <w:sz w:val="44"/>
                                    <w:szCs w:val="44"/>
                                  </w:rPr>
                                  <w:t>TRAINING WORKBOOK</w:t>
                                </w:r>
                              </w:p>
                              <w:p w14:paraId="0764C17F" w14:textId="3F5FD9E3" w:rsidR="004D3424" w:rsidRDefault="004D3424" w:rsidP="004D3424">
                                <w:pPr>
                                  <w:jc w:val="center"/>
                                  <w:rPr>
                                    <w:b/>
                                    <w:bCs/>
                                    <w:sz w:val="72"/>
                                    <w:szCs w:val="72"/>
                                  </w:rPr>
                                </w:pPr>
                              </w:p>
                              <w:p w14:paraId="5B36AE82" w14:textId="758886C2" w:rsidR="004D3424" w:rsidRDefault="004D3424" w:rsidP="004D3424">
                                <w:pPr>
                                  <w:jc w:val="center"/>
                                  <w:rPr>
                                    <w:b/>
                                    <w:bCs/>
                                    <w:sz w:val="72"/>
                                    <w:szCs w:val="72"/>
                                  </w:rPr>
                                </w:pPr>
                                <w:r>
                                  <w:rPr>
                                    <w:b/>
                                    <w:bCs/>
                                    <w:sz w:val="72"/>
                                    <w:szCs w:val="72"/>
                                  </w:rPr>
                                  <w:t>M</w:t>
                                </w:r>
                                <w:r w:rsidR="00D15E83">
                                  <w:rPr>
                                    <w:b/>
                                    <w:bCs/>
                                    <w:sz w:val="72"/>
                                    <w:szCs w:val="72"/>
                                  </w:rPr>
                                  <w:t>odule</w:t>
                                </w:r>
                                <w:r>
                                  <w:rPr>
                                    <w:b/>
                                    <w:bCs/>
                                    <w:sz w:val="72"/>
                                    <w:szCs w:val="72"/>
                                  </w:rPr>
                                  <w:t xml:space="preserve"> #</w:t>
                                </w:r>
                                <w:r w:rsidR="00D15E83">
                                  <w:rPr>
                                    <w:b/>
                                    <w:bCs/>
                                    <w:sz w:val="72"/>
                                    <w:szCs w:val="72"/>
                                  </w:rPr>
                                  <w:t>2</w:t>
                                </w:r>
                                <w:r>
                                  <w:rPr>
                                    <w:b/>
                                    <w:bCs/>
                                    <w:sz w:val="72"/>
                                    <w:szCs w:val="72"/>
                                  </w:rPr>
                                  <w:t>:</w:t>
                                </w:r>
                              </w:p>
                              <w:p w14:paraId="285538C9" w14:textId="77777777" w:rsidR="00E91078" w:rsidRDefault="00E91078" w:rsidP="004D3424">
                                <w:pPr>
                                  <w:jc w:val="center"/>
                                  <w:rPr>
                                    <w:b/>
                                    <w:bCs/>
                                    <w:sz w:val="72"/>
                                    <w:szCs w:val="72"/>
                                  </w:rPr>
                                </w:pPr>
                              </w:p>
                              <w:p w14:paraId="22F027D5" w14:textId="6692C9D1" w:rsidR="00BC44D7" w:rsidRDefault="00E91078" w:rsidP="004D3424">
                                <w:pPr>
                                  <w:jc w:val="center"/>
                                  <w:rPr>
                                    <w:b/>
                                    <w:bCs/>
                                    <w:sz w:val="72"/>
                                    <w:szCs w:val="72"/>
                                  </w:rPr>
                                </w:pPr>
                                <w:r>
                                  <w:rPr>
                                    <w:b/>
                                    <w:bCs/>
                                    <w:sz w:val="72"/>
                                    <w:szCs w:val="72"/>
                                  </w:rPr>
                                  <w:t>RELATIONSHIPS</w:t>
                                </w:r>
                              </w:p>
                              <w:p w14:paraId="0B76C5E6" w14:textId="77777777" w:rsidR="00E91078" w:rsidRPr="004D3424" w:rsidRDefault="00E91078" w:rsidP="004D3424">
                                <w:pPr>
                                  <w:jc w:val="center"/>
                                  <w:rPr>
                                    <w:b/>
                                    <w:bCs/>
                                    <w:sz w:val="72"/>
                                    <w:szCs w:val="7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B3018F" id="_x0000_t202" coordsize="21600,21600" o:spt="202" path="m,l,21600r21600,l21600,xe">
                    <v:stroke joinstyle="miter"/>
                    <v:path gradientshapeok="t" o:connecttype="rect"/>
                  </v:shapetype>
                  <v:shape id="Text Box 2" o:spid="_x0000_s1026" type="#_x0000_t202" style="position:absolute;margin-left:0;margin-top:208.8pt;width:479.25pt;height:234.5pt;z-index:2516480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" strokecolor="#ed7d31 [3205]" strokeweight="4.5pt">
                    <v:textbox>
                      <w:txbxContent>
                        <w:p w14:paraId="3FFCE15D" w14:textId="5CF7FF75" w:rsidR="00DD1101" w:rsidRPr="00D15E83" w:rsidRDefault="004D3424" w:rsidP="004D3424">
                          <w:pPr>
                            <w:jc w:val="center"/>
                            <w:rPr>
                              <w:b/>
                              <w:bCs/>
                              <w:sz w:val="44"/>
                              <w:szCs w:val="44"/>
                            </w:rPr>
                          </w:pPr>
                          <w:r w:rsidRPr="00D15E83">
                            <w:rPr>
                              <w:b/>
                              <w:bCs/>
                              <w:sz w:val="44"/>
                              <w:szCs w:val="44"/>
                            </w:rPr>
                            <w:t>TRAINING WORKBOOK</w:t>
                          </w:r>
                        </w:p>
                        <w:p w14:paraId="0764C17F" w14:textId="3F5FD9E3" w:rsidR="004D3424" w:rsidRDefault="004D3424" w:rsidP="004D3424">
                          <w:pPr>
                            <w:jc w:val="center"/>
                            <w:rPr>
                              <w:b/>
                              <w:bCs/>
                              <w:sz w:val="72"/>
                              <w:szCs w:val="72"/>
                            </w:rPr>
                          </w:pPr>
                        </w:p>
                        <w:p w14:paraId="5B36AE82" w14:textId="758886C2" w:rsidR="004D3424" w:rsidRDefault="004D3424" w:rsidP="004D3424">
                          <w:pPr>
                            <w:jc w:val="center"/>
                            <w:rPr>
                              <w:b/>
                              <w:bCs/>
                              <w:sz w:val="72"/>
                              <w:szCs w:val="72"/>
                            </w:rPr>
                          </w:pPr>
                          <w:r>
                            <w:rPr>
                              <w:b/>
                              <w:bCs/>
                              <w:sz w:val="72"/>
                              <w:szCs w:val="72"/>
                            </w:rPr>
                            <w:t>M</w:t>
                          </w:r>
                          <w:r w:rsidR="00D15E83">
                            <w:rPr>
                              <w:b/>
                              <w:bCs/>
                              <w:sz w:val="72"/>
                              <w:szCs w:val="72"/>
                            </w:rPr>
                            <w:t>odule</w:t>
                          </w:r>
                          <w:r>
                            <w:rPr>
                              <w:b/>
                              <w:bCs/>
                              <w:sz w:val="72"/>
                              <w:szCs w:val="72"/>
                            </w:rPr>
                            <w:t xml:space="preserve"> #</w:t>
                          </w:r>
                          <w:r w:rsidR="00D15E83">
                            <w:rPr>
                              <w:b/>
                              <w:bCs/>
                              <w:sz w:val="72"/>
                              <w:szCs w:val="72"/>
                            </w:rPr>
                            <w:t>2</w:t>
                          </w:r>
                          <w:r>
                            <w:rPr>
                              <w:b/>
                              <w:bCs/>
                              <w:sz w:val="72"/>
                              <w:szCs w:val="72"/>
                            </w:rPr>
                            <w:t>:</w:t>
                          </w:r>
                        </w:p>
                        <w:p w14:paraId="285538C9" w14:textId="77777777" w:rsidR="00E91078" w:rsidRDefault="00E91078" w:rsidP="004D3424">
                          <w:pPr>
                            <w:jc w:val="center"/>
                            <w:rPr>
                              <w:b/>
                              <w:bCs/>
                              <w:sz w:val="72"/>
                              <w:szCs w:val="72"/>
                            </w:rPr>
                          </w:pPr>
                        </w:p>
                        <w:p w14:paraId="22F027D5" w14:textId="6692C9D1" w:rsidR="00BC44D7" w:rsidRDefault="00E91078" w:rsidP="004D3424">
                          <w:pPr>
                            <w:jc w:val="center"/>
                            <w:rPr>
                              <w:b/>
                              <w:bCs/>
                              <w:sz w:val="72"/>
                              <w:szCs w:val="72"/>
                            </w:rPr>
                          </w:pPr>
                          <w:r>
                            <w:rPr>
                              <w:b/>
                              <w:bCs/>
                              <w:sz w:val="72"/>
                              <w:szCs w:val="72"/>
                            </w:rPr>
                            <w:t>RELATIONSHIPS</w:t>
                          </w:r>
                        </w:p>
                        <w:p w14:paraId="0B76C5E6" w14:textId="77777777" w:rsidR="00E91078" w:rsidRPr="004D3424" w:rsidRDefault="00E91078" w:rsidP="004D3424">
                          <w:pPr>
                            <w:jc w:val="center"/>
                            <w:rPr>
                              <w:b/>
                              <w:bCs/>
                              <w:sz w:val="72"/>
                              <w:szCs w:val="72"/>
                            </w:rPr>
                          </w:pPr>
                        </w:p>
                      </w:txbxContent>
                    </v:textbox>
                    <w10:wrap type="square" anchorx="margin"/>
                  </v:shape>
                </w:pict>
              </mc:Fallback>
            </mc:AlternateContent>
          </w:r>
          <w:r w:rsidR="007707AD" w:rsidRPr="1AF31401">
            <w:rPr>
              <w:b/>
              <w:bCs/>
              <w:color w:val="ED7D31" w:themeColor="accent2"/>
              <w:sz w:val="52"/>
              <w:szCs w:val="52"/>
            </w:rPr>
            <w:br w:type="page"/>
          </w:r>
        </w:p>
      </w:sdtContent>
    </w:sdt>
    <w:p w14:paraId="42D593BF" w14:textId="24BE7C78" w:rsidR="00140A7A" w:rsidRDefault="00875885" w:rsidP="00E71CCA">
      <w:pPr>
        <w:jc w:val="center"/>
        <w:rPr>
          <w:b/>
          <w:color w:val="ED7D31" w:themeColor="accent2"/>
          <w:sz w:val="52"/>
          <w:szCs w:val="52"/>
        </w:rPr>
      </w:pPr>
      <w:r>
        <w:rPr>
          <w:noProof/>
        </w:rPr>
        <w:lastRenderedPageBreak/>
        <mc:AlternateContent>
          <mc:Choice Requires="wps">
            <w:drawing>
              <wp:anchor distT="0" distB="0" distL="114300" distR="114300" simplePos="0" relativeHeight="251658274" behindDoc="0" locked="0" layoutInCell="1" allowOverlap="1" wp14:anchorId="22CC1028" wp14:editId="5AEE4B85">
                <wp:simplePos x="0" y="0"/>
                <wp:positionH relativeFrom="column">
                  <wp:posOffset>2152650</wp:posOffset>
                </wp:positionH>
                <wp:positionV relativeFrom="paragraph">
                  <wp:posOffset>4956175</wp:posOffset>
                </wp:positionV>
                <wp:extent cx="3838575" cy="1008380"/>
                <wp:effectExtent l="0" t="0" r="9525" b="1270"/>
                <wp:wrapNone/>
                <wp:docPr id="174101" name="Text Box 174101"/>
                <wp:cNvGraphicFramePr/>
                <a:graphic xmlns:a="http://schemas.openxmlformats.org/drawingml/2006/main">
                  <a:graphicData uri="http://schemas.microsoft.com/office/word/2010/wordprocessingShape">
                    <wps:wsp>
                      <wps:cNvSpPr txBox="1"/>
                      <wps:spPr>
                        <a:xfrm>
                          <a:off x="0" y="0"/>
                          <a:ext cx="3838575" cy="1008380"/>
                        </a:xfrm>
                        <a:prstGeom prst="rect">
                          <a:avLst/>
                        </a:prstGeom>
                        <a:solidFill>
                          <a:schemeClr val="lt1"/>
                        </a:solidFill>
                        <a:ln w="6350">
                          <a:noFill/>
                        </a:ln>
                      </wps:spPr>
                      <wps:txbx>
                        <w:txbxContent>
                          <w:p w14:paraId="636EED0E" w14:textId="32FE91F3" w:rsidR="000C5619" w:rsidRPr="00A36AFF" w:rsidRDefault="000C5619" w:rsidP="00875885">
                            <w:pPr>
                              <w:jc w:val="both"/>
                              <w:rPr>
                                <w:sz w:val="26"/>
                                <w:szCs w:val="26"/>
                              </w:rPr>
                            </w:pPr>
                            <w:bookmarkStart w:id="0" w:name="_Hlk68601971"/>
                            <w:bookmarkStart w:id="1" w:name="_Hlk68601972"/>
                            <w:r w:rsidRPr="00A36AFF">
                              <w:rPr>
                                <w:sz w:val="26"/>
                                <w:szCs w:val="26"/>
                              </w:rPr>
                              <w:t>Whenever you see this icon throughout your workbook, it is time to stop and reflect on what you have learnt so far</w:t>
                            </w:r>
                            <w:r w:rsidR="00A36AFF" w:rsidRPr="00A36AFF">
                              <w:rPr>
                                <w:sz w:val="26"/>
                                <w:szCs w:val="26"/>
                              </w:rPr>
                              <w:t xml:space="preserve"> as it relates to children you have cared for</w:t>
                            </w:r>
                            <w:r w:rsidRPr="00A36AFF">
                              <w:rPr>
                                <w:sz w:val="26"/>
                                <w:szCs w:val="26"/>
                              </w:rPr>
                              <w:t xml:space="preserve">.  Make some notes in the space provided.  </w:t>
                            </w:r>
                            <w:bookmarkEnd w:id="0"/>
                            <w:bookmarkEnd w:id="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2CC1028" id="Text Box 174101" o:spid="_x0000_s1027" type="#_x0000_t202" style="position:absolute;left:0;text-align:left;margin-left:169.5pt;margin-top:390.25pt;width:302.25pt;height:79.4pt;z-index:25165827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" fillcolor="white [3201]" stroked="f" strokeweight=".5pt">
                <v:textbox>
                  <w:txbxContent>
                    <w:p w14:paraId="636EED0E" w14:textId="32FE91F3" w:rsidR="000C5619" w:rsidRPr="00A36AFF" w:rsidRDefault="000C5619" w:rsidP="00875885">
                      <w:pPr>
                        <w:jc w:val="both"/>
                        <w:rPr>
                          <w:sz w:val="26"/>
                          <w:szCs w:val="26"/>
                        </w:rPr>
                      </w:pPr>
                      <w:bookmarkStart w:id="2" w:name="_Hlk68601971"/>
                      <w:bookmarkStart w:id="3" w:name="_Hlk68601972"/>
                      <w:r w:rsidRPr="00A36AFF">
                        <w:rPr>
                          <w:sz w:val="26"/>
                          <w:szCs w:val="26"/>
                        </w:rPr>
                        <w:t>Whenever you see this icon throughout your workbook, it is time to stop and reflect on what you have learnt so far</w:t>
                      </w:r>
                      <w:r w:rsidR="00A36AFF" w:rsidRPr="00A36AFF">
                        <w:rPr>
                          <w:sz w:val="26"/>
                          <w:szCs w:val="26"/>
                        </w:rPr>
                        <w:t xml:space="preserve"> as it relates to children you have cared for</w:t>
                      </w:r>
                      <w:r w:rsidRPr="00A36AFF">
                        <w:rPr>
                          <w:sz w:val="26"/>
                          <w:szCs w:val="26"/>
                        </w:rPr>
                        <w:t xml:space="preserve">.  Make some notes in the space provided.  </w:t>
                      </w:r>
                      <w:bookmarkEnd w:id="2"/>
                      <w:bookmarkEnd w:id="3"/>
                    </w:p>
                  </w:txbxContent>
                </v:textbox>
              </v:shape>
            </w:pict>
          </mc:Fallback>
        </mc:AlternateContent>
      </w:r>
      <w:r>
        <w:rPr>
          <w:noProof/>
        </w:rPr>
        <mc:AlternateContent>
          <mc:Choice Requires="wps">
            <w:drawing>
              <wp:anchor distT="0" distB="0" distL="114300" distR="114300" simplePos="0" relativeHeight="251658273" behindDoc="0" locked="0" layoutInCell="1" allowOverlap="1" wp14:anchorId="70B9A4AA" wp14:editId="02D407C2">
                <wp:simplePos x="0" y="0"/>
                <wp:positionH relativeFrom="column">
                  <wp:posOffset>2085974</wp:posOffset>
                </wp:positionH>
                <wp:positionV relativeFrom="paragraph">
                  <wp:posOffset>2298700</wp:posOffset>
                </wp:positionV>
                <wp:extent cx="3895725" cy="1914525"/>
                <wp:effectExtent l="0" t="0" r="9525" b="9525"/>
                <wp:wrapNone/>
                <wp:docPr id="174097" name="Text Box 174097"/>
                <wp:cNvGraphicFramePr/>
                <a:graphic xmlns:a="http://schemas.openxmlformats.org/drawingml/2006/main">
                  <a:graphicData uri="http://schemas.microsoft.com/office/word/2010/wordprocessingShape">
                    <wps:wsp>
                      <wps:cNvSpPr txBox="1"/>
                      <wps:spPr>
                        <a:xfrm>
                          <a:off x="0" y="0"/>
                          <a:ext cx="3895725" cy="1914525"/>
                        </a:xfrm>
                        <a:prstGeom prst="rect">
                          <a:avLst/>
                        </a:prstGeom>
                        <a:solidFill>
                          <a:schemeClr val="lt1"/>
                        </a:solidFill>
                        <a:ln w="6350">
                          <a:noFill/>
                        </a:ln>
                      </wps:spPr>
                      <wps:txbx>
                        <w:txbxContent>
                          <w:p w14:paraId="6383D969" w14:textId="6DACA515" w:rsidR="000C5619" w:rsidRPr="00A36AFF" w:rsidRDefault="000C5619" w:rsidP="00875885">
                            <w:pPr>
                              <w:jc w:val="both"/>
                              <w:rPr>
                                <w:sz w:val="26"/>
                                <w:szCs w:val="26"/>
                              </w:rPr>
                            </w:pPr>
                            <w:bookmarkStart w:id="2" w:name="_Hlk68601937"/>
                            <w:bookmarkStart w:id="3" w:name="_Hlk68601938"/>
                            <w:r w:rsidRPr="00A36AFF">
                              <w:rPr>
                                <w:sz w:val="26"/>
                                <w:szCs w:val="26"/>
                              </w:rPr>
                              <w:t>Whenever you see this icon throughout your workbook, you will find a link to a video.  Click on the link and press the CTRL button on your keyboard to play the clip.</w:t>
                            </w:r>
                          </w:p>
                          <w:p w14:paraId="13460DD8" w14:textId="018DCAA6" w:rsidR="000C5619" w:rsidRDefault="000C5619" w:rsidP="00D55C46">
                            <w:pPr>
                              <w:rPr>
                                <w:color w:val="7F7F7F" w:themeColor="text1" w:themeTint="80"/>
                                <w:sz w:val="26"/>
                                <w:szCs w:val="26"/>
                              </w:rPr>
                            </w:pPr>
                          </w:p>
                          <w:p w14:paraId="34C40CFB" w14:textId="79833D8A" w:rsidR="000C5619" w:rsidRPr="00A36AFF" w:rsidRDefault="000C5619" w:rsidP="00875885">
                            <w:pPr>
                              <w:jc w:val="both"/>
                              <w:rPr>
                                <w:sz w:val="26"/>
                                <w:szCs w:val="26"/>
                              </w:rPr>
                            </w:pPr>
                            <w:r w:rsidRPr="00A36AFF">
                              <w:rPr>
                                <w:sz w:val="26"/>
                                <w:szCs w:val="26"/>
                              </w:rPr>
                              <w:t xml:space="preserve">Whenever you see this icon throughout your workbook, you are being asked to stop and take a look at one of the provided Handouts, which will provide more information about the topic.  </w:t>
                            </w:r>
                            <w:bookmarkEnd w:id="2"/>
                            <w:bookmarkEnd w:id="3"/>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B9A4AA" id="Text Box 174097" o:spid="_x0000_s1028" type="#_x0000_t202" style="position:absolute;left:0;text-align:left;margin-left:164.25pt;margin-top:181pt;width:306.75pt;height:150.75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" fillcolor="white [3201]" stroked="f" strokeweight=".5pt">
                <v:textbox>
                  <w:txbxContent>
                    <w:p w14:paraId="6383D969" w14:textId="6DACA515" w:rsidR="000C5619" w:rsidRPr="00A36AFF" w:rsidRDefault="000C5619" w:rsidP="00875885">
                      <w:pPr>
                        <w:jc w:val="both"/>
                        <w:rPr>
                          <w:sz w:val="26"/>
                          <w:szCs w:val="26"/>
                        </w:rPr>
                      </w:pPr>
                      <w:bookmarkStart w:id="6" w:name="_Hlk68601937"/>
                      <w:bookmarkStart w:id="7" w:name="_Hlk68601938"/>
                      <w:r w:rsidRPr="00A36AFF">
                        <w:rPr>
                          <w:sz w:val="26"/>
                          <w:szCs w:val="26"/>
                        </w:rPr>
                        <w:t>Whenever you see this icon throughout your workbook, you will find a link to a video.  Click on the link and press the CTRL button on your keyboard to play the clip.</w:t>
                      </w:r>
                    </w:p>
                    <w:p w14:paraId="13460DD8" w14:textId="018DCAA6" w:rsidR="000C5619" w:rsidRDefault="000C5619" w:rsidP="00D55C46">
                      <w:pPr>
                        <w:rPr>
                          <w:color w:val="7F7F7F" w:themeColor="text1" w:themeTint="80"/>
                          <w:sz w:val="26"/>
                          <w:szCs w:val="26"/>
                        </w:rPr>
                      </w:pPr>
                    </w:p>
                    <w:p w14:paraId="34C40CFB" w14:textId="79833D8A" w:rsidR="000C5619" w:rsidRPr="00A36AFF" w:rsidRDefault="000C5619" w:rsidP="00875885">
                      <w:pPr>
                        <w:jc w:val="both"/>
                        <w:rPr>
                          <w:sz w:val="26"/>
                          <w:szCs w:val="26"/>
                        </w:rPr>
                      </w:pPr>
                      <w:r w:rsidRPr="00A36AFF">
                        <w:rPr>
                          <w:sz w:val="26"/>
                          <w:szCs w:val="26"/>
                        </w:rPr>
                        <w:t xml:space="preserve">Whenever you see this icon throughout your workbook, you are being asked to stop and take a look at one of the provided Handouts, which will provide more information about the topic.  </w:t>
                      </w:r>
                      <w:bookmarkEnd w:id="6"/>
                      <w:bookmarkEnd w:id="7"/>
                    </w:p>
                  </w:txbxContent>
                </v:textbox>
              </v:shape>
            </w:pict>
          </mc:Fallback>
        </mc:AlternateContent>
      </w:r>
      <w:r w:rsidR="00670112">
        <w:rPr>
          <w:noProof/>
        </w:rPr>
        <mc:AlternateContent>
          <mc:Choice Requires="wps">
            <w:drawing>
              <wp:anchor distT="0" distB="0" distL="114300" distR="114300" simplePos="0" relativeHeight="251658289" behindDoc="0" locked="0" layoutInCell="1" allowOverlap="1" wp14:anchorId="0E4FCC96" wp14:editId="1B3A5A2C">
                <wp:simplePos x="0" y="0"/>
                <wp:positionH relativeFrom="column">
                  <wp:posOffset>1743075</wp:posOffset>
                </wp:positionH>
                <wp:positionV relativeFrom="paragraph">
                  <wp:posOffset>6756400</wp:posOffset>
                </wp:positionV>
                <wp:extent cx="4248150" cy="1371600"/>
                <wp:effectExtent l="0" t="0" r="0" b="0"/>
                <wp:wrapNone/>
                <wp:docPr id="235530" name="Text Box 235530"/>
                <wp:cNvGraphicFramePr/>
                <a:graphic xmlns:a="http://schemas.openxmlformats.org/drawingml/2006/main">
                  <a:graphicData uri="http://schemas.microsoft.com/office/word/2010/wordprocessingShape">
                    <wps:wsp>
                      <wps:cNvSpPr txBox="1"/>
                      <wps:spPr>
                        <a:xfrm>
                          <a:off x="0" y="0"/>
                          <a:ext cx="4248150" cy="1371600"/>
                        </a:xfrm>
                        <a:prstGeom prst="rect">
                          <a:avLst/>
                        </a:prstGeom>
                        <a:solidFill>
                          <a:schemeClr val="lt1"/>
                        </a:solidFill>
                        <a:ln w="6350">
                          <a:noFill/>
                        </a:ln>
                      </wps:spPr>
                      <wps:txbx>
                        <w:txbxContent>
                          <w:p w14:paraId="06419CA9" w14:textId="4DE23F36" w:rsidR="00A36AFF" w:rsidRPr="0038134B" w:rsidRDefault="00875885" w:rsidP="00875885">
                            <w:pPr>
                              <w:jc w:val="both"/>
                              <w:rPr>
                                <w:sz w:val="26"/>
                                <w:szCs w:val="26"/>
                              </w:rPr>
                            </w:pPr>
                            <w:r>
                              <w:rPr>
                                <w:sz w:val="26"/>
                                <w:szCs w:val="26"/>
                              </w:rPr>
                              <w:t xml:space="preserve">This training requires you to think about how the material applies to specific children you have cared for.  </w:t>
                            </w:r>
                            <w:r w:rsidR="00A36AFF" w:rsidRPr="0038134B">
                              <w:rPr>
                                <w:sz w:val="26"/>
                                <w:szCs w:val="26"/>
                              </w:rPr>
                              <w:t xml:space="preserve">If you feel that you do not have enough experience caring for children in out of home care to respond to </w:t>
                            </w:r>
                            <w:r w:rsidR="007816E8" w:rsidRPr="0038134B">
                              <w:rPr>
                                <w:sz w:val="26"/>
                                <w:szCs w:val="26"/>
                              </w:rPr>
                              <w:t xml:space="preserve">any of </w:t>
                            </w:r>
                            <w:r w:rsidR="00A36AFF" w:rsidRPr="0038134B">
                              <w:rPr>
                                <w:sz w:val="26"/>
                                <w:szCs w:val="26"/>
                              </w:rPr>
                              <w:t>the reflective questions, a Case Study is included in the Handouts.  Refer to this if needed.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4FCC96" id="Text Box 235530" o:spid="_x0000_s1029" type="#_x0000_t202" style="position:absolute;left:0;text-align:left;margin-left:137.25pt;margin-top:532pt;width:334.5pt;height:108pt;z-index:251658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" fillcolor="white [3201]" stroked="f" strokeweight=".5pt">
                <v:textbox>
                  <w:txbxContent>
                    <w:p w14:paraId="06419CA9" w14:textId="4DE23F36" w:rsidR="00A36AFF" w:rsidRPr="0038134B" w:rsidRDefault="00875885" w:rsidP="00875885">
                      <w:pPr>
                        <w:jc w:val="both"/>
                        <w:rPr>
                          <w:sz w:val="26"/>
                          <w:szCs w:val="26"/>
                        </w:rPr>
                      </w:pPr>
                      <w:r>
                        <w:rPr>
                          <w:sz w:val="26"/>
                          <w:szCs w:val="26"/>
                        </w:rPr>
                        <w:t xml:space="preserve">This training requires you to think about how the material applies to specific children you have cared for.  </w:t>
                      </w:r>
                      <w:r w:rsidR="00A36AFF" w:rsidRPr="0038134B">
                        <w:rPr>
                          <w:sz w:val="26"/>
                          <w:szCs w:val="26"/>
                        </w:rPr>
                        <w:t xml:space="preserve">If you feel that you do not have enough experience caring for children in out of home care to respond to </w:t>
                      </w:r>
                      <w:r w:rsidR="007816E8" w:rsidRPr="0038134B">
                        <w:rPr>
                          <w:sz w:val="26"/>
                          <w:szCs w:val="26"/>
                        </w:rPr>
                        <w:t xml:space="preserve">any of </w:t>
                      </w:r>
                      <w:r w:rsidR="00A36AFF" w:rsidRPr="0038134B">
                        <w:rPr>
                          <w:sz w:val="26"/>
                          <w:szCs w:val="26"/>
                        </w:rPr>
                        <w:t>the reflective questions, a Case Study is included in the Handouts.  Refer to this if needed.</w:t>
                      </w:r>
                    </w:p>
                  </w:txbxContent>
                </v:textbox>
              </v:shape>
            </w:pict>
          </mc:Fallback>
        </mc:AlternateContent>
      </w:r>
      <w:r w:rsidR="005B1F61" w:rsidRPr="00B7707C">
        <w:rPr>
          <w:noProof/>
        </w:rPr>
        <mc:AlternateContent>
          <mc:Choice Requires="wps">
            <w:drawing>
              <wp:anchor distT="45720" distB="45720" distL="114300" distR="114300" simplePos="0" relativeHeight="251657236" behindDoc="0" locked="0" layoutInCell="1" allowOverlap="1" wp14:anchorId="6B74E35B" wp14:editId="28A20269">
                <wp:simplePos x="0" y="0"/>
                <wp:positionH relativeFrom="column">
                  <wp:posOffset>-200025</wp:posOffset>
                </wp:positionH>
                <wp:positionV relativeFrom="paragraph">
                  <wp:posOffset>19051</wp:posOffset>
                </wp:positionV>
                <wp:extent cx="6286500" cy="8477250"/>
                <wp:effectExtent l="19050" t="19050" r="38100" b="38100"/>
                <wp:wrapSquare wrapText="bothSides"/>
                <wp:docPr id="430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8477250"/>
                        </a:xfrm>
                        <a:prstGeom prst="rect">
                          <a:avLst/>
                        </a:prstGeom>
                        <a:solidFill>
                          <a:srgbClr val="FFFFFF"/>
                        </a:solidFill>
                        <a:ln w="57150">
                          <a:solidFill>
                            <a:schemeClr val="accent2"/>
                          </a:solidFill>
                          <a:miter lim="800000"/>
                          <a:headEnd/>
                          <a:tailEnd/>
                        </a:ln>
                      </wps:spPr>
                      <wps:txbx>
                        <w:txbxContent>
                          <w:p w14:paraId="399152C1" w14:textId="6902EFC8" w:rsidR="000C5619" w:rsidRPr="00B7707C" w:rsidRDefault="000C5619" w:rsidP="00B7707C">
                            <w:pPr>
                              <w:jc w:val="center"/>
                              <w:rPr>
                                <w:b/>
                                <w:color w:val="ED7D31" w:themeColor="accent2"/>
                                <w:sz w:val="36"/>
                                <w:szCs w:val="36"/>
                              </w:rPr>
                            </w:pPr>
                            <w:r w:rsidRPr="00B7707C">
                              <w:rPr>
                                <w:b/>
                                <w:color w:val="ED7D31" w:themeColor="accent2"/>
                                <w:sz w:val="36"/>
                                <w:szCs w:val="36"/>
                              </w:rPr>
                              <w:t>HOW TO USE THIS WORKBOOK</w:t>
                            </w:r>
                          </w:p>
                          <w:p w14:paraId="65AE8627" w14:textId="77777777" w:rsidR="000C5619" w:rsidRDefault="000C5619" w:rsidP="00B7707C">
                            <w:pPr>
                              <w:rPr>
                                <w:b/>
                                <w:sz w:val="32"/>
                                <w:szCs w:val="32"/>
                              </w:rPr>
                            </w:pPr>
                          </w:p>
                          <w:p w14:paraId="2390FD87" w14:textId="2AD9E0E6" w:rsidR="000C5619" w:rsidRPr="00F86BA2" w:rsidRDefault="000C5619" w:rsidP="00B7707C">
                            <w:pPr>
                              <w:jc w:val="both"/>
                              <w:rPr>
                                <w:bCs/>
                                <w:sz w:val="26"/>
                                <w:szCs w:val="26"/>
                              </w:rPr>
                            </w:pPr>
                            <w:r w:rsidRPr="00F86BA2">
                              <w:rPr>
                                <w:bCs/>
                                <w:sz w:val="26"/>
                                <w:szCs w:val="26"/>
                              </w:rPr>
                              <w:t xml:space="preserve">This workbook is part of a </w:t>
                            </w:r>
                            <w:r w:rsidR="00D45AF1">
                              <w:rPr>
                                <w:bCs/>
                                <w:sz w:val="26"/>
                                <w:szCs w:val="26"/>
                              </w:rPr>
                              <w:t>blended</w:t>
                            </w:r>
                            <w:r w:rsidRPr="00F86BA2">
                              <w:rPr>
                                <w:bCs/>
                                <w:sz w:val="26"/>
                                <w:szCs w:val="26"/>
                              </w:rPr>
                              <w:t xml:space="preserve"> </w:t>
                            </w:r>
                            <w:r w:rsidR="00D45AF1">
                              <w:rPr>
                                <w:bCs/>
                                <w:sz w:val="26"/>
                                <w:szCs w:val="26"/>
                              </w:rPr>
                              <w:t>training</w:t>
                            </w:r>
                            <w:r w:rsidRPr="00F86BA2">
                              <w:rPr>
                                <w:bCs/>
                                <w:sz w:val="26"/>
                                <w:szCs w:val="26"/>
                              </w:rPr>
                              <w:t xml:space="preserve"> program which </w:t>
                            </w:r>
                            <w:r w:rsidR="00D45AF1">
                              <w:rPr>
                                <w:bCs/>
                                <w:sz w:val="26"/>
                                <w:szCs w:val="26"/>
                              </w:rPr>
                              <w:t>combines self-paced learning with direct training</w:t>
                            </w:r>
                            <w:r w:rsidR="00200552">
                              <w:rPr>
                                <w:bCs/>
                                <w:sz w:val="26"/>
                                <w:szCs w:val="26"/>
                              </w:rPr>
                              <w:t xml:space="preserve">.  After completing this </w:t>
                            </w:r>
                            <w:r w:rsidR="00580D8B">
                              <w:rPr>
                                <w:bCs/>
                                <w:sz w:val="26"/>
                                <w:szCs w:val="26"/>
                              </w:rPr>
                              <w:t>workbook,</w:t>
                            </w:r>
                            <w:r w:rsidR="00200552">
                              <w:rPr>
                                <w:bCs/>
                                <w:sz w:val="26"/>
                                <w:szCs w:val="26"/>
                              </w:rPr>
                              <w:t xml:space="preserve"> you </w:t>
                            </w:r>
                            <w:r w:rsidRPr="00F86BA2">
                              <w:rPr>
                                <w:bCs/>
                                <w:sz w:val="26"/>
                                <w:szCs w:val="26"/>
                              </w:rPr>
                              <w:t xml:space="preserve">will be </w:t>
                            </w:r>
                            <w:r w:rsidR="00200552">
                              <w:rPr>
                                <w:bCs/>
                                <w:sz w:val="26"/>
                                <w:szCs w:val="26"/>
                              </w:rPr>
                              <w:t>participate in</w:t>
                            </w:r>
                            <w:r w:rsidRPr="00F86BA2">
                              <w:rPr>
                                <w:bCs/>
                                <w:sz w:val="26"/>
                                <w:szCs w:val="26"/>
                              </w:rPr>
                              <w:t xml:space="preserve"> interactive discussion </w:t>
                            </w:r>
                            <w:r w:rsidR="00200552">
                              <w:rPr>
                                <w:bCs/>
                                <w:sz w:val="26"/>
                                <w:szCs w:val="26"/>
                              </w:rPr>
                              <w:t xml:space="preserve">sessions </w:t>
                            </w:r>
                            <w:r w:rsidRPr="00F86BA2">
                              <w:rPr>
                                <w:bCs/>
                                <w:sz w:val="26"/>
                                <w:szCs w:val="26"/>
                              </w:rPr>
                              <w:t xml:space="preserve">facilitated by a staff member from Australian Childhood Foundation’s Therapeutic </w:t>
                            </w:r>
                            <w:r w:rsidR="00554E1E" w:rsidRPr="00F86BA2">
                              <w:rPr>
                                <w:bCs/>
                                <w:sz w:val="26"/>
                                <w:szCs w:val="26"/>
                              </w:rPr>
                              <w:t xml:space="preserve">Services </w:t>
                            </w:r>
                            <w:r w:rsidRPr="00F86BA2">
                              <w:rPr>
                                <w:bCs/>
                                <w:sz w:val="26"/>
                                <w:szCs w:val="26"/>
                              </w:rPr>
                              <w:t xml:space="preserve">team.  </w:t>
                            </w:r>
                          </w:p>
                          <w:p w14:paraId="3D77DF00" w14:textId="77777777" w:rsidR="000C5619" w:rsidRPr="00F86BA2" w:rsidRDefault="000C5619" w:rsidP="00B7707C">
                            <w:pPr>
                              <w:jc w:val="both"/>
                              <w:rPr>
                                <w:bCs/>
                                <w:sz w:val="26"/>
                                <w:szCs w:val="26"/>
                              </w:rPr>
                            </w:pPr>
                          </w:p>
                          <w:p w14:paraId="7C377B8F" w14:textId="5A47937B" w:rsidR="000C5619" w:rsidRPr="00F86BA2" w:rsidRDefault="000C5619" w:rsidP="00B7707C">
                            <w:pPr>
                              <w:jc w:val="both"/>
                              <w:rPr>
                                <w:bCs/>
                                <w:sz w:val="26"/>
                                <w:szCs w:val="26"/>
                              </w:rPr>
                            </w:pPr>
                            <w:r w:rsidRPr="00F86BA2">
                              <w:rPr>
                                <w:bCs/>
                                <w:sz w:val="26"/>
                                <w:szCs w:val="26"/>
                              </w:rPr>
                              <w:t>The information in this workbook is divided into modules.  Accompanying the written material, we have also provided some links to short video clips which you can access on YouTube.  You have also received some Handouts which accompany the written material in your workbook.</w:t>
                            </w:r>
                          </w:p>
                          <w:p w14:paraId="2283C48E" w14:textId="77777777" w:rsidR="000C5619" w:rsidRPr="00F86BA2" w:rsidRDefault="000C5619" w:rsidP="00B7707C">
                            <w:pPr>
                              <w:jc w:val="both"/>
                              <w:rPr>
                                <w:bCs/>
                                <w:sz w:val="26"/>
                                <w:szCs w:val="26"/>
                              </w:rPr>
                            </w:pPr>
                          </w:p>
                          <w:p w14:paraId="58B87EA0" w14:textId="47DA2726" w:rsidR="000C5619" w:rsidRDefault="000C5619" w:rsidP="00B7707C">
                            <w:pPr>
                              <w:jc w:val="both"/>
                              <w:rPr>
                                <w:bCs/>
                                <w:color w:val="595959" w:themeColor="text1" w:themeTint="A6"/>
                                <w:sz w:val="26"/>
                                <w:szCs w:val="26"/>
                              </w:rPr>
                            </w:pPr>
                            <w:r>
                              <w:rPr>
                                <w:bCs/>
                                <w:color w:val="595959" w:themeColor="text1" w:themeTint="A6"/>
                                <w:sz w:val="26"/>
                                <w:szCs w:val="26"/>
                              </w:rPr>
                              <w:t xml:space="preserve">       </w:t>
                            </w:r>
                            <w:r>
                              <w:rPr>
                                <w:bCs/>
                                <w:noProof/>
                                <w:color w:val="595959" w:themeColor="text1" w:themeTint="A6"/>
                                <w:sz w:val="26"/>
                                <w:szCs w:val="26"/>
                              </w:rPr>
                              <w:drawing>
                                <wp:inline distT="0" distB="0" distL="0" distR="0" wp14:anchorId="0CE1F805" wp14:editId="06BE83DC">
                                  <wp:extent cx="895350" cy="747395"/>
                                  <wp:effectExtent l="0" t="0" r="0" b="0"/>
                                  <wp:docPr id="174094" name="Picture 1" descr="C:\Users\lpyle\AppData\Local\Microsoft\Windows\INetCache\Content.MSO\9463A5D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yle\AppData\Local\Microsoft\Windows\INetCache\Content.MSO\9463A5D7.tm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98254" cy="749819"/>
                                          </a:xfrm>
                                          <a:prstGeom prst="rect">
                                            <a:avLst/>
                                          </a:prstGeom>
                                          <a:noFill/>
                                          <a:ln>
                                            <a:noFill/>
                                          </a:ln>
                                        </pic:spPr>
                                      </pic:pic>
                                    </a:graphicData>
                                  </a:graphic>
                                </wp:inline>
                              </w:drawing>
                            </w:r>
                          </w:p>
                          <w:p w14:paraId="4CBEB8F5" w14:textId="049B5A0C" w:rsidR="000C5619" w:rsidRDefault="000C5619" w:rsidP="00B7707C">
                            <w:pPr>
                              <w:jc w:val="both"/>
                              <w:rPr>
                                <w:bCs/>
                                <w:color w:val="595959" w:themeColor="text1" w:themeTint="A6"/>
                                <w:sz w:val="26"/>
                                <w:szCs w:val="26"/>
                              </w:rPr>
                            </w:pPr>
                            <w:r>
                              <w:rPr>
                                <w:bCs/>
                                <w:noProof/>
                                <w:color w:val="595959" w:themeColor="text1" w:themeTint="A6"/>
                                <w:sz w:val="26"/>
                                <w:szCs w:val="26"/>
                              </w:rPr>
                              <w:t xml:space="preserve">    </w:t>
                            </w:r>
                            <w:r>
                              <w:rPr>
                                <w:noProof/>
                              </w:rPr>
                              <w:drawing>
                                <wp:inline distT="0" distB="0" distL="0" distR="0" wp14:anchorId="2D42320B" wp14:editId="6D0DEF68">
                                  <wp:extent cx="1161097" cy="823595"/>
                                  <wp:effectExtent l="0" t="0" r="1270" b="0"/>
                                  <wp:docPr id="174087" name="Picture 174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179628" cy="836740"/>
                                          </a:xfrm>
                                          <a:prstGeom prst="rect">
                                            <a:avLst/>
                                          </a:prstGeom>
                                        </pic:spPr>
                                      </pic:pic>
                                    </a:graphicData>
                                  </a:graphic>
                                </wp:inline>
                              </w:drawing>
                            </w:r>
                          </w:p>
                          <w:p w14:paraId="41CE3790" w14:textId="77777777" w:rsidR="000C5619" w:rsidRDefault="000C5619" w:rsidP="00B7707C">
                            <w:pPr>
                              <w:jc w:val="both"/>
                              <w:rPr>
                                <w:bCs/>
                                <w:color w:val="595959" w:themeColor="text1" w:themeTint="A6"/>
                                <w:sz w:val="26"/>
                                <w:szCs w:val="26"/>
                              </w:rPr>
                            </w:pPr>
                          </w:p>
                          <w:p w14:paraId="24E8F6B5" w14:textId="6B8923E9" w:rsidR="000C5619" w:rsidRPr="00F86BA2" w:rsidRDefault="000C5619" w:rsidP="007816E8">
                            <w:pPr>
                              <w:jc w:val="both"/>
                              <w:rPr>
                                <w:bCs/>
                                <w:sz w:val="26"/>
                                <w:szCs w:val="26"/>
                              </w:rPr>
                            </w:pPr>
                            <w:r w:rsidRPr="00F86BA2">
                              <w:rPr>
                                <w:bCs/>
                                <w:sz w:val="26"/>
                                <w:szCs w:val="26"/>
                              </w:rPr>
                              <w:t xml:space="preserve">Throughout each module you will also find summaries of key messages and a small list of questions which help you to reflect on what you have learnt and how it relates to your experience caring for children.  </w:t>
                            </w:r>
                          </w:p>
                          <w:p w14:paraId="72DE777B" w14:textId="77777777" w:rsidR="000C5619" w:rsidRPr="00EE25DB" w:rsidRDefault="000C5619" w:rsidP="00B7707C">
                            <w:pPr>
                              <w:jc w:val="both"/>
                              <w:rPr>
                                <w:bCs/>
                                <w:color w:val="595959" w:themeColor="text1" w:themeTint="A6"/>
                                <w:sz w:val="26"/>
                                <w:szCs w:val="26"/>
                              </w:rPr>
                            </w:pPr>
                          </w:p>
                          <w:p w14:paraId="483819FD" w14:textId="408510B2" w:rsidR="000C5619" w:rsidRDefault="000C5619" w:rsidP="00EE25DB">
                            <w:pPr>
                              <w:jc w:val="both"/>
                              <w:rPr>
                                <w:bCs/>
                                <w:color w:val="595959" w:themeColor="text1" w:themeTint="A6"/>
                                <w:sz w:val="26"/>
                                <w:szCs w:val="26"/>
                              </w:rPr>
                            </w:pPr>
                            <w:r>
                              <w:rPr>
                                <w:bCs/>
                                <w:color w:val="595959" w:themeColor="text1" w:themeTint="A6"/>
                                <w:sz w:val="26"/>
                                <w:szCs w:val="26"/>
                              </w:rPr>
                              <w:t xml:space="preserve">          </w:t>
                            </w:r>
                            <w:r>
                              <w:rPr>
                                <w:bCs/>
                                <w:noProof/>
                                <w:color w:val="595959" w:themeColor="text1" w:themeTint="A6"/>
                                <w:sz w:val="26"/>
                                <w:szCs w:val="26"/>
                              </w:rPr>
                              <w:drawing>
                                <wp:inline distT="0" distB="0" distL="0" distR="0" wp14:anchorId="6430CEC0" wp14:editId="103666CF">
                                  <wp:extent cx="1056985" cy="614363"/>
                                  <wp:effectExtent l="0" t="0" r="0" b="0"/>
                                  <wp:docPr id="174098" name="Picture 174098" descr="C:\Users\lpyle\AppData\Local\Microsoft\Windows\INetCache\Content.MSO\233D2BF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yle\AppData\Local\Microsoft\Windows\INetCache\Content.MSO\233D2BF8.t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74746" cy="740935"/>
                                          </a:xfrm>
                                          <a:prstGeom prst="rect">
                                            <a:avLst/>
                                          </a:prstGeom>
                                          <a:noFill/>
                                          <a:ln>
                                            <a:noFill/>
                                          </a:ln>
                                        </pic:spPr>
                                      </pic:pic>
                                    </a:graphicData>
                                  </a:graphic>
                                </wp:inline>
                              </w:drawing>
                            </w:r>
                          </w:p>
                          <w:p w14:paraId="4A6EF689" w14:textId="08FD8AC0" w:rsidR="000C5619" w:rsidRDefault="000C5619" w:rsidP="00EE25DB">
                            <w:pPr>
                              <w:jc w:val="both"/>
                              <w:rPr>
                                <w:bCs/>
                                <w:color w:val="595959" w:themeColor="text1" w:themeTint="A6"/>
                                <w:sz w:val="26"/>
                                <w:szCs w:val="26"/>
                              </w:rPr>
                            </w:pPr>
                          </w:p>
                          <w:p w14:paraId="06ECD1D2" w14:textId="67AF865A" w:rsidR="000C5619" w:rsidRPr="00A36AFF" w:rsidRDefault="000C5619" w:rsidP="00D55C46">
                            <w:pPr>
                              <w:jc w:val="both"/>
                              <w:rPr>
                                <w:bCs/>
                                <w:sz w:val="26"/>
                                <w:szCs w:val="26"/>
                              </w:rPr>
                            </w:pPr>
                            <w:r w:rsidRPr="00A36AFF">
                              <w:rPr>
                                <w:bCs/>
                                <w:sz w:val="26"/>
                                <w:szCs w:val="26"/>
                              </w:rPr>
                              <w:t xml:space="preserve">Time will then be scheduled for you </w:t>
                            </w:r>
                            <w:r w:rsidR="0099022F">
                              <w:rPr>
                                <w:bCs/>
                                <w:sz w:val="26"/>
                                <w:szCs w:val="26"/>
                              </w:rPr>
                              <w:t xml:space="preserve">take part in a group discussion facilitated by a </w:t>
                            </w:r>
                            <w:r w:rsidR="00670112">
                              <w:rPr>
                                <w:bCs/>
                                <w:sz w:val="26"/>
                                <w:szCs w:val="26"/>
                              </w:rPr>
                              <w:t xml:space="preserve">member of the ACF Therapeutic Services Victoria team.  This will </w:t>
                            </w:r>
                            <w:r w:rsidRPr="00A36AFF">
                              <w:rPr>
                                <w:bCs/>
                                <w:sz w:val="26"/>
                                <w:szCs w:val="26"/>
                              </w:rPr>
                              <w:t xml:space="preserve">give you an opportunity to </w:t>
                            </w:r>
                            <w:r w:rsidR="00670112">
                              <w:rPr>
                                <w:bCs/>
                                <w:sz w:val="26"/>
                                <w:szCs w:val="26"/>
                              </w:rPr>
                              <w:t>exp</w:t>
                            </w:r>
                            <w:r w:rsidRPr="00A36AFF">
                              <w:rPr>
                                <w:bCs/>
                                <w:sz w:val="26"/>
                                <w:szCs w:val="26"/>
                              </w:rPr>
                              <w:t xml:space="preserve">lore </w:t>
                            </w:r>
                            <w:r w:rsidR="00670112">
                              <w:rPr>
                                <w:bCs/>
                                <w:sz w:val="26"/>
                                <w:szCs w:val="26"/>
                              </w:rPr>
                              <w:t xml:space="preserve">the concepts and </w:t>
                            </w:r>
                            <w:r w:rsidRPr="00A36AFF">
                              <w:rPr>
                                <w:bCs/>
                                <w:sz w:val="26"/>
                                <w:szCs w:val="26"/>
                              </w:rPr>
                              <w:t xml:space="preserve">ideas </w:t>
                            </w:r>
                            <w:r w:rsidR="00670112">
                              <w:rPr>
                                <w:bCs/>
                                <w:sz w:val="26"/>
                                <w:szCs w:val="26"/>
                              </w:rPr>
                              <w:t>covered in the workbook</w:t>
                            </w:r>
                            <w:r w:rsidRPr="00A36AFF">
                              <w:rPr>
                                <w:bCs/>
                                <w:sz w:val="26"/>
                                <w:szCs w:val="26"/>
                              </w:rPr>
                              <w:t xml:space="preserve">.  </w:t>
                            </w:r>
                          </w:p>
                          <w:p w14:paraId="01C0959C" w14:textId="7B9C1A29" w:rsidR="000C5619" w:rsidRDefault="000C5619" w:rsidP="00EE25DB">
                            <w:pPr>
                              <w:jc w:val="both"/>
                              <w:rPr>
                                <w:bCs/>
                                <w:color w:val="595959" w:themeColor="text1" w:themeTint="A6"/>
                                <w:sz w:val="26"/>
                                <w:szCs w:val="26"/>
                              </w:rPr>
                            </w:pPr>
                            <w:r>
                              <w:rPr>
                                <w:bCs/>
                                <w:color w:val="595959" w:themeColor="text1" w:themeTint="A6"/>
                                <w:sz w:val="26"/>
                                <w:szCs w:val="26"/>
                              </w:rPr>
                              <w:t xml:space="preserve">      </w:t>
                            </w:r>
                            <w:r w:rsidR="00297D70" w:rsidRPr="00297D70">
                              <w:rPr>
                                <w:noProof/>
                              </w:rPr>
                              <w:drawing>
                                <wp:inline distT="0" distB="0" distL="0" distR="0" wp14:anchorId="0984277F" wp14:editId="416B19C0">
                                  <wp:extent cx="1243012" cy="1243012"/>
                                  <wp:effectExtent l="0" t="0" r="0" b="0"/>
                                  <wp:docPr id="235528" name="Picture 235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245081" cy="1245081"/>
                                          </a:xfrm>
                                          <a:prstGeom prst="rect">
                                            <a:avLst/>
                                          </a:prstGeom>
                                        </pic:spPr>
                                      </pic:pic>
                                    </a:graphicData>
                                  </a:graphic>
                                </wp:inline>
                              </w:drawing>
                            </w:r>
                            <w:r w:rsidR="00297D70">
                              <w:rPr>
                                <w:bCs/>
                                <w:color w:val="595959" w:themeColor="text1" w:themeTint="A6"/>
                                <w:sz w:val="26"/>
                                <w:szCs w:val="26"/>
                              </w:rPr>
                              <w:t xml:space="preserve">               </w:t>
                            </w:r>
                          </w:p>
                          <w:p w14:paraId="0C4D399E" w14:textId="77777777" w:rsidR="000C5619" w:rsidRDefault="000C5619" w:rsidP="00EE25DB">
                            <w:pPr>
                              <w:jc w:val="both"/>
                              <w:rPr>
                                <w:bCs/>
                                <w:color w:val="595959" w:themeColor="text1" w:themeTint="A6"/>
                                <w:sz w:val="26"/>
                                <w:szCs w:val="26"/>
                              </w:rPr>
                            </w:pPr>
                          </w:p>
                          <w:p w14:paraId="3ED26BC1" w14:textId="1B2592BC" w:rsidR="000C5619" w:rsidRPr="00140A7A" w:rsidRDefault="000C5619" w:rsidP="00EE25DB">
                            <w:pPr>
                              <w:jc w:val="both"/>
                              <w:rPr>
                                <w:bCs/>
                                <w:color w:val="595959" w:themeColor="text1" w:themeTint="A6"/>
                                <w:sz w:val="26"/>
                                <w:szCs w:val="26"/>
                              </w:rPr>
                            </w:pPr>
                            <w:r>
                              <w:rPr>
                                <w:bCs/>
                                <w:color w:val="595959" w:themeColor="text1" w:themeTint="A6"/>
                                <w:sz w:val="26"/>
                                <w:szCs w:val="26"/>
                              </w:rPr>
                              <w:tab/>
                            </w:r>
                            <w:r>
                              <w:rPr>
                                <w:bCs/>
                                <w:color w:val="595959" w:themeColor="text1" w:themeTint="A6"/>
                                <w:sz w:val="26"/>
                                <w:szCs w:val="26"/>
                              </w:rPr>
                              <w:tab/>
                            </w:r>
                            <w:r>
                              <w:rPr>
                                <w:bCs/>
                                <w:color w:val="595959" w:themeColor="text1" w:themeTint="A6"/>
                                <w:sz w:val="26"/>
                                <w:szCs w:val="26"/>
                              </w:rPr>
                              <w:tab/>
                            </w:r>
                            <w:r>
                              <w:rPr>
                                <w:bCs/>
                                <w:color w:val="595959" w:themeColor="text1" w:themeTint="A6"/>
                                <w:sz w:val="26"/>
                                <w:szCs w:val="26"/>
                              </w:rPr>
                              <w:tab/>
                            </w:r>
                            <w:r>
                              <w:rPr>
                                <w:bCs/>
                                <w:color w:val="595959" w:themeColor="text1" w:themeTint="A6"/>
                                <w:sz w:val="26"/>
                                <w:szCs w:val="26"/>
                              </w:rPr>
                              <w:tab/>
                              <w:t xml:space="preserve">                              </w:t>
                            </w:r>
                            <w:r>
                              <w:rPr>
                                <w:rFonts w:cstheme="minorHAnsi"/>
                                <w:noProof/>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74E35B" id="_x0000_s1030" type="#_x0000_t202" style="position:absolute;left:0;text-align:left;margin-left:-15.75pt;margin-top:1.5pt;width:495pt;height:667.5pt;z-index:2516572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" strokecolor="#ed7d31 [3205]" strokeweight="4.5pt">
                <v:textbox>
                  <w:txbxContent>
                    <w:p w14:paraId="399152C1" w14:textId="6902EFC8" w:rsidR="000C5619" w:rsidRPr="00B7707C" w:rsidRDefault="000C5619" w:rsidP="00B7707C">
                      <w:pPr>
                        <w:jc w:val="center"/>
                        <w:rPr>
                          <w:b/>
                          <w:color w:val="ED7D31" w:themeColor="accent2"/>
                          <w:sz w:val="36"/>
                          <w:szCs w:val="36"/>
                        </w:rPr>
                      </w:pPr>
                      <w:r w:rsidRPr="00B7707C">
                        <w:rPr>
                          <w:b/>
                          <w:color w:val="ED7D31" w:themeColor="accent2"/>
                          <w:sz w:val="36"/>
                          <w:szCs w:val="36"/>
                        </w:rPr>
                        <w:t>HOW TO USE THIS WORKBOOK</w:t>
                      </w:r>
                    </w:p>
                    <w:p w14:paraId="65AE8627" w14:textId="77777777" w:rsidR="000C5619" w:rsidRDefault="000C5619" w:rsidP="00B7707C">
                      <w:pPr>
                        <w:rPr>
                          <w:b/>
                          <w:sz w:val="32"/>
                          <w:szCs w:val="32"/>
                        </w:rPr>
                      </w:pPr>
                    </w:p>
                    <w:p w14:paraId="2390FD87" w14:textId="2AD9E0E6" w:rsidR="000C5619" w:rsidRPr="00F86BA2" w:rsidRDefault="000C5619" w:rsidP="00B7707C">
                      <w:pPr>
                        <w:jc w:val="both"/>
                        <w:rPr>
                          <w:bCs/>
                          <w:sz w:val="26"/>
                          <w:szCs w:val="26"/>
                        </w:rPr>
                      </w:pPr>
                      <w:r w:rsidRPr="00F86BA2">
                        <w:rPr>
                          <w:bCs/>
                          <w:sz w:val="26"/>
                          <w:szCs w:val="26"/>
                        </w:rPr>
                        <w:t xml:space="preserve">This workbook is part of a </w:t>
                      </w:r>
                      <w:r w:rsidR="00D45AF1">
                        <w:rPr>
                          <w:bCs/>
                          <w:sz w:val="26"/>
                          <w:szCs w:val="26"/>
                        </w:rPr>
                        <w:t>blended</w:t>
                      </w:r>
                      <w:r w:rsidRPr="00F86BA2">
                        <w:rPr>
                          <w:bCs/>
                          <w:sz w:val="26"/>
                          <w:szCs w:val="26"/>
                        </w:rPr>
                        <w:t xml:space="preserve"> </w:t>
                      </w:r>
                      <w:r w:rsidR="00D45AF1">
                        <w:rPr>
                          <w:bCs/>
                          <w:sz w:val="26"/>
                          <w:szCs w:val="26"/>
                        </w:rPr>
                        <w:t>training</w:t>
                      </w:r>
                      <w:r w:rsidRPr="00F86BA2">
                        <w:rPr>
                          <w:bCs/>
                          <w:sz w:val="26"/>
                          <w:szCs w:val="26"/>
                        </w:rPr>
                        <w:t xml:space="preserve"> program which </w:t>
                      </w:r>
                      <w:r w:rsidR="00D45AF1">
                        <w:rPr>
                          <w:bCs/>
                          <w:sz w:val="26"/>
                          <w:szCs w:val="26"/>
                        </w:rPr>
                        <w:t>combines self-paced learning with direct training</w:t>
                      </w:r>
                      <w:r w:rsidR="00200552">
                        <w:rPr>
                          <w:bCs/>
                          <w:sz w:val="26"/>
                          <w:szCs w:val="26"/>
                        </w:rPr>
                        <w:t xml:space="preserve">.  After completing this </w:t>
                      </w:r>
                      <w:r w:rsidR="00580D8B">
                        <w:rPr>
                          <w:bCs/>
                          <w:sz w:val="26"/>
                          <w:szCs w:val="26"/>
                        </w:rPr>
                        <w:t>workbook,</w:t>
                      </w:r>
                      <w:r w:rsidR="00200552">
                        <w:rPr>
                          <w:bCs/>
                          <w:sz w:val="26"/>
                          <w:szCs w:val="26"/>
                        </w:rPr>
                        <w:t xml:space="preserve"> you </w:t>
                      </w:r>
                      <w:r w:rsidRPr="00F86BA2">
                        <w:rPr>
                          <w:bCs/>
                          <w:sz w:val="26"/>
                          <w:szCs w:val="26"/>
                        </w:rPr>
                        <w:t xml:space="preserve">will be </w:t>
                      </w:r>
                      <w:r w:rsidR="00200552">
                        <w:rPr>
                          <w:bCs/>
                          <w:sz w:val="26"/>
                          <w:szCs w:val="26"/>
                        </w:rPr>
                        <w:t>participate in</w:t>
                      </w:r>
                      <w:r w:rsidRPr="00F86BA2">
                        <w:rPr>
                          <w:bCs/>
                          <w:sz w:val="26"/>
                          <w:szCs w:val="26"/>
                        </w:rPr>
                        <w:t xml:space="preserve"> interactive discussion </w:t>
                      </w:r>
                      <w:r w:rsidR="00200552">
                        <w:rPr>
                          <w:bCs/>
                          <w:sz w:val="26"/>
                          <w:szCs w:val="26"/>
                        </w:rPr>
                        <w:t xml:space="preserve">sessions </w:t>
                      </w:r>
                      <w:r w:rsidRPr="00F86BA2">
                        <w:rPr>
                          <w:bCs/>
                          <w:sz w:val="26"/>
                          <w:szCs w:val="26"/>
                        </w:rPr>
                        <w:t xml:space="preserve">facilitated by a staff member from Australian Childhood Foundation’s Therapeutic </w:t>
                      </w:r>
                      <w:r w:rsidR="00554E1E" w:rsidRPr="00F86BA2">
                        <w:rPr>
                          <w:bCs/>
                          <w:sz w:val="26"/>
                          <w:szCs w:val="26"/>
                        </w:rPr>
                        <w:t xml:space="preserve">Services </w:t>
                      </w:r>
                      <w:r w:rsidRPr="00F86BA2">
                        <w:rPr>
                          <w:bCs/>
                          <w:sz w:val="26"/>
                          <w:szCs w:val="26"/>
                        </w:rPr>
                        <w:t xml:space="preserve">team.  </w:t>
                      </w:r>
                    </w:p>
                    <w:p w14:paraId="3D77DF00" w14:textId="77777777" w:rsidR="000C5619" w:rsidRPr="00F86BA2" w:rsidRDefault="000C5619" w:rsidP="00B7707C">
                      <w:pPr>
                        <w:jc w:val="both"/>
                        <w:rPr>
                          <w:bCs/>
                          <w:sz w:val="26"/>
                          <w:szCs w:val="26"/>
                        </w:rPr>
                      </w:pPr>
                    </w:p>
                    <w:p w14:paraId="7C377B8F" w14:textId="5A47937B" w:rsidR="000C5619" w:rsidRPr="00F86BA2" w:rsidRDefault="000C5619" w:rsidP="00B7707C">
                      <w:pPr>
                        <w:jc w:val="both"/>
                        <w:rPr>
                          <w:bCs/>
                          <w:sz w:val="26"/>
                          <w:szCs w:val="26"/>
                        </w:rPr>
                      </w:pPr>
                      <w:r w:rsidRPr="00F86BA2">
                        <w:rPr>
                          <w:bCs/>
                          <w:sz w:val="26"/>
                          <w:szCs w:val="26"/>
                        </w:rPr>
                        <w:t>The information in this workbook is divided into modules.  Accompanying the written material, we have also provided some links to short video clips which you can access on YouTube.  You have also received some Handouts which accompany the written material in your workbook.</w:t>
                      </w:r>
                    </w:p>
                    <w:p w14:paraId="2283C48E" w14:textId="77777777" w:rsidR="000C5619" w:rsidRPr="00F86BA2" w:rsidRDefault="000C5619" w:rsidP="00B7707C">
                      <w:pPr>
                        <w:jc w:val="both"/>
                        <w:rPr>
                          <w:bCs/>
                          <w:sz w:val="26"/>
                          <w:szCs w:val="26"/>
                        </w:rPr>
                      </w:pPr>
                    </w:p>
                    <w:p w14:paraId="58B87EA0" w14:textId="47DA2726" w:rsidR="000C5619" w:rsidRDefault="000C5619" w:rsidP="00B7707C">
                      <w:pPr>
                        <w:jc w:val="both"/>
                        <w:rPr>
                          <w:bCs/>
                          <w:color w:val="595959" w:themeColor="text1" w:themeTint="A6"/>
                          <w:sz w:val="26"/>
                          <w:szCs w:val="26"/>
                        </w:rPr>
                      </w:pPr>
                      <w:r>
                        <w:rPr>
                          <w:bCs/>
                          <w:color w:val="595959" w:themeColor="text1" w:themeTint="A6"/>
                          <w:sz w:val="26"/>
                          <w:szCs w:val="26"/>
                        </w:rPr>
                        <w:t xml:space="preserve">       </w:t>
                      </w:r>
                      <w:r>
                        <w:rPr>
                          <w:bCs/>
                          <w:noProof/>
                          <w:color w:val="595959" w:themeColor="text1" w:themeTint="A6"/>
                          <w:sz w:val="26"/>
                          <w:szCs w:val="26"/>
                        </w:rPr>
                        <w:drawing>
                          <wp:inline distT="0" distB="0" distL="0" distR="0" wp14:anchorId="0CE1F805" wp14:editId="06BE83DC">
                            <wp:extent cx="895350" cy="747395"/>
                            <wp:effectExtent l="0" t="0" r="0" b="0"/>
                            <wp:docPr id="174094" name="Picture 1" descr="C:\Users\lpyle\AppData\Local\Microsoft\Windows\INetCache\Content.MSO\9463A5D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yle\AppData\Local\Microsoft\Windows\INetCache\Content.MSO\9463A5D7.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98254" cy="749819"/>
                                    </a:xfrm>
                                    <a:prstGeom prst="rect">
                                      <a:avLst/>
                                    </a:prstGeom>
                                    <a:noFill/>
                                    <a:ln>
                                      <a:noFill/>
                                    </a:ln>
                                  </pic:spPr>
                                </pic:pic>
                              </a:graphicData>
                            </a:graphic>
                          </wp:inline>
                        </w:drawing>
                      </w:r>
                    </w:p>
                    <w:p w14:paraId="4CBEB8F5" w14:textId="049B5A0C" w:rsidR="000C5619" w:rsidRDefault="000C5619" w:rsidP="00B7707C">
                      <w:pPr>
                        <w:jc w:val="both"/>
                        <w:rPr>
                          <w:bCs/>
                          <w:color w:val="595959" w:themeColor="text1" w:themeTint="A6"/>
                          <w:sz w:val="26"/>
                          <w:szCs w:val="26"/>
                        </w:rPr>
                      </w:pPr>
                      <w:r>
                        <w:rPr>
                          <w:bCs/>
                          <w:noProof/>
                          <w:color w:val="595959" w:themeColor="text1" w:themeTint="A6"/>
                          <w:sz w:val="26"/>
                          <w:szCs w:val="26"/>
                        </w:rPr>
                        <w:t xml:space="preserve">    </w:t>
                      </w:r>
                      <w:r>
                        <w:rPr>
                          <w:noProof/>
                        </w:rPr>
                        <w:drawing>
                          <wp:inline distT="0" distB="0" distL="0" distR="0" wp14:anchorId="2D42320B" wp14:editId="6D0DEF68">
                            <wp:extent cx="1161097" cy="823595"/>
                            <wp:effectExtent l="0" t="0" r="1270" b="0"/>
                            <wp:docPr id="174087" name="Picture 174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179628" cy="836740"/>
                                    </a:xfrm>
                                    <a:prstGeom prst="rect">
                                      <a:avLst/>
                                    </a:prstGeom>
                                  </pic:spPr>
                                </pic:pic>
                              </a:graphicData>
                            </a:graphic>
                          </wp:inline>
                        </w:drawing>
                      </w:r>
                    </w:p>
                    <w:p w14:paraId="41CE3790" w14:textId="77777777" w:rsidR="000C5619" w:rsidRDefault="000C5619" w:rsidP="00B7707C">
                      <w:pPr>
                        <w:jc w:val="both"/>
                        <w:rPr>
                          <w:bCs/>
                          <w:color w:val="595959" w:themeColor="text1" w:themeTint="A6"/>
                          <w:sz w:val="26"/>
                          <w:szCs w:val="26"/>
                        </w:rPr>
                      </w:pPr>
                    </w:p>
                    <w:p w14:paraId="24E8F6B5" w14:textId="6B8923E9" w:rsidR="000C5619" w:rsidRPr="00F86BA2" w:rsidRDefault="000C5619" w:rsidP="007816E8">
                      <w:pPr>
                        <w:jc w:val="both"/>
                        <w:rPr>
                          <w:bCs/>
                          <w:sz w:val="26"/>
                          <w:szCs w:val="26"/>
                        </w:rPr>
                      </w:pPr>
                      <w:r w:rsidRPr="00F86BA2">
                        <w:rPr>
                          <w:bCs/>
                          <w:sz w:val="26"/>
                          <w:szCs w:val="26"/>
                        </w:rPr>
                        <w:t xml:space="preserve">Throughout each module you will also find summaries of key messages and a small list of questions which help you to reflect on what you have learnt and how it relates to your experience caring for children.  </w:t>
                      </w:r>
                    </w:p>
                    <w:p w14:paraId="72DE777B" w14:textId="77777777" w:rsidR="000C5619" w:rsidRPr="00EE25DB" w:rsidRDefault="000C5619" w:rsidP="00B7707C">
                      <w:pPr>
                        <w:jc w:val="both"/>
                        <w:rPr>
                          <w:bCs/>
                          <w:color w:val="595959" w:themeColor="text1" w:themeTint="A6"/>
                          <w:sz w:val="26"/>
                          <w:szCs w:val="26"/>
                        </w:rPr>
                      </w:pPr>
                    </w:p>
                    <w:p w14:paraId="483819FD" w14:textId="408510B2" w:rsidR="000C5619" w:rsidRDefault="000C5619" w:rsidP="00EE25DB">
                      <w:pPr>
                        <w:jc w:val="both"/>
                        <w:rPr>
                          <w:bCs/>
                          <w:color w:val="595959" w:themeColor="text1" w:themeTint="A6"/>
                          <w:sz w:val="26"/>
                          <w:szCs w:val="26"/>
                        </w:rPr>
                      </w:pPr>
                      <w:r>
                        <w:rPr>
                          <w:bCs/>
                          <w:color w:val="595959" w:themeColor="text1" w:themeTint="A6"/>
                          <w:sz w:val="26"/>
                          <w:szCs w:val="26"/>
                        </w:rPr>
                        <w:t xml:space="preserve">          </w:t>
                      </w:r>
                      <w:r>
                        <w:rPr>
                          <w:bCs/>
                          <w:noProof/>
                          <w:color w:val="595959" w:themeColor="text1" w:themeTint="A6"/>
                          <w:sz w:val="26"/>
                          <w:szCs w:val="26"/>
                        </w:rPr>
                        <w:drawing>
                          <wp:inline distT="0" distB="0" distL="0" distR="0" wp14:anchorId="6430CEC0" wp14:editId="103666CF">
                            <wp:extent cx="1056985" cy="614363"/>
                            <wp:effectExtent l="0" t="0" r="0" b="0"/>
                            <wp:docPr id="174098" name="Picture 174098" descr="C:\Users\lpyle\AppData\Local\Microsoft\Windows\INetCache\Content.MSO\233D2BF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yle\AppData\Local\Microsoft\Windows\INetCache\Content.MSO\233D2BF8.t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74746" cy="740935"/>
                                    </a:xfrm>
                                    <a:prstGeom prst="rect">
                                      <a:avLst/>
                                    </a:prstGeom>
                                    <a:noFill/>
                                    <a:ln>
                                      <a:noFill/>
                                    </a:ln>
                                  </pic:spPr>
                                </pic:pic>
                              </a:graphicData>
                            </a:graphic>
                          </wp:inline>
                        </w:drawing>
                      </w:r>
                    </w:p>
                    <w:p w14:paraId="4A6EF689" w14:textId="08FD8AC0" w:rsidR="000C5619" w:rsidRDefault="000C5619" w:rsidP="00EE25DB">
                      <w:pPr>
                        <w:jc w:val="both"/>
                        <w:rPr>
                          <w:bCs/>
                          <w:color w:val="595959" w:themeColor="text1" w:themeTint="A6"/>
                          <w:sz w:val="26"/>
                          <w:szCs w:val="26"/>
                        </w:rPr>
                      </w:pPr>
                    </w:p>
                    <w:p w14:paraId="06ECD1D2" w14:textId="67AF865A" w:rsidR="000C5619" w:rsidRPr="00A36AFF" w:rsidRDefault="000C5619" w:rsidP="00D55C46">
                      <w:pPr>
                        <w:jc w:val="both"/>
                        <w:rPr>
                          <w:bCs/>
                          <w:sz w:val="26"/>
                          <w:szCs w:val="26"/>
                        </w:rPr>
                      </w:pPr>
                      <w:r w:rsidRPr="00A36AFF">
                        <w:rPr>
                          <w:bCs/>
                          <w:sz w:val="26"/>
                          <w:szCs w:val="26"/>
                        </w:rPr>
                        <w:t xml:space="preserve">Time will then be scheduled for you </w:t>
                      </w:r>
                      <w:r w:rsidR="0099022F">
                        <w:rPr>
                          <w:bCs/>
                          <w:sz w:val="26"/>
                          <w:szCs w:val="26"/>
                        </w:rPr>
                        <w:t xml:space="preserve">take part in a group discussion facilitated by a </w:t>
                      </w:r>
                      <w:r w:rsidR="00670112">
                        <w:rPr>
                          <w:bCs/>
                          <w:sz w:val="26"/>
                          <w:szCs w:val="26"/>
                        </w:rPr>
                        <w:t xml:space="preserve">member of the ACF Therapeutic Services Victoria team.  This will </w:t>
                      </w:r>
                      <w:r w:rsidRPr="00A36AFF">
                        <w:rPr>
                          <w:bCs/>
                          <w:sz w:val="26"/>
                          <w:szCs w:val="26"/>
                        </w:rPr>
                        <w:t xml:space="preserve">give you an opportunity to </w:t>
                      </w:r>
                      <w:r w:rsidR="00670112">
                        <w:rPr>
                          <w:bCs/>
                          <w:sz w:val="26"/>
                          <w:szCs w:val="26"/>
                        </w:rPr>
                        <w:t>exp</w:t>
                      </w:r>
                      <w:r w:rsidRPr="00A36AFF">
                        <w:rPr>
                          <w:bCs/>
                          <w:sz w:val="26"/>
                          <w:szCs w:val="26"/>
                        </w:rPr>
                        <w:t xml:space="preserve">lore </w:t>
                      </w:r>
                      <w:r w:rsidR="00670112">
                        <w:rPr>
                          <w:bCs/>
                          <w:sz w:val="26"/>
                          <w:szCs w:val="26"/>
                        </w:rPr>
                        <w:t xml:space="preserve">the concepts and </w:t>
                      </w:r>
                      <w:r w:rsidRPr="00A36AFF">
                        <w:rPr>
                          <w:bCs/>
                          <w:sz w:val="26"/>
                          <w:szCs w:val="26"/>
                        </w:rPr>
                        <w:t xml:space="preserve">ideas </w:t>
                      </w:r>
                      <w:r w:rsidR="00670112">
                        <w:rPr>
                          <w:bCs/>
                          <w:sz w:val="26"/>
                          <w:szCs w:val="26"/>
                        </w:rPr>
                        <w:t>covered in the workbook</w:t>
                      </w:r>
                      <w:r w:rsidRPr="00A36AFF">
                        <w:rPr>
                          <w:bCs/>
                          <w:sz w:val="26"/>
                          <w:szCs w:val="26"/>
                        </w:rPr>
                        <w:t xml:space="preserve">.  </w:t>
                      </w:r>
                    </w:p>
                    <w:p w14:paraId="01C0959C" w14:textId="7B9C1A29" w:rsidR="000C5619" w:rsidRDefault="000C5619" w:rsidP="00EE25DB">
                      <w:pPr>
                        <w:jc w:val="both"/>
                        <w:rPr>
                          <w:bCs/>
                          <w:color w:val="595959" w:themeColor="text1" w:themeTint="A6"/>
                          <w:sz w:val="26"/>
                          <w:szCs w:val="26"/>
                        </w:rPr>
                      </w:pPr>
                      <w:r>
                        <w:rPr>
                          <w:bCs/>
                          <w:color w:val="595959" w:themeColor="text1" w:themeTint="A6"/>
                          <w:sz w:val="26"/>
                          <w:szCs w:val="26"/>
                        </w:rPr>
                        <w:t xml:space="preserve">      </w:t>
                      </w:r>
                      <w:r w:rsidR="00297D70" w:rsidRPr="00297D70">
                        <w:rPr>
                          <w:noProof/>
                        </w:rPr>
                        <w:drawing>
                          <wp:inline distT="0" distB="0" distL="0" distR="0" wp14:anchorId="0984277F" wp14:editId="416B19C0">
                            <wp:extent cx="1243012" cy="1243012"/>
                            <wp:effectExtent l="0" t="0" r="0" b="0"/>
                            <wp:docPr id="235528" name="Picture 235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245081" cy="1245081"/>
                                    </a:xfrm>
                                    <a:prstGeom prst="rect">
                                      <a:avLst/>
                                    </a:prstGeom>
                                  </pic:spPr>
                                </pic:pic>
                              </a:graphicData>
                            </a:graphic>
                          </wp:inline>
                        </w:drawing>
                      </w:r>
                      <w:r w:rsidR="00297D70">
                        <w:rPr>
                          <w:bCs/>
                          <w:color w:val="595959" w:themeColor="text1" w:themeTint="A6"/>
                          <w:sz w:val="26"/>
                          <w:szCs w:val="26"/>
                        </w:rPr>
                        <w:t xml:space="preserve">               </w:t>
                      </w:r>
                    </w:p>
                    <w:p w14:paraId="0C4D399E" w14:textId="77777777" w:rsidR="000C5619" w:rsidRDefault="000C5619" w:rsidP="00EE25DB">
                      <w:pPr>
                        <w:jc w:val="both"/>
                        <w:rPr>
                          <w:bCs/>
                          <w:color w:val="595959" w:themeColor="text1" w:themeTint="A6"/>
                          <w:sz w:val="26"/>
                          <w:szCs w:val="26"/>
                        </w:rPr>
                      </w:pPr>
                    </w:p>
                    <w:p w14:paraId="3ED26BC1" w14:textId="1B2592BC" w:rsidR="000C5619" w:rsidRPr="00140A7A" w:rsidRDefault="000C5619" w:rsidP="00EE25DB">
                      <w:pPr>
                        <w:jc w:val="both"/>
                        <w:rPr>
                          <w:bCs/>
                          <w:color w:val="595959" w:themeColor="text1" w:themeTint="A6"/>
                          <w:sz w:val="26"/>
                          <w:szCs w:val="26"/>
                        </w:rPr>
                      </w:pPr>
                      <w:r>
                        <w:rPr>
                          <w:bCs/>
                          <w:color w:val="595959" w:themeColor="text1" w:themeTint="A6"/>
                          <w:sz w:val="26"/>
                          <w:szCs w:val="26"/>
                        </w:rPr>
                        <w:tab/>
                      </w:r>
                      <w:r>
                        <w:rPr>
                          <w:bCs/>
                          <w:color w:val="595959" w:themeColor="text1" w:themeTint="A6"/>
                          <w:sz w:val="26"/>
                          <w:szCs w:val="26"/>
                        </w:rPr>
                        <w:tab/>
                      </w:r>
                      <w:r>
                        <w:rPr>
                          <w:bCs/>
                          <w:color w:val="595959" w:themeColor="text1" w:themeTint="A6"/>
                          <w:sz w:val="26"/>
                          <w:szCs w:val="26"/>
                        </w:rPr>
                        <w:tab/>
                      </w:r>
                      <w:r>
                        <w:rPr>
                          <w:bCs/>
                          <w:color w:val="595959" w:themeColor="text1" w:themeTint="A6"/>
                          <w:sz w:val="26"/>
                          <w:szCs w:val="26"/>
                        </w:rPr>
                        <w:tab/>
                      </w:r>
                      <w:r>
                        <w:rPr>
                          <w:bCs/>
                          <w:color w:val="595959" w:themeColor="text1" w:themeTint="A6"/>
                          <w:sz w:val="26"/>
                          <w:szCs w:val="26"/>
                        </w:rPr>
                        <w:tab/>
                        <w:t xml:space="preserve">                              </w:t>
                      </w:r>
                      <w:r>
                        <w:rPr>
                          <w:rFonts w:cstheme="minorHAnsi"/>
                          <w:noProof/>
                        </w:rPr>
                        <w:t xml:space="preserve">               </w:t>
                      </w:r>
                    </w:p>
                  </w:txbxContent>
                </v:textbox>
                <w10:wrap type="square"/>
              </v:shape>
            </w:pict>
          </mc:Fallback>
        </mc:AlternateContent>
      </w:r>
    </w:p>
    <w:p w14:paraId="2DDAFD07" w14:textId="69E952C9" w:rsidR="00F850D5" w:rsidRPr="00140A7A" w:rsidRDefault="002A20F4" w:rsidP="00EE6FBE">
      <w:pPr>
        <w:jc w:val="center"/>
        <w:rPr>
          <w:b/>
          <w:color w:val="ED7D31" w:themeColor="accent2"/>
          <w:sz w:val="44"/>
          <w:szCs w:val="44"/>
          <w:u w:val="single"/>
        </w:rPr>
      </w:pPr>
      <w:r>
        <w:rPr>
          <w:b/>
          <w:color w:val="ED7D31" w:themeColor="accent2"/>
          <w:sz w:val="44"/>
          <w:szCs w:val="44"/>
          <w:u w:val="single"/>
        </w:rPr>
        <w:lastRenderedPageBreak/>
        <w:t>MODULE</w:t>
      </w:r>
      <w:r w:rsidR="00140A7A">
        <w:rPr>
          <w:b/>
          <w:color w:val="ED7D31" w:themeColor="accent2"/>
          <w:sz w:val="44"/>
          <w:szCs w:val="44"/>
          <w:u w:val="single"/>
        </w:rPr>
        <w:t xml:space="preserve"> TWO: RELATIONSHIPS</w:t>
      </w:r>
    </w:p>
    <w:p w14:paraId="00978904" w14:textId="77777777" w:rsidR="00F850D5" w:rsidRDefault="00F850D5" w:rsidP="00F76C55">
      <w:pPr>
        <w:jc w:val="both"/>
        <w:rPr>
          <w:b/>
          <w:sz w:val="36"/>
          <w:szCs w:val="36"/>
          <w:u w:val="single"/>
        </w:rPr>
      </w:pPr>
    </w:p>
    <w:p w14:paraId="4083415F" w14:textId="6447B441" w:rsidR="00D37137" w:rsidRPr="00F850D5" w:rsidRDefault="005018DC" w:rsidP="00F76C55">
      <w:pPr>
        <w:jc w:val="both"/>
        <w:rPr>
          <w:b/>
          <w:sz w:val="36"/>
          <w:szCs w:val="36"/>
        </w:rPr>
      </w:pPr>
      <w:r w:rsidRPr="00F850D5">
        <w:rPr>
          <w:b/>
          <w:sz w:val="36"/>
          <w:szCs w:val="36"/>
        </w:rPr>
        <w:t xml:space="preserve">The Importance of </w:t>
      </w:r>
      <w:r w:rsidR="000760AD" w:rsidRPr="00F850D5">
        <w:rPr>
          <w:b/>
          <w:sz w:val="36"/>
          <w:szCs w:val="36"/>
        </w:rPr>
        <w:t xml:space="preserve">Relationships </w:t>
      </w:r>
    </w:p>
    <w:p w14:paraId="51DA252D" w14:textId="77777777" w:rsidR="005018DC" w:rsidRDefault="005018DC" w:rsidP="00F76C55">
      <w:pPr>
        <w:jc w:val="both"/>
      </w:pPr>
    </w:p>
    <w:p w14:paraId="456FBE68" w14:textId="10C442FF" w:rsidR="005018DC" w:rsidRDefault="005018DC" w:rsidP="005018DC">
      <w:pPr>
        <w:jc w:val="center"/>
        <w:rPr>
          <w:b/>
          <w:sz w:val="28"/>
          <w:szCs w:val="28"/>
        </w:rPr>
      </w:pPr>
    </w:p>
    <w:p w14:paraId="6AE87E76" w14:textId="544AED7A" w:rsidR="005018DC" w:rsidRPr="00085B72" w:rsidRDefault="00D16F4E" w:rsidP="00D16F4E">
      <w:pPr>
        <w:jc w:val="right"/>
      </w:pPr>
      <w:r>
        <w:rPr>
          <w:noProof/>
        </w:rPr>
        <mc:AlternateContent>
          <mc:Choice Requires="wps">
            <w:drawing>
              <wp:anchor distT="45720" distB="45720" distL="114300" distR="114300" simplePos="0" relativeHeight="251657218" behindDoc="0" locked="0" layoutInCell="1" allowOverlap="1" wp14:anchorId="051F7A3D" wp14:editId="1F5DFB83">
                <wp:simplePos x="0" y="0"/>
                <wp:positionH relativeFrom="column">
                  <wp:posOffset>198120</wp:posOffset>
                </wp:positionH>
                <wp:positionV relativeFrom="paragraph">
                  <wp:posOffset>422910</wp:posOffset>
                </wp:positionV>
                <wp:extent cx="2360930" cy="1404620"/>
                <wp:effectExtent l="0" t="0" r="0" b="0"/>
                <wp:wrapSquare wrapText="bothSides"/>
                <wp:docPr id="430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134BA7F9" w14:textId="28D0387C" w:rsidR="000C5619" w:rsidRDefault="000C5619">
                            <w:pPr>
                              <w:rPr>
                                <w:b/>
                                <w:i/>
                                <w:color w:val="ED7D31" w:themeColor="accent2"/>
                                <w:sz w:val="28"/>
                                <w:szCs w:val="28"/>
                              </w:rPr>
                            </w:pPr>
                            <w:r>
                              <w:rPr>
                                <w:b/>
                                <w:i/>
                                <w:color w:val="ED7D31" w:themeColor="accent2"/>
                                <w:sz w:val="28"/>
                                <w:szCs w:val="28"/>
                              </w:rPr>
                              <w:t>“There is no such thing as a baby, there is a baby and someone.”</w:t>
                            </w:r>
                          </w:p>
                          <w:p w14:paraId="5713A564" w14:textId="3BA525E9" w:rsidR="000C5619" w:rsidRPr="00D16F4E" w:rsidRDefault="000C5619" w:rsidP="00D16F4E">
                            <w:pPr>
                              <w:jc w:val="right"/>
                            </w:pPr>
                            <w:r>
                              <w:rPr>
                                <w:b/>
                                <w:color w:val="ED7D31" w:themeColor="accent2"/>
                              </w:rPr>
                              <w:t>(Donald Winnicott, 1947)</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51F7A3D" id="_x0000_s1031" type="#_x0000_t202" style="position:absolute;left:0;text-align:left;margin-left:15.6pt;margin-top:33.3pt;width:185.9pt;height:110.6pt;z-index:25165721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" stroked="f">
                <v:textbox style="mso-fit-shape-to-text:t">
                  <w:txbxContent>
                    <w:p w14:paraId="134BA7F9" w14:textId="28D0387C" w:rsidR="000C5619" w:rsidRDefault="000C5619">
                      <w:pPr>
                        <w:rPr>
                          <w:b/>
                          <w:i/>
                          <w:color w:val="ED7D31" w:themeColor="accent2"/>
                          <w:sz w:val="28"/>
                          <w:szCs w:val="28"/>
                        </w:rPr>
                      </w:pPr>
                      <w:r>
                        <w:rPr>
                          <w:b/>
                          <w:i/>
                          <w:color w:val="ED7D31" w:themeColor="accent2"/>
                          <w:sz w:val="28"/>
                          <w:szCs w:val="28"/>
                        </w:rPr>
                        <w:t>“There is no such thing as a baby, there is a baby and someone.”</w:t>
                      </w:r>
                    </w:p>
                    <w:p w14:paraId="5713A564" w14:textId="3BA525E9" w:rsidR="000C5619" w:rsidRPr="00D16F4E" w:rsidRDefault="000C5619" w:rsidP="00D16F4E">
                      <w:pPr>
                        <w:jc w:val="right"/>
                      </w:pPr>
                      <w:r>
                        <w:rPr>
                          <w:b/>
                          <w:color w:val="ED7D31" w:themeColor="accent2"/>
                        </w:rPr>
                        <w:t>(Donald Winnicott, 1947)</w:t>
                      </w:r>
                    </w:p>
                  </w:txbxContent>
                </v:textbox>
                <w10:wrap type="square"/>
              </v:shape>
            </w:pict>
          </mc:Fallback>
        </mc:AlternateContent>
      </w:r>
      <w:r w:rsidR="005018DC">
        <w:rPr>
          <w:noProof/>
        </w:rPr>
        <w:drawing>
          <wp:inline distT="0" distB="0" distL="0" distR="0" wp14:anchorId="73D5B7B4" wp14:editId="7386851D">
            <wp:extent cx="3021885" cy="2463165"/>
            <wp:effectExtent l="0" t="0" r="7620" b="0"/>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5"/>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3037993" cy="2476295"/>
                    </a:xfrm>
                    <a:prstGeom prst="rect">
                      <a:avLst/>
                    </a:prstGeom>
                    <a:noFill/>
                    <a:ln w="9525">
                      <a:noFill/>
                      <a:miter lim="800000"/>
                      <a:headEnd/>
                      <a:tailEnd/>
                    </a:ln>
                  </pic:spPr>
                </pic:pic>
              </a:graphicData>
            </a:graphic>
          </wp:inline>
        </w:drawing>
      </w:r>
    </w:p>
    <w:p w14:paraId="7448572C" w14:textId="77777777" w:rsidR="005018DC" w:rsidRDefault="005018DC" w:rsidP="005018DC">
      <w:pPr>
        <w:jc w:val="both"/>
      </w:pPr>
    </w:p>
    <w:p w14:paraId="6E693B2B" w14:textId="1A545D92" w:rsidR="00225D13" w:rsidRDefault="00225D13" w:rsidP="005018DC">
      <w:pPr>
        <w:jc w:val="both"/>
      </w:pPr>
      <w:r>
        <w:t>Attachment theory is an important field of research for us to explore in regard to understanding the needs of children who have experienced developmental trauma.</w:t>
      </w:r>
    </w:p>
    <w:p w14:paraId="319664B6" w14:textId="71A25635" w:rsidR="00225D13" w:rsidRDefault="00225D13" w:rsidP="005018DC">
      <w:pPr>
        <w:jc w:val="both"/>
      </w:pPr>
    </w:p>
    <w:p w14:paraId="7BD22304" w14:textId="5B0757BF" w:rsidR="00225D13" w:rsidRDefault="00225D13" w:rsidP="005018DC">
      <w:pPr>
        <w:jc w:val="both"/>
      </w:pPr>
      <w:r>
        <w:t xml:space="preserve">In referring to attachment and attachment relationships, we are describing the emotional bond that initially develops between a baby and their primary caregiver and forms a lasting connection.  Beginning in infancy and continuing through early childhood and beyond, attachment behaviours will change over time however are significant to human wellbeing throughout the entire lifespan.  </w:t>
      </w:r>
    </w:p>
    <w:p w14:paraId="36B89870" w14:textId="77777777" w:rsidR="00225D13" w:rsidRDefault="00225D13" w:rsidP="005018DC">
      <w:pPr>
        <w:jc w:val="both"/>
      </w:pPr>
    </w:p>
    <w:p w14:paraId="164518D1" w14:textId="595B29A8" w:rsidR="005018DC" w:rsidRDefault="00225D13" w:rsidP="005018DC">
      <w:pPr>
        <w:jc w:val="both"/>
      </w:pPr>
      <w:r>
        <w:t>All human beings are born with an innate instinct to seek proximity to a specific person or persons who will comfort, prote</w:t>
      </w:r>
      <w:r w:rsidR="00D16F4E">
        <w:t xml:space="preserve">ct and help to organise their feelings.  Unlike some animals species, human beings are incapable of survival at birth in the absence of relationship.  </w:t>
      </w:r>
      <w:r w:rsidR="005018DC">
        <w:t xml:space="preserve">The most powerful aspects of a child’s world influencing </w:t>
      </w:r>
      <w:r>
        <w:t>their</w:t>
      </w:r>
      <w:r w:rsidR="005018DC">
        <w:t xml:space="preserve"> development are the relational experiences and environments available to children throughout their early years. </w:t>
      </w:r>
      <w:r w:rsidR="00D16F4E">
        <w:t xml:space="preserve">Child can only develop when they are connected with other humans, brain to brain and body to body.  Infants rely on their primary caregiver for the provision of safety, nurturing, sustenance and love.  However we don’t just need </w:t>
      </w:r>
      <w:r w:rsidR="00D16F4E">
        <w:rPr>
          <w:u w:val="single"/>
        </w:rPr>
        <w:t>any</w:t>
      </w:r>
      <w:r w:rsidR="00D16F4E" w:rsidRPr="00D16F4E">
        <w:t xml:space="preserve"> </w:t>
      </w:r>
      <w:r w:rsidR="00D16F4E">
        <w:t xml:space="preserve">relationship, we need the right type of relationship.   </w:t>
      </w:r>
      <w:r w:rsidR="005018DC" w:rsidRPr="00D16F4E">
        <w:t>Children’s</w:t>
      </w:r>
      <w:r w:rsidR="005018DC">
        <w:t xml:space="preserve"> brains develop best when they have access to adults who are attuned, calm and responsive, and whom engage with them in ways which are both stimulating and soothing, safe and consistent.</w:t>
      </w:r>
    </w:p>
    <w:p w14:paraId="4959C594" w14:textId="22FDE74C" w:rsidR="005018DC" w:rsidRDefault="005018DC" w:rsidP="00F76C55">
      <w:pPr>
        <w:jc w:val="both"/>
      </w:pPr>
    </w:p>
    <w:p w14:paraId="019F10B3" w14:textId="77777777" w:rsidR="008C7A8B" w:rsidRDefault="008C7A8B" w:rsidP="00F76C55">
      <w:pPr>
        <w:jc w:val="both"/>
      </w:pPr>
    </w:p>
    <w:p w14:paraId="487F6173" w14:textId="77777777" w:rsidR="00A2315C" w:rsidRPr="00F13EEF" w:rsidRDefault="00A2315C" w:rsidP="00A2315C">
      <w:pPr>
        <w:spacing w:before="72"/>
        <w:jc w:val="both"/>
        <w:textAlignment w:val="baseline"/>
        <w:rPr>
          <w:rFonts w:eastAsiaTheme="minorEastAsia" w:cstheme="minorHAnsi"/>
          <w:b/>
          <w:color w:val="000000" w:themeColor="text1"/>
          <w:kern w:val="24"/>
          <w:sz w:val="28"/>
          <w:szCs w:val="28"/>
          <w:lang w:eastAsia="en-AU"/>
        </w:rPr>
      </w:pPr>
      <w:r>
        <w:rPr>
          <w:rFonts w:eastAsiaTheme="minorEastAsia" w:cstheme="minorHAnsi"/>
          <w:b/>
          <w:color w:val="000000" w:themeColor="text1"/>
          <w:kern w:val="24"/>
          <w:sz w:val="28"/>
          <w:szCs w:val="28"/>
          <w:lang w:eastAsia="en-AU"/>
        </w:rPr>
        <w:lastRenderedPageBreak/>
        <w:t>Safety and Security</w:t>
      </w:r>
    </w:p>
    <w:p w14:paraId="59CA4893" w14:textId="77777777" w:rsidR="00A2315C" w:rsidRPr="00F13EEF" w:rsidRDefault="00A2315C" w:rsidP="00A2315C">
      <w:pPr>
        <w:contextualSpacing/>
        <w:jc w:val="both"/>
        <w:textAlignment w:val="baseline"/>
        <w:rPr>
          <w:rFonts w:ascii="Calibri" w:eastAsia="Times New Roman" w:hAnsi="Calibri" w:cs="Calibri"/>
          <w:lang w:eastAsia="en-AU"/>
        </w:rPr>
      </w:pPr>
      <w:r>
        <w:rPr>
          <w:rFonts w:eastAsiaTheme="minorEastAsia" w:cstheme="minorHAnsi"/>
          <w:color w:val="000000" w:themeColor="text1"/>
          <w:kern w:val="24"/>
          <w:lang w:eastAsia="en-AU"/>
        </w:rPr>
        <w:t xml:space="preserve">A </w:t>
      </w:r>
      <w:r>
        <w:rPr>
          <w:rFonts w:eastAsiaTheme="minorEastAsia" w:cstheme="minorHAnsi"/>
          <w:b/>
          <w:color w:val="000000" w:themeColor="text1"/>
          <w:kern w:val="24"/>
          <w:lang w:eastAsia="en-AU"/>
        </w:rPr>
        <w:t xml:space="preserve">secure base </w:t>
      </w:r>
      <w:r>
        <w:rPr>
          <w:rFonts w:eastAsiaTheme="minorEastAsia" w:cstheme="minorHAnsi"/>
          <w:color w:val="000000" w:themeColor="text1"/>
          <w:kern w:val="24"/>
          <w:lang w:eastAsia="en-AU"/>
        </w:rPr>
        <w:t xml:space="preserve">is created when caregivers are reliably available and respond sensitively to the child’s needs.  </w:t>
      </w:r>
      <w:r w:rsidRPr="00F13EEF">
        <w:rPr>
          <w:rFonts w:eastAsiaTheme="minorEastAsia" w:cstheme="minorHAnsi"/>
          <w:color w:val="000000" w:themeColor="text1"/>
          <w:kern w:val="24"/>
          <w:lang w:eastAsia="en-AU"/>
        </w:rPr>
        <w:t xml:space="preserve">When the </w:t>
      </w:r>
      <w:r>
        <w:rPr>
          <w:rFonts w:eastAsiaTheme="minorEastAsia" w:cstheme="minorHAnsi"/>
          <w:color w:val="000000" w:themeColor="text1"/>
          <w:kern w:val="24"/>
          <w:lang w:eastAsia="en-AU"/>
        </w:rPr>
        <w:t xml:space="preserve">caregiver </w:t>
      </w:r>
      <w:r w:rsidRPr="00F13EEF">
        <w:rPr>
          <w:rFonts w:eastAsiaTheme="minorEastAsia" w:cstheme="minorHAnsi"/>
          <w:color w:val="000000" w:themeColor="text1"/>
          <w:kern w:val="24"/>
          <w:lang w:eastAsia="en-AU"/>
        </w:rPr>
        <w:t xml:space="preserve">provides consistent, attuned caregiving the child feels safe and secure.  Their curiousity kicks in and they have the confidence to explore their world, to develop new skills, to learn and to grow.  They can do this safe in the knowledge that their caregiver will watch over them, share in the delight of new discoveries or mastery of a new skill, and provide help (just enough) when needed.  </w:t>
      </w:r>
    </w:p>
    <w:p w14:paraId="404F1A66" w14:textId="77777777" w:rsidR="00A2315C" w:rsidRPr="00F13EEF" w:rsidRDefault="00A2315C" w:rsidP="00A2315C">
      <w:pPr>
        <w:kinsoku w:val="0"/>
        <w:overflowPunct w:val="0"/>
        <w:spacing w:before="86"/>
        <w:jc w:val="both"/>
        <w:textAlignment w:val="baseline"/>
        <w:rPr>
          <w:rFonts w:eastAsia="Times New Roman" w:cstheme="minorHAnsi"/>
          <w:lang w:eastAsia="en-AU"/>
        </w:rPr>
      </w:pPr>
      <w:r w:rsidRPr="00F13EEF">
        <w:rPr>
          <w:rFonts w:eastAsiaTheme="minorEastAsia" w:cstheme="minorHAnsi"/>
          <w:color w:val="000000" w:themeColor="text1"/>
          <w:kern w:val="24"/>
          <w:lang w:eastAsia="en-AU"/>
        </w:rPr>
        <w:t xml:space="preserve">When </w:t>
      </w:r>
      <w:r>
        <w:rPr>
          <w:rFonts w:eastAsiaTheme="minorEastAsia" w:cstheme="minorHAnsi"/>
          <w:color w:val="000000" w:themeColor="text1"/>
          <w:kern w:val="24"/>
          <w:lang w:eastAsia="en-AU"/>
        </w:rPr>
        <w:t xml:space="preserve">a </w:t>
      </w:r>
      <w:r w:rsidRPr="00F13EEF">
        <w:rPr>
          <w:rFonts w:eastAsiaTheme="minorEastAsia" w:cstheme="minorHAnsi"/>
          <w:color w:val="000000" w:themeColor="text1"/>
          <w:kern w:val="24"/>
          <w:lang w:eastAsia="en-AU"/>
        </w:rPr>
        <w:t>child has explored enough, or they become tired, frustrated</w:t>
      </w:r>
      <w:r>
        <w:rPr>
          <w:rFonts w:eastAsiaTheme="minorEastAsia" w:cstheme="minorHAnsi"/>
          <w:color w:val="000000" w:themeColor="text1"/>
          <w:kern w:val="24"/>
          <w:lang w:eastAsia="en-AU"/>
        </w:rPr>
        <w:t xml:space="preserve"> or</w:t>
      </w:r>
      <w:r w:rsidRPr="00F13EEF">
        <w:rPr>
          <w:rFonts w:eastAsiaTheme="minorEastAsia" w:cstheme="minorHAnsi"/>
          <w:color w:val="000000" w:themeColor="text1"/>
          <w:kern w:val="24"/>
          <w:lang w:eastAsia="en-AU"/>
        </w:rPr>
        <w:t xml:space="preserve"> scared, they need to know that they will be welcomed back lovingly and that their need (for protection, comfort, assistance) will be responded to in a timely and helpful way.  </w:t>
      </w:r>
    </w:p>
    <w:p w14:paraId="35B4A395" w14:textId="77777777" w:rsidR="00A2315C" w:rsidRDefault="00A2315C" w:rsidP="00A2315C">
      <w:pPr>
        <w:jc w:val="both"/>
      </w:pPr>
    </w:p>
    <w:p w14:paraId="6DF44D83" w14:textId="2C5B29A6" w:rsidR="00A2315C" w:rsidRDefault="00A2315C" w:rsidP="00A2315C">
      <w:pPr>
        <w:jc w:val="both"/>
        <w:rPr>
          <w:rFonts w:ascii="Calibri" w:eastAsiaTheme="minorEastAsia" w:hAnsi="Calibri" w:cs="Calibri"/>
          <w:color w:val="000000" w:themeColor="text1"/>
          <w:lang w:val="en-US" w:eastAsia="en-AU"/>
        </w:rPr>
      </w:pPr>
      <w:r>
        <w:t>A strong connection between children and their caregiver is critical to children being able to understand and feel safe in their world. Secure attachment with an attuned, sensitively responsive and empathic caregiver allows children to f</w:t>
      </w:r>
      <w:r w:rsidRPr="0074023A">
        <w:rPr>
          <w:rFonts w:ascii="Calibri" w:eastAsiaTheme="minorEastAsia" w:hAnsi="Calibri" w:cs="Calibri"/>
          <w:color w:val="000000" w:themeColor="text1"/>
          <w:lang w:val="en-US" w:eastAsia="en-AU"/>
        </w:rPr>
        <w:t>eel safe and loved unconditionally</w:t>
      </w:r>
      <w:r>
        <w:rPr>
          <w:rFonts w:ascii="Calibri" w:eastAsiaTheme="minorEastAsia" w:hAnsi="Calibri" w:cs="Calibri"/>
          <w:color w:val="000000" w:themeColor="text1"/>
          <w:lang w:val="en-US" w:eastAsia="en-AU"/>
        </w:rPr>
        <w:t>, l</w:t>
      </w:r>
      <w:r w:rsidRPr="0074023A">
        <w:rPr>
          <w:rFonts w:ascii="Calibri" w:eastAsiaTheme="minorEastAsia" w:hAnsi="Calibri" w:cs="Calibri"/>
          <w:color w:val="000000" w:themeColor="text1"/>
          <w:lang w:val="en-US" w:eastAsia="en-AU"/>
        </w:rPr>
        <w:t>earn about emotions (their own &amp; others)</w:t>
      </w:r>
      <w:r>
        <w:rPr>
          <w:rFonts w:ascii="Calibri" w:eastAsiaTheme="minorEastAsia" w:hAnsi="Calibri" w:cs="Calibri"/>
          <w:color w:val="000000" w:themeColor="text1"/>
          <w:lang w:val="en-US" w:eastAsia="en-AU"/>
        </w:rPr>
        <w:t>, d</w:t>
      </w:r>
      <w:r w:rsidRPr="0074023A">
        <w:rPr>
          <w:rFonts w:ascii="Calibri" w:eastAsiaTheme="minorEastAsia" w:hAnsi="Calibri" w:cs="Calibri"/>
          <w:color w:val="000000" w:themeColor="text1"/>
          <w:lang w:val="en-US" w:eastAsia="en-AU"/>
        </w:rPr>
        <w:t>evelop capacity for regulation</w:t>
      </w:r>
      <w:r>
        <w:rPr>
          <w:rFonts w:ascii="Calibri" w:eastAsiaTheme="minorEastAsia" w:hAnsi="Calibri" w:cs="Calibri"/>
          <w:color w:val="000000" w:themeColor="text1"/>
          <w:lang w:val="en-US" w:eastAsia="en-AU"/>
        </w:rPr>
        <w:t>, f</w:t>
      </w:r>
      <w:r w:rsidRPr="0074023A">
        <w:rPr>
          <w:rFonts w:ascii="Calibri" w:eastAsiaTheme="minorEastAsia" w:hAnsi="Calibri" w:cs="Calibri"/>
          <w:color w:val="000000" w:themeColor="text1"/>
          <w:lang w:val="en-US" w:eastAsia="en-AU"/>
        </w:rPr>
        <w:t>orm positive beliefs about self, relationships and the world</w:t>
      </w:r>
      <w:r>
        <w:rPr>
          <w:rFonts w:ascii="Calibri" w:eastAsiaTheme="minorEastAsia" w:hAnsi="Calibri" w:cs="Calibri"/>
          <w:color w:val="000000" w:themeColor="text1"/>
          <w:lang w:val="en-US" w:eastAsia="en-AU"/>
        </w:rPr>
        <w:t xml:space="preserve"> and e</w:t>
      </w:r>
      <w:r w:rsidRPr="0074023A">
        <w:rPr>
          <w:rFonts w:ascii="Calibri" w:eastAsiaTheme="minorEastAsia" w:hAnsi="Calibri" w:cs="Calibri"/>
          <w:color w:val="000000" w:themeColor="text1"/>
          <w:lang w:val="en-US" w:eastAsia="en-AU"/>
        </w:rPr>
        <w:t>ffectively manage shame</w:t>
      </w:r>
      <w:r>
        <w:rPr>
          <w:rFonts w:ascii="Calibri" w:eastAsiaTheme="minorEastAsia" w:hAnsi="Calibri" w:cs="Calibri"/>
          <w:color w:val="000000" w:themeColor="text1"/>
          <w:lang w:val="en-US" w:eastAsia="en-AU"/>
        </w:rPr>
        <w:t>.</w:t>
      </w:r>
    </w:p>
    <w:p w14:paraId="40598EF6" w14:textId="77777777" w:rsidR="0037581F" w:rsidRPr="0074023A" w:rsidRDefault="0037581F" w:rsidP="00A2315C">
      <w:pPr>
        <w:jc w:val="both"/>
        <w:rPr>
          <w:rFonts w:ascii="Calibri" w:eastAsia="Times New Roman" w:hAnsi="Calibri" w:cs="Calibri"/>
          <w:lang w:eastAsia="en-AU"/>
        </w:rPr>
      </w:pPr>
    </w:p>
    <w:p w14:paraId="32B0ECF6" w14:textId="77777777" w:rsidR="00A2315C" w:rsidRDefault="00A2315C" w:rsidP="00F76C55">
      <w:pPr>
        <w:jc w:val="both"/>
      </w:pPr>
    </w:p>
    <w:p w14:paraId="417C4CF5" w14:textId="2D6B201E" w:rsidR="00A2315C" w:rsidRDefault="00A2315C" w:rsidP="0036046D">
      <w:pPr>
        <w:jc w:val="center"/>
        <w:rPr>
          <w:b/>
          <w:sz w:val="28"/>
          <w:szCs w:val="28"/>
        </w:rPr>
      </w:pPr>
    </w:p>
    <w:p w14:paraId="3C8687A9" w14:textId="3EB099E9" w:rsidR="00A2315C" w:rsidRDefault="00DC37DC" w:rsidP="00F76C55">
      <w:pPr>
        <w:jc w:val="both"/>
        <w:rPr>
          <w:b/>
          <w:sz w:val="28"/>
          <w:szCs w:val="28"/>
        </w:rPr>
      </w:pPr>
      <w:r>
        <w:rPr>
          <w:noProof/>
        </w:rPr>
        <w:drawing>
          <wp:inline distT="0" distB="0" distL="0" distR="0" wp14:anchorId="180D5BBC" wp14:editId="0AAD900A">
            <wp:extent cx="5727700" cy="3822065"/>
            <wp:effectExtent l="0" t="0" r="6350" b="6985"/>
            <wp:docPr id="174103" name="Picture 4" descr="A picture containing text, map&#10;&#10;Description automatically generated">
              <a:extLst xmlns:a="http://schemas.openxmlformats.org/drawingml/2006/main">
                <a:ext uri="{FF2B5EF4-FFF2-40B4-BE49-F238E27FC236}">
                  <a16:creationId xmlns:a16="http://schemas.microsoft.com/office/drawing/2014/main" id="{7B6AC5BE-8C5C-4D1D-8D64-4CD8313996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picture containing text, map&#10;&#10;Description automatically generated">
                      <a:extLst>
                        <a:ext uri="{FF2B5EF4-FFF2-40B4-BE49-F238E27FC236}">
                          <a16:creationId xmlns:a16="http://schemas.microsoft.com/office/drawing/2014/main" id="{7B6AC5BE-8C5C-4D1D-8D64-4CD8313996AF}"/>
                        </a:ext>
                      </a:extLst>
                    </pic:cNvPr>
                    <pic:cNvPicPr>
                      <a:picLocks noChangeAspect="1"/>
                    </pic:cNvPicPr>
                  </pic:nvPicPr>
                  <pic:blipFill>
                    <a:blip r:embed="rId16">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5727700" cy="3822065"/>
                    </a:xfrm>
                    <a:prstGeom prst="rect">
                      <a:avLst/>
                    </a:prstGeom>
                  </pic:spPr>
                </pic:pic>
              </a:graphicData>
            </a:graphic>
          </wp:inline>
        </w:drawing>
      </w:r>
    </w:p>
    <w:p w14:paraId="3EAB79C6" w14:textId="77777777" w:rsidR="00DE2B62" w:rsidRDefault="00DE2B62" w:rsidP="00F76C55">
      <w:pPr>
        <w:jc w:val="both"/>
        <w:rPr>
          <w:b/>
          <w:sz w:val="28"/>
          <w:szCs w:val="28"/>
        </w:rPr>
      </w:pPr>
    </w:p>
    <w:p w14:paraId="51C3A00E" w14:textId="77777777" w:rsidR="0037581F" w:rsidRDefault="0037581F" w:rsidP="00F76C55">
      <w:pPr>
        <w:jc w:val="both"/>
        <w:rPr>
          <w:b/>
          <w:sz w:val="28"/>
          <w:szCs w:val="28"/>
        </w:rPr>
      </w:pPr>
    </w:p>
    <w:p w14:paraId="280936D9" w14:textId="77777777" w:rsidR="0037581F" w:rsidRDefault="0037581F" w:rsidP="00F76C55">
      <w:pPr>
        <w:jc w:val="both"/>
        <w:rPr>
          <w:b/>
          <w:sz w:val="28"/>
          <w:szCs w:val="28"/>
        </w:rPr>
      </w:pPr>
    </w:p>
    <w:p w14:paraId="3A3F6038" w14:textId="1F11B0C5" w:rsidR="0037581F" w:rsidRDefault="0037581F" w:rsidP="00F76C55">
      <w:pPr>
        <w:jc w:val="both"/>
        <w:rPr>
          <w:b/>
          <w:sz w:val="28"/>
          <w:szCs w:val="28"/>
        </w:rPr>
      </w:pPr>
    </w:p>
    <w:p w14:paraId="4FA195A5" w14:textId="7E91640F" w:rsidR="00BE5FE3" w:rsidRDefault="00BE5FE3" w:rsidP="00BE5FE3">
      <w:pPr>
        <w:kinsoku w:val="0"/>
        <w:overflowPunct w:val="0"/>
        <w:spacing w:before="76"/>
        <w:jc w:val="both"/>
        <w:textAlignment w:val="baseline"/>
        <w:rPr>
          <w:rFonts w:eastAsiaTheme="minorEastAsia" w:cstheme="minorHAnsi"/>
          <w:color w:val="000000" w:themeColor="text1"/>
          <w:kern w:val="24"/>
          <w:lang w:eastAsia="en-AU"/>
        </w:rPr>
      </w:pPr>
      <w:r>
        <w:rPr>
          <w:rFonts w:eastAsiaTheme="minorEastAsia" w:cstheme="minorHAnsi"/>
          <w:color w:val="000000" w:themeColor="text1"/>
          <w:kern w:val="24"/>
          <w:lang w:eastAsia="en-AU"/>
        </w:rPr>
        <w:t>Watch this clip which takes you on a short tour of the “Circle of Security”</w:t>
      </w:r>
    </w:p>
    <w:p w14:paraId="04F6B84F" w14:textId="77777777" w:rsidR="00BE5FE3" w:rsidRDefault="00BE5FE3" w:rsidP="00BE5FE3">
      <w:pPr>
        <w:kinsoku w:val="0"/>
        <w:overflowPunct w:val="0"/>
        <w:spacing w:before="76"/>
        <w:jc w:val="both"/>
        <w:textAlignment w:val="baseline"/>
        <w:rPr>
          <w:rFonts w:eastAsiaTheme="minorEastAsia" w:cstheme="minorHAnsi"/>
          <w:color w:val="000000" w:themeColor="text1"/>
          <w:kern w:val="24"/>
          <w:lang w:eastAsia="en-AU"/>
        </w:rPr>
      </w:pPr>
      <w:r w:rsidRPr="00C05B8C">
        <w:rPr>
          <w:rFonts w:eastAsiaTheme="minorEastAsia" w:cstheme="minorHAnsi"/>
          <w:noProof/>
          <w:color w:val="000000" w:themeColor="text1"/>
          <w:kern w:val="24"/>
          <w:lang w:val="en-US" w:eastAsia="en-AU"/>
        </w:rPr>
        <mc:AlternateContent>
          <mc:Choice Requires="wps">
            <w:drawing>
              <wp:anchor distT="45720" distB="45720" distL="114300" distR="114300" simplePos="0" relativeHeight="251658286" behindDoc="0" locked="0" layoutInCell="1" allowOverlap="1" wp14:anchorId="0E250524" wp14:editId="3F7B95B1">
                <wp:simplePos x="0" y="0"/>
                <wp:positionH relativeFrom="column">
                  <wp:posOffset>1971675</wp:posOffset>
                </wp:positionH>
                <wp:positionV relativeFrom="paragraph">
                  <wp:posOffset>146685</wp:posOffset>
                </wp:positionV>
                <wp:extent cx="3657600" cy="2019300"/>
                <wp:effectExtent l="0" t="0" r="0" b="0"/>
                <wp:wrapSquare wrapText="bothSides"/>
                <wp:docPr id="1741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2019300"/>
                        </a:xfrm>
                        <a:prstGeom prst="rect">
                          <a:avLst/>
                        </a:prstGeom>
                        <a:solidFill>
                          <a:srgbClr val="FFFFFF"/>
                        </a:solidFill>
                        <a:ln w="9525">
                          <a:noFill/>
                          <a:miter lim="800000"/>
                          <a:headEnd/>
                          <a:tailEnd/>
                        </a:ln>
                      </wps:spPr>
                      <wps:txbx>
                        <w:txbxContent>
                          <w:p w14:paraId="5EC020F1" w14:textId="0957F736" w:rsidR="000C5619" w:rsidRPr="00C05B8C" w:rsidRDefault="000C5619" w:rsidP="00BE5FE3">
                            <w:pPr>
                              <w:kinsoku w:val="0"/>
                              <w:overflowPunct w:val="0"/>
                              <w:spacing w:before="72"/>
                              <w:jc w:val="center"/>
                              <w:textAlignment w:val="baseline"/>
                              <w:rPr>
                                <w:rFonts w:eastAsiaTheme="minorEastAsia" w:cstheme="minorHAnsi"/>
                                <w:b/>
                                <w:bCs/>
                                <w:color w:val="ED7D31" w:themeColor="accent2"/>
                                <w:kern w:val="24"/>
                                <w:lang w:val="en-US" w:eastAsia="en-AU"/>
                              </w:rPr>
                            </w:pPr>
                            <w:r>
                              <w:rPr>
                                <w:rFonts w:eastAsiaTheme="minorEastAsia" w:cstheme="minorHAnsi"/>
                                <w:b/>
                                <w:bCs/>
                                <w:color w:val="ED7D31" w:themeColor="accent2"/>
                                <w:kern w:val="24"/>
                                <w:lang w:val="en-US" w:eastAsia="en-AU"/>
                              </w:rPr>
                              <w:t>A Tour of the Circle of Security</w:t>
                            </w:r>
                          </w:p>
                          <w:p w14:paraId="0BBC99A4" w14:textId="479D1EA0" w:rsidR="000C5619" w:rsidRPr="00BE5FE3" w:rsidRDefault="000C5619" w:rsidP="00BE5FE3">
                            <w:pPr>
                              <w:kinsoku w:val="0"/>
                              <w:overflowPunct w:val="0"/>
                              <w:spacing w:before="72"/>
                              <w:jc w:val="center"/>
                              <w:textAlignment w:val="baseline"/>
                              <w:rPr>
                                <w:lang w:val="en-US"/>
                              </w:rPr>
                            </w:pPr>
                            <w:r>
                              <w:rPr>
                                <w:noProof/>
                              </w:rPr>
                              <w:drawing>
                                <wp:inline distT="0" distB="0" distL="0" distR="0" wp14:anchorId="71ACB64A" wp14:editId="09DA30BE">
                                  <wp:extent cx="2808605" cy="1436207"/>
                                  <wp:effectExtent l="0" t="0" r="0" b="0"/>
                                  <wp:docPr id="34834" name="Picture 34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14601" cy="1439273"/>
                                          </a:xfrm>
                                          <a:prstGeom prst="rect">
                                            <a:avLst/>
                                          </a:prstGeom>
                                        </pic:spPr>
                                      </pic:pic>
                                    </a:graphicData>
                                  </a:graphic>
                                </wp:inline>
                              </w:drawing>
                            </w:r>
                          </w:p>
                          <w:p w14:paraId="1C88A71D" w14:textId="1B620CCF" w:rsidR="000C5619" w:rsidRDefault="00795246" w:rsidP="00BE5FE3">
                            <w:hyperlink r:id="rId18" w:history="1">
                              <w:r w:rsidR="000C5619" w:rsidRPr="00D974E6">
                                <w:rPr>
                                  <w:rStyle w:val="Hyperlink"/>
                                </w:rPr>
                                <w:t>https://www.youtube.com/watch?v=1wpz8m0BFM8</w:t>
                              </w:r>
                            </w:hyperlink>
                            <w:r w:rsidR="000C5619">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250524" id="_x0000_s1032" type="#_x0000_t202" style="position:absolute;left:0;text-align:left;margin-left:155.25pt;margin-top:11.55pt;width:4in;height:159pt;z-index:25165828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" stroked="f">
                <v:textbox>
                  <w:txbxContent>
                    <w:p w14:paraId="5EC020F1" w14:textId="0957F736" w:rsidR="000C5619" w:rsidRPr="00C05B8C" w:rsidRDefault="000C5619" w:rsidP="00BE5FE3">
                      <w:pPr>
                        <w:kinsoku w:val="0"/>
                        <w:overflowPunct w:val="0"/>
                        <w:spacing w:before="72"/>
                        <w:jc w:val="center"/>
                        <w:textAlignment w:val="baseline"/>
                        <w:rPr>
                          <w:rFonts w:eastAsiaTheme="minorEastAsia" w:cstheme="minorHAnsi"/>
                          <w:b/>
                          <w:bCs/>
                          <w:color w:val="ED7D31" w:themeColor="accent2"/>
                          <w:kern w:val="24"/>
                          <w:lang w:val="en-US" w:eastAsia="en-AU"/>
                        </w:rPr>
                      </w:pPr>
                      <w:r>
                        <w:rPr>
                          <w:rFonts w:eastAsiaTheme="minorEastAsia" w:cstheme="minorHAnsi"/>
                          <w:b/>
                          <w:bCs/>
                          <w:color w:val="ED7D31" w:themeColor="accent2"/>
                          <w:kern w:val="24"/>
                          <w:lang w:val="en-US" w:eastAsia="en-AU"/>
                        </w:rPr>
                        <w:t>A Tour of the Circle of Security</w:t>
                      </w:r>
                    </w:p>
                    <w:p w14:paraId="0BBC99A4" w14:textId="479D1EA0" w:rsidR="000C5619" w:rsidRPr="00BE5FE3" w:rsidRDefault="000C5619" w:rsidP="00BE5FE3">
                      <w:pPr>
                        <w:kinsoku w:val="0"/>
                        <w:overflowPunct w:val="0"/>
                        <w:spacing w:before="72"/>
                        <w:jc w:val="center"/>
                        <w:textAlignment w:val="baseline"/>
                        <w:rPr>
                          <w:lang w:val="en-US"/>
                        </w:rPr>
                      </w:pPr>
                      <w:r>
                        <w:rPr>
                          <w:noProof/>
                        </w:rPr>
                        <w:drawing>
                          <wp:inline distT="0" distB="0" distL="0" distR="0" wp14:anchorId="71ACB64A" wp14:editId="09DA30BE">
                            <wp:extent cx="2808605" cy="1436207"/>
                            <wp:effectExtent l="0" t="0" r="0" b="0"/>
                            <wp:docPr id="34834" name="Picture 34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814601" cy="1439273"/>
                                    </a:xfrm>
                                    <a:prstGeom prst="rect">
                                      <a:avLst/>
                                    </a:prstGeom>
                                  </pic:spPr>
                                </pic:pic>
                              </a:graphicData>
                            </a:graphic>
                          </wp:inline>
                        </w:drawing>
                      </w:r>
                    </w:p>
                    <w:p w14:paraId="1C88A71D" w14:textId="1B620CCF" w:rsidR="000C5619" w:rsidRDefault="00DE1AC9" w:rsidP="00BE5FE3">
                      <w:hyperlink r:id="rId20" w:history="1">
                        <w:r w:rsidR="000C5619" w:rsidRPr="00D974E6">
                          <w:rPr>
                            <w:rStyle w:val="Hyperlink"/>
                          </w:rPr>
                          <w:t>https://www.youtube.com/watch?v=1wpz8m0BFM8</w:t>
                        </w:r>
                      </w:hyperlink>
                      <w:r w:rsidR="000C5619">
                        <w:t xml:space="preserve">    </w:t>
                      </w:r>
                    </w:p>
                  </w:txbxContent>
                </v:textbox>
                <w10:wrap type="square"/>
              </v:shape>
            </w:pict>
          </mc:Fallback>
        </mc:AlternateContent>
      </w:r>
    </w:p>
    <w:p w14:paraId="080955E4" w14:textId="3EE09058" w:rsidR="00BE5FE3" w:rsidRDefault="00BE5FE3" w:rsidP="00BE5FE3">
      <w:pPr>
        <w:kinsoku w:val="0"/>
        <w:overflowPunct w:val="0"/>
        <w:spacing w:before="76"/>
        <w:jc w:val="both"/>
        <w:textAlignment w:val="baseline"/>
        <w:rPr>
          <w:rFonts w:eastAsiaTheme="minorEastAsia" w:cstheme="minorHAnsi"/>
          <w:color w:val="000000" w:themeColor="text1"/>
          <w:kern w:val="24"/>
          <w:lang w:eastAsia="en-AU"/>
        </w:rPr>
      </w:pPr>
      <w:r>
        <w:rPr>
          <w:rFonts w:eastAsiaTheme="minorEastAsia" w:cstheme="minorHAnsi"/>
          <w:color w:val="000000" w:themeColor="text1"/>
          <w:kern w:val="24"/>
          <w:lang w:eastAsia="en-AU"/>
        </w:rPr>
        <w:t xml:space="preserve">           </w:t>
      </w:r>
      <w:r>
        <w:rPr>
          <w:noProof/>
        </w:rPr>
        <w:drawing>
          <wp:inline distT="0" distB="0" distL="0" distR="0" wp14:anchorId="4B9397EC" wp14:editId="032A7AC6">
            <wp:extent cx="1162050" cy="1162050"/>
            <wp:effectExtent l="0" t="0" r="0" b="0"/>
            <wp:docPr id="174107" name="Picture 1" descr="C:\Users\lpyle\AppData\Local\Microsoft\Windows\INetCache\Content.MSO\9463A5D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1162050" cy="1162050"/>
                    </a:xfrm>
                    <a:prstGeom prst="rect">
                      <a:avLst/>
                    </a:prstGeom>
                  </pic:spPr>
                </pic:pic>
              </a:graphicData>
            </a:graphic>
          </wp:inline>
        </w:drawing>
      </w:r>
    </w:p>
    <w:p w14:paraId="6930BF3A" w14:textId="77777777" w:rsidR="00BE5FE3" w:rsidRDefault="00BE5FE3" w:rsidP="00BE5FE3">
      <w:pPr>
        <w:kinsoku w:val="0"/>
        <w:overflowPunct w:val="0"/>
        <w:spacing w:before="76"/>
        <w:jc w:val="both"/>
        <w:textAlignment w:val="baseline"/>
        <w:rPr>
          <w:rFonts w:eastAsiaTheme="minorEastAsia" w:cstheme="minorHAnsi"/>
          <w:color w:val="000000" w:themeColor="text1"/>
          <w:kern w:val="24"/>
          <w:lang w:eastAsia="en-AU"/>
        </w:rPr>
      </w:pPr>
    </w:p>
    <w:p w14:paraId="529E7B1B" w14:textId="77777777" w:rsidR="00BE5FE3" w:rsidRDefault="00BE5FE3" w:rsidP="00F76C55">
      <w:pPr>
        <w:jc w:val="both"/>
        <w:rPr>
          <w:b/>
          <w:sz w:val="28"/>
          <w:szCs w:val="28"/>
        </w:rPr>
      </w:pPr>
    </w:p>
    <w:p w14:paraId="18983E0E" w14:textId="77777777" w:rsidR="00BE5FE3" w:rsidRDefault="00BE5FE3" w:rsidP="00F76C55">
      <w:pPr>
        <w:jc w:val="both"/>
        <w:rPr>
          <w:b/>
          <w:sz w:val="28"/>
          <w:szCs w:val="28"/>
        </w:rPr>
      </w:pPr>
    </w:p>
    <w:p w14:paraId="1D7656C9" w14:textId="77777777" w:rsidR="00BE5FE3" w:rsidRDefault="00BE5FE3" w:rsidP="00F76C55">
      <w:pPr>
        <w:jc w:val="both"/>
        <w:rPr>
          <w:b/>
          <w:sz w:val="28"/>
          <w:szCs w:val="28"/>
        </w:rPr>
      </w:pPr>
    </w:p>
    <w:p w14:paraId="04B74512" w14:textId="2AB88F02" w:rsidR="00E76701" w:rsidRDefault="004233C3" w:rsidP="00F76C55">
      <w:pPr>
        <w:jc w:val="both"/>
        <w:rPr>
          <w:b/>
          <w:sz w:val="28"/>
          <w:szCs w:val="28"/>
        </w:rPr>
      </w:pPr>
      <w:r>
        <w:rPr>
          <w:b/>
          <w:sz w:val="28"/>
          <w:szCs w:val="28"/>
        </w:rPr>
        <w:t>Attachment Through A Cultural Lens</w:t>
      </w:r>
    </w:p>
    <w:p w14:paraId="66C5E1CA" w14:textId="2AECEDF4" w:rsidR="004233C3" w:rsidRDefault="004233C3" w:rsidP="00F76C55">
      <w:pPr>
        <w:jc w:val="both"/>
        <w:rPr>
          <w:bCs/>
        </w:rPr>
      </w:pPr>
      <w:r>
        <w:rPr>
          <w:bCs/>
        </w:rPr>
        <w:t>When considering</w:t>
      </w:r>
      <w:r w:rsidR="004F691B">
        <w:rPr>
          <w:bCs/>
        </w:rPr>
        <w:t xml:space="preserve"> the importance of</w:t>
      </w:r>
      <w:r>
        <w:rPr>
          <w:bCs/>
        </w:rPr>
        <w:t xml:space="preserve"> </w:t>
      </w:r>
      <w:r w:rsidR="004F691B">
        <w:rPr>
          <w:bCs/>
        </w:rPr>
        <w:t>relationships in children’s lives</w:t>
      </w:r>
      <w:r>
        <w:rPr>
          <w:bCs/>
        </w:rPr>
        <w:t xml:space="preserve"> it is important to acknowledge that </w:t>
      </w:r>
      <w:r w:rsidR="004F691B">
        <w:rPr>
          <w:bCs/>
        </w:rPr>
        <w:t xml:space="preserve">attachment theory </w:t>
      </w:r>
      <w:r>
        <w:rPr>
          <w:bCs/>
        </w:rPr>
        <w:t xml:space="preserve">has largely evolved from a Western, individualistic social context.  Whilst many researchers have proposed that the concepts of attachment are universal, applying attachment theory across </w:t>
      </w:r>
      <w:r w:rsidR="0028159C">
        <w:rPr>
          <w:bCs/>
        </w:rPr>
        <w:t xml:space="preserve">non-Western </w:t>
      </w:r>
      <w:r>
        <w:rPr>
          <w:bCs/>
        </w:rPr>
        <w:t>cultures</w:t>
      </w:r>
      <w:r w:rsidR="004F691B">
        <w:rPr>
          <w:bCs/>
        </w:rPr>
        <w:t xml:space="preserve"> </w:t>
      </w:r>
      <w:r>
        <w:rPr>
          <w:bCs/>
        </w:rPr>
        <w:t xml:space="preserve">requires caution.  This is particularly important when considering attachment in the context of more collectivist cultures, </w:t>
      </w:r>
      <w:r w:rsidR="004F691B">
        <w:rPr>
          <w:bCs/>
        </w:rPr>
        <w:t xml:space="preserve">including Aboriginal and Torres Strait Islander communities, </w:t>
      </w:r>
      <w:r>
        <w:rPr>
          <w:bCs/>
        </w:rPr>
        <w:t>where some</w:t>
      </w:r>
      <w:r w:rsidR="0028159C">
        <w:rPr>
          <w:bCs/>
        </w:rPr>
        <w:t xml:space="preserve"> of the framework’s</w:t>
      </w:r>
      <w:r>
        <w:rPr>
          <w:bCs/>
        </w:rPr>
        <w:t xml:space="preserve"> core concepts may be inconsisten</w:t>
      </w:r>
      <w:r w:rsidR="0028159C">
        <w:rPr>
          <w:bCs/>
        </w:rPr>
        <w:t>t</w:t>
      </w:r>
      <w:r>
        <w:rPr>
          <w:bCs/>
        </w:rPr>
        <w:t xml:space="preserve"> with child rearing practices.  </w:t>
      </w:r>
    </w:p>
    <w:p w14:paraId="7DF93663" w14:textId="5CA86255" w:rsidR="004233C3" w:rsidRDefault="004233C3" w:rsidP="00F76C55">
      <w:pPr>
        <w:jc w:val="both"/>
        <w:rPr>
          <w:bCs/>
        </w:rPr>
      </w:pPr>
    </w:p>
    <w:p w14:paraId="42D14626" w14:textId="3AE4E0E6" w:rsidR="004233C3" w:rsidRDefault="004233C3" w:rsidP="00F76C55">
      <w:pPr>
        <w:jc w:val="both"/>
        <w:rPr>
          <w:bCs/>
        </w:rPr>
      </w:pPr>
      <w:r>
        <w:rPr>
          <w:bCs/>
        </w:rPr>
        <w:t xml:space="preserve">In some </w:t>
      </w:r>
      <w:r w:rsidR="0028159C">
        <w:rPr>
          <w:bCs/>
        </w:rPr>
        <w:t>cultural contexts</w:t>
      </w:r>
      <w:r>
        <w:rPr>
          <w:bCs/>
        </w:rPr>
        <w:t>, values of relatedness and concepts of family may extend beyond the “nuclear” family within a household, and a collective responsibility for the care and nurture of children may be held by extended family or community members.  The concept of mother may apply to a group rather than one person</w:t>
      </w:r>
      <w:r w:rsidR="0028159C">
        <w:rPr>
          <w:bCs/>
        </w:rPr>
        <w:t xml:space="preserve">, </w:t>
      </w:r>
      <w:r>
        <w:rPr>
          <w:bCs/>
        </w:rPr>
        <w:t>see</w:t>
      </w:r>
      <w:r w:rsidR="0028159C">
        <w:rPr>
          <w:bCs/>
        </w:rPr>
        <w:t>ing</w:t>
      </w:r>
      <w:r>
        <w:rPr>
          <w:bCs/>
        </w:rPr>
        <w:t xml:space="preserve"> infants seek comfort and feeding from several caregivers.    Whilst </w:t>
      </w:r>
      <w:r w:rsidR="0028159C">
        <w:rPr>
          <w:bCs/>
        </w:rPr>
        <w:t xml:space="preserve">cross-cultural attachment research has established that </w:t>
      </w:r>
      <w:r>
        <w:rPr>
          <w:bCs/>
        </w:rPr>
        <w:t xml:space="preserve">sensitive care and exploratory and proximity-seeking behaviours by infants </w:t>
      </w:r>
      <w:r w:rsidR="0028159C">
        <w:rPr>
          <w:bCs/>
        </w:rPr>
        <w:t xml:space="preserve">are consistently </w:t>
      </w:r>
      <w:r>
        <w:rPr>
          <w:bCs/>
        </w:rPr>
        <w:t xml:space="preserve">important, the specific ways these manifest and what can be interpreted may </w:t>
      </w:r>
      <w:r w:rsidR="004F691B">
        <w:rPr>
          <w:bCs/>
        </w:rPr>
        <w:t>differ</w:t>
      </w:r>
      <w:r>
        <w:rPr>
          <w:bCs/>
        </w:rPr>
        <w:t xml:space="preserve"> across </w:t>
      </w:r>
      <w:r w:rsidR="004F691B">
        <w:rPr>
          <w:bCs/>
        </w:rPr>
        <w:t xml:space="preserve">various </w:t>
      </w:r>
      <w:r>
        <w:rPr>
          <w:bCs/>
        </w:rPr>
        <w:t xml:space="preserve">cultural </w:t>
      </w:r>
      <w:r w:rsidR="004F691B">
        <w:rPr>
          <w:bCs/>
        </w:rPr>
        <w:t>contexts</w:t>
      </w:r>
      <w:r>
        <w:rPr>
          <w:bCs/>
        </w:rPr>
        <w:t xml:space="preserve">.  </w:t>
      </w:r>
    </w:p>
    <w:p w14:paraId="66A37E14" w14:textId="77777777" w:rsidR="004233C3" w:rsidRDefault="004233C3" w:rsidP="00F76C55">
      <w:pPr>
        <w:jc w:val="both"/>
        <w:rPr>
          <w:bCs/>
        </w:rPr>
      </w:pPr>
    </w:p>
    <w:p w14:paraId="7C1BEBE6" w14:textId="34FE79C8" w:rsidR="004233C3" w:rsidRDefault="0028159C" w:rsidP="00F76C55">
      <w:pPr>
        <w:jc w:val="both"/>
        <w:rPr>
          <w:bCs/>
        </w:rPr>
      </w:pPr>
      <w:r>
        <w:rPr>
          <w:bCs/>
        </w:rPr>
        <w:t>Within some cultural contexts th</w:t>
      </w:r>
      <w:r w:rsidR="004233C3">
        <w:rPr>
          <w:bCs/>
        </w:rPr>
        <w:t>e parent-infant dyad ma</w:t>
      </w:r>
      <w:r>
        <w:rPr>
          <w:bCs/>
        </w:rPr>
        <w:t>y be less central to a child’s sense of security.  Therefore</w:t>
      </w:r>
      <w:r w:rsidR="00127E3D">
        <w:rPr>
          <w:bCs/>
        </w:rPr>
        <w:t>,</w:t>
      </w:r>
      <w:r>
        <w:rPr>
          <w:bCs/>
        </w:rPr>
        <w:t xml:space="preserve"> i</w:t>
      </w:r>
      <w:r w:rsidR="004233C3">
        <w:rPr>
          <w:bCs/>
        </w:rPr>
        <w:t>t may be much more helpful to</w:t>
      </w:r>
      <w:r>
        <w:rPr>
          <w:bCs/>
        </w:rPr>
        <w:t xml:space="preserve"> think of an attachment network around a chil</w:t>
      </w:r>
      <w:r w:rsidR="000D6799">
        <w:rPr>
          <w:bCs/>
        </w:rPr>
        <w:t xml:space="preserve">d, where over-lapping relational bonds support children to be healthy and safe.  </w:t>
      </w:r>
    </w:p>
    <w:p w14:paraId="1769951A" w14:textId="77777777" w:rsidR="004233C3" w:rsidRDefault="004233C3" w:rsidP="00F76C55">
      <w:pPr>
        <w:jc w:val="both"/>
        <w:rPr>
          <w:bCs/>
        </w:rPr>
      </w:pPr>
    </w:p>
    <w:p w14:paraId="6BD592B4" w14:textId="36DB1235" w:rsidR="004233C3" w:rsidRPr="004233C3" w:rsidRDefault="0028159C" w:rsidP="00F76C55">
      <w:pPr>
        <w:jc w:val="both"/>
        <w:rPr>
          <w:bCs/>
        </w:rPr>
      </w:pPr>
      <w:r>
        <w:rPr>
          <w:bCs/>
        </w:rPr>
        <w:t>It is also important to consider the cultural meaning of social competence and what traits are viewed as socially acceptable or desirable w</w:t>
      </w:r>
      <w:r w:rsidR="004233C3">
        <w:rPr>
          <w:bCs/>
        </w:rPr>
        <w:t>hen considering caregiving behaviours</w:t>
      </w:r>
      <w:r w:rsidR="000D6799">
        <w:rPr>
          <w:bCs/>
        </w:rPr>
        <w:t xml:space="preserve"> and how this may shape relational templates</w:t>
      </w:r>
      <w:r>
        <w:rPr>
          <w:bCs/>
        </w:rPr>
        <w:t>.  Seeking to understand the un</w:t>
      </w:r>
      <w:r w:rsidR="004233C3">
        <w:rPr>
          <w:bCs/>
        </w:rPr>
        <w:t xml:space="preserve">derlying goals and beliefs </w:t>
      </w:r>
      <w:r>
        <w:rPr>
          <w:bCs/>
        </w:rPr>
        <w:t xml:space="preserve">behind parenting behaviours </w:t>
      </w:r>
      <w:r w:rsidR="004233C3">
        <w:rPr>
          <w:bCs/>
        </w:rPr>
        <w:t>as they relate to development of future competence in children</w:t>
      </w:r>
      <w:r w:rsidR="000D6799">
        <w:rPr>
          <w:bCs/>
        </w:rPr>
        <w:t xml:space="preserve"> may help us see that what may be considered unhelpful parenting behaviour in one context could be viewed as adaptive and appropriate in another.  </w:t>
      </w:r>
      <w:r>
        <w:rPr>
          <w:bCs/>
        </w:rPr>
        <w:t xml:space="preserve"> </w:t>
      </w:r>
      <w:r w:rsidR="004233C3">
        <w:rPr>
          <w:bCs/>
        </w:rPr>
        <w:t xml:space="preserve"> </w:t>
      </w:r>
      <w:r w:rsidR="000D6799">
        <w:rPr>
          <w:bCs/>
        </w:rPr>
        <w:t>A</w:t>
      </w:r>
      <w:r w:rsidR="00631758">
        <w:rPr>
          <w:bCs/>
        </w:rPr>
        <w:t xml:space="preserve"> simple</w:t>
      </w:r>
      <w:r w:rsidR="000D6799">
        <w:rPr>
          <w:bCs/>
        </w:rPr>
        <w:t xml:space="preserve"> example of this is to </w:t>
      </w:r>
      <w:r w:rsidR="000D6799">
        <w:rPr>
          <w:bCs/>
        </w:rPr>
        <w:lastRenderedPageBreak/>
        <w:t xml:space="preserve">consider the degree to which sociability and certain types of open communication such as eye contact may be encouraged in some cultural settings, but discouraged in others where they indicate a lack of respect. </w:t>
      </w:r>
    </w:p>
    <w:p w14:paraId="08C24931" w14:textId="77777777" w:rsidR="004233C3" w:rsidRDefault="004233C3" w:rsidP="004233C3">
      <w:pPr>
        <w:contextualSpacing/>
        <w:jc w:val="both"/>
        <w:textAlignment w:val="baseline"/>
        <w:rPr>
          <w:rFonts w:ascii="Calibri" w:eastAsia="Times New Roman" w:hAnsi="Calibri" w:cs="Calibri"/>
          <w:b/>
          <w:sz w:val="28"/>
          <w:szCs w:val="28"/>
          <w:lang w:eastAsia="en-AU"/>
        </w:rPr>
      </w:pPr>
    </w:p>
    <w:p w14:paraId="207E9107" w14:textId="77777777" w:rsidR="004233C3" w:rsidRDefault="004233C3" w:rsidP="004233C3">
      <w:pPr>
        <w:contextualSpacing/>
        <w:textAlignment w:val="baseline"/>
        <w:rPr>
          <w:rFonts w:ascii="Calibri" w:eastAsia="Times New Roman" w:hAnsi="Calibri" w:cs="Calibri"/>
          <w:b/>
          <w:sz w:val="28"/>
          <w:szCs w:val="28"/>
          <w:lang w:eastAsia="en-AU"/>
        </w:rPr>
      </w:pPr>
      <w:r>
        <w:rPr>
          <w:rFonts w:ascii="Calibri" w:eastAsia="Times New Roman" w:hAnsi="Calibri" w:cs="Calibri"/>
          <w:b/>
          <w:sz w:val="28"/>
          <w:szCs w:val="28"/>
          <w:lang w:eastAsia="en-AU"/>
        </w:rPr>
        <w:t>Regulation</w:t>
      </w:r>
    </w:p>
    <w:p w14:paraId="328E842C" w14:textId="77777777" w:rsidR="004233C3" w:rsidRPr="00EF0547" w:rsidRDefault="004233C3" w:rsidP="004233C3">
      <w:pPr>
        <w:spacing w:before="72"/>
        <w:jc w:val="both"/>
        <w:textAlignment w:val="baseline"/>
        <w:rPr>
          <w:rFonts w:eastAsia="Times New Roman" w:cstheme="minorHAnsi"/>
          <w:lang w:eastAsia="en-AU"/>
        </w:rPr>
      </w:pPr>
      <w:r>
        <w:rPr>
          <w:rFonts w:ascii="Calibri" w:eastAsia="Times New Roman" w:hAnsi="Calibri" w:cs="Calibri"/>
          <w:lang w:eastAsia="en-AU"/>
        </w:rPr>
        <w:t xml:space="preserve">Regulation is being able to monitor and manage our reactions to our environment and experiences.  </w:t>
      </w:r>
      <w:r w:rsidRPr="00EF0547">
        <w:rPr>
          <w:rFonts w:eastAsiaTheme="minorEastAsia" w:cstheme="minorHAnsi"/>
          <w:color w:val="000000" w:themeColor="text1"/>
          <w:kern w:val="24"/>
          <w:lang w:eastAsia="en-AU"/>
        </w:rPr>
        <w:t>Our early relationship experiences help us organise and regulate our emotions and behaviours</w:t>
      </w:r>
      <w:r>
        <w:rPr>
          <w:rFonts w:eastAsiaTheme="minorEastAsia" w:cstheme="minorHAnsi"/>
          <w:color w:val="000000" w:themeColor="text1"/>
          <w:kern w:val="24"/>
          <w:lang w:eastAsia="en-AU"/>
        </w:rPr>
        <w:t>.</w:t>
      </w:r>
    </w:p>
    <w:p w14:paraId="0C65621E" w14:textId="77777777" w:rsidR="000D6799" w:rsidRDefault="000D6799" w:rsidP="004233C3">
      <w:pPr>
        <w:contextualSpacing/>
        <w:jc w:val="both"/>
        <w:textAlignment w:val="baseline"/>
        <w:rPr>
          <w:rFonts w:ascii="Calibri" w:eastAsia="Times New Roman" w:hAnsi="Calibri" w:cs="Calibri"/>
          <w:lang w:eastAsia="en-AU"/>
        </w:rPr>
      </w:pPr>
    </w:p>
    <w:p w14:paraId="38DDA704" w14:textId="5CBD352C" w:rsidR="004233C3" w:rsidRDefault="004F691B" w:rsidP="008C7A8B">
      <w:pPr>
        <w:contextualSpacing/>
        <w:jc w:val="both"/>
        <w:textAlignment w:val="baseline"/>
        <w:rPr>
          <w:rFonts w:eastAsiaTheme="minorEastAsia" w:cstheme="minorHAnsi"/>
          <w:color w:val="000000" w:themeColor="text1"/>
          <w:kern w:val="24"/>
          <w:lang w:val="en-US" w:eastAsia="en-AU"/>
        </w:rPr>
      </w:pPr>
      <w:r>
        <w:rPr>
          <w:noProof/>
        </w:rPr>
        <mc:AlternateContent>
          <mc:Choice Requires="wps">
            <w:drawing>
              <wp:anchor distT="0" distB="0" distL="114300" distR="114300" simplePos="0" relativeHeight="251658275" behindDoc="0" locked="0" layoutInCell="1" allowOverlap="1" wp14:anchorId="74929BB9" wp14:editId="0FB4BEBF">
                <wp:simplePos x="0" y="0"/>
                <wp:positionH relativeFrom="column">
                  <wp:posOffset>0</wp:posOffset>
                </wp:positionH>
                <wp:positionV relativeFrom="paragraph">
                  <wp:posOffset>139021</wp:posOffset>
                </wp:positionV>
                <wp:extent cx="6165653" cy="2648607"/>
                <wp:effectExtent l="0" t="0" r="6985" b="0"/>
                <wp:wrapNone/>
                <wp:docPr id="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5653" cy="2648607"/>
                        </a:xfrm>
                        <a:prstGeom prst="rect">
                          <a:avLst/>
                        </a:prstGeom>
                        <a:solidFill>
                          <a:srgbClr val="FF671F">
                            <a:alpha val="55000"/>
                          </a:srgbClr>
                        </a:solidFill>
                        <a:ln>
                          <a:noFill/>
                        </a:ln>
                      </wps:spPr>
                      <wps:bodyPr wrap="none" anchor="ctr"/>
                    </wps:wsp>
                  </a:graphicData>
                </a:graphic>
                <wp14:sizeRelH relativeFrom="margin">
                  <wp14:pctWidth>0</wp14:pctWidth>
                </wp14:sizeRelH>
                <wp14:sizeRelV relativeFrom="margin">
                  <wp14:pctHeight>0</wp14:pctHeight>
                </wp14:sizeRelV>
              </wp:anchor>
            </w:drawing>
          </mc:Choice>
          <mc:Fallback>
            <w:pict>
              <v:rect w14:anchorId="1FEF4A27" id="Rectangle 2" o:spid="_x0000_s1026" style="position:absolute;margin-left:0;margin-top:10.95pt;width:485.5pt;height:208.55pt;z-index:251658275;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" fillcolor="#ff671f" stroked="f">
                <v:fill opacity="35980f"/>
              </v:rect>
            </w:pict>
          </mc:Fallback>
        </mc:AlternateContent>
      </w:r>
    </w:p>
    <w:p w14:paraId="2A5D135B" w14:textId="77777777" w:rsidR="004233C3" w:rsidRDefault="004233C3" w:rsidP="004233C3">
      <w:pPr>
        <w:spacing w:before="72"/>
        <w:jc w:val="both"/>
        <w:textAlignment w:val="baseline"/>
        <w:rPr>
          <w:rFonts w:eastAsiaTheme="minorEastAsia" w:cstheme="minorHAnsi"/>
          <w:color w:val="000000" w:themeColor="text1"/>
          <w:kern w:val="24"/>
          <w:lang w:val="en-US" w:eastAsia="en-AU"/>
        </w:rPr>
      </w:pPr>
      <w:r w:rsidRPr="00B5343D">
        <w:rPr>
          <w:rFonts w:eastAsiaTheme="minorEastAsia" w:cstheme="minorHAnsi"/>
          <w:noProof/>
          <w:color w:val="000000" w:themeColor="text1"/>
          <w:kern w:val="24"/>
          <w:lang w:val="en-US" w:eastAsia="en-AU"/>
        </w:rPr>
        <mc:AlternateContent>
          <mc:Choice Requires="wps">
            <w:drawing>
              <wp:anchor distT="45720" distB="45720" distL="114300" distR="114300" simplePos="0" relativeHeight="251658277" behindDoc="0" locked="0" layoutInCell="1" allowOverlap="1" wp14:anchorId="6B086B69" wp14:editId="24065D70">
                <wp:simplePos x="0" y="0"/>
                <wp:positionH relativeFrom="column">
                  <wp:posOffset>78696</wp:posOffset>
                </wp:positionH>
                <wp:positionV relativeFrom="paragraph">
                  <wp:posOffset>77229</wp:posOffset>
                </wp:positionV>
                <wp:extent cx="2360930" cy="1404620"/>
                <wp:effectExtent l="0" t="0" r="0" b="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ED7D31">
                            <a:lumMod val="60000"/>
                            <a:lumOff val="40000"/>
                          </a:srgbClr>
                        </a:solidFill>
                        <a:ln w="9525">
                          <a:noFill/>
                          <a:miter lim="800000"/>
                          <a:headEnd/>
                          <a:tailEnd/>
                        </a:ln>
                      </wps:spPr>
                      <wps:txbx>
                        <w:txbxContent>
                          <w:p w14:paraId="07B54383" w14:textId="77777777" w:rsidR="000C5619" w:rsidRPr="00B5343D" w:rsidRDefault="000C5619" w:rsidP="004233C3">
                            <w:pPr>
                              <w:rPr>
                                <w:b/>
                              </w:rPr>
                            </w:pPr>
                            <w:r>
                              <w:rPr>
                                <w:b/>
                              </w:rPr>
                              <w:t>S</w:t>
                            </w:r>
                            <w:r w:rsidRPr="00B5343D">
                              <w:rPr>
                                <w:b/>
                              </w:rPr>
                              <w:t>ympathetic Hyperarousal</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B086B69" id="_x0000_s1033" type="#_x0000_t202" style="position:absolute;left:0;text-align:left;margin-left:6.2pt;margin-top:6.1pt;width:185.9pt;height:110.6pt;z-index:251658277;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" fillcolor="#f4b183" stroked="f">
                <v:textbox style="mso-fit-shape-to-text:t">
                  <w:txbxContent>
                    <w:p w14:paraId="07B54383" w14:textId="77777777" w:rsidR="000C5619" w:rsidRPr="00B5343D" w:rsidRDefault="000C5619" w:rsidP="004233C3">
                      <w:pPr>
                        <w:rPr>
                          <w:b/>
                        </w:rPr>
                      </w:pPr>
                      <w:r>
                        <w:rPr>
                          <w:b/>
                        </w:rPr>
                        <w:t>S</w:t>
                      </w:r>
                      <w:r w:rsidRPr="00B5343D">
                        <w:rPr>
                          <w:b/>
                        </w:rPr>
                        <w:t>ympathetic Hyperarousal</w:t>
                      </w:r>
                    </w:p>
                  </w:txbxContent>
                </v:textbox>
                <w10:wrap type="square"/>
              </v:shape>
            </w:pict>
          </mc:Fallback>
        </mc:AlternateContent>
      </w:r>
    </w:p>
    <w:p w14:paraId="4FBC47CD" w14:textId="77777777" w:rsidR="004233C3" w:rsidRDefault="004233C3" w:rsidP="004233C3">
      <w:pPr>
        <w:spacing w:before="72"/>
        <w:jc w:val="both"/>
        <w:textAlignment w:val="baseline"/>
        <w:rPr>
          <w:rFonts w:eastAsiaTheme="minorEastAsia" w:cstheme="minorHAnsi"/>
          <w:color w:val="000000" w:themeColor="text1"/>
          <w:kern w:val="24"/>
          <w:lang w:val="en-US" w:eastAsia="en-AU"/>
        </w:rPr>
      </w:pPr>
      <w:r>
        <w:rPr>
          <w:noProof/>
        </w:rPr>
        <mc:AlternateContent>
          <mc:Choice Requires="wps">
            <w:drawing>
              <wp:anchor distT="0" distB="0" distL="114300" distR="114300" simplePos="0" relativeHeight="251658276" behindDoc="0" locked="0" layoutInCell="1" allowOverlap="1" wp14:anchorId="4DA31BF0" wp14:editId="233B5713">
                <wp:simplePos x="0" y="0"/>
                <wp:positionH relativeFrom="column">
                  <wp:posOffset>0</wp:posOffset>
                </wp:positionH>
                <wp:positionV relativeFrom="paragraph">
                  <wp:posOffset>242570</wp:posOffset>
                </wp:positionV>
                <wp:extent cx="6165215" cy="1502410"/>
                <wp:effectExtent l="0" t="0" r="26035" b="21590"/>
                <wp:wrapNone/>
                <wp:docPr id="12" name="Rectangle 9"/>
                <wp:cNvGraphicFramePr/>
                <a:graphic xmlns:a="http://schemas.openxmlformats.org/drawingml/2006/main">
                  <a:graphicData uri="http://schemas.microsoft.com/office/word/2010/wordprocessingShape">
                    <wps:wsp>
                      <wps:cNvSpPr/>
                      <wps:spPr>
                        <a:xfrm>
                          <a:off x="0" y="0"/>
                          <a:ext cx="6165215" cy="1502410"/>
                        </a:xfrm>
                        <a:prstGeom prst="rect">
                          <a:avLst/>
                        </a:prstGeom>
                        <a:solidFill>
                          <a:srgbClr val="FF6600"/>
                        </a:solidFill>
                        <a:ln w="6350" cap="flat" cmpd="sng" algn="ctr">
                          <a:solidFill>
                            <a:srgbClr val="FFC00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rect w14:anchorId="650C190F" id="Rectangle 9" o:spid="_x0000_s1026" style="position:absolute;margin-left:0;margin-top:19.1pt;width:485.45pt;height:118.3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" fillcolor="#f60" strokecolor="#ffc000" strokeweight=".5pt"/>
            </w:pict>
          </mc:Fallback>
        </mc:AlternateContent>
      </w:r>
    </w:p>
    <w:p w14:paraId="051B50BA" w14:textId="77777777" w:rsidR="004233C3" w:rsidRDefault="004233C3" w:rsidP="004233C3">
      <w:pPr>
        <w:spacing w:before="72"/>
        <w:jc w:val="both"/>
        <w:textAlignment w:val="baseline"/>
        <w:rPr>
          <w:rFonts w:eastAsiaTheme="minorEastAsia" w:cstheme="minorHAnsi"/>
          <w:color w:val="000000" w:themeColor="text1"/>
          <w:kern w:val="24"/>
          <w:lang w:val="en-US" w:eastAsia="en-AU"/>
        </w:rPr>
      </w:pPr>
      <w:r>
        <w:rPr>
          <w:rFonts w:eastAsiaTheme="minorEastAsia" w:cstheme="minorHAnsi"/>
          <w:noProof/>
          <w:color w:val="000000" w:themeColor="text1"/>
          <w:kern w:val="24"/>
          <w:lang w:val="en-US" w:eastAsia="en-AU"/>
        </w:rPr>
        <mc:AlternateContent>
          <mc:Choice Requires="wps">
            <w:drawing>
              <wp:anchor distT="0" distB="0" distL="114300" distR="114300" simplePos="0" relativeHeight="251658281" behindDoc="0" locked="0" layoutInCell="1" allowOverlap="1" wp14:anchorId="41AF089E" wp14:editId="36882F06">
                <wp:simplePos x="0" y="0"/>
                <wp:positionH relativeFrom="column">
                  <wp:posOffset>619957</wp:posOffset>
                </wp:positionH>
                <wp:positionV relativeFrom="paragraph">
                  <wp:posOffset>10795</wp:posOffset>
                </wp:positionV>
                <wp:extent cx="484505" cy="398780"/>
                <wp:effectExtent l="0" t="0" r="0" b="1270"/>
                <wp:wrapNone/>
                <wp:docPr id="43009" name="Arrow: Down 43009"/>
                <wp:cNvGraphicFramePr/>
                <a:graphic xmlns:a="http://schemas.openxmlformats.org/drawingml/2006/main">
                  <a:graphicData uri="http://schemas.microsoft.com/office/word/2010/wordprocessingShape">
                    <wps:wsp>
                      <wps:cNvSpPr/>
                      <wps:spPr>
                        <a:xfrm flipV="1">
                          <a:off x="0" y="0"/>
                          <a:ext cx="484505" cy="398780"/>
                        </a:xfrm>
                        <a:prstGeom prst="downArrow">
                          <a:avLst/>
                        </a:prstGeom>
                        <a:solidFill>
                          <a:srgbClr val="FFC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4F7E45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43009" o:spid="_x0000_s1026" type="#_x0000_t67" style="position:absolute;margin-left:48.8pt;margin-top:.85pt;width:38.15pt;height:31.4pt;flip:y;z-index:25165828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" adj="10800" fillcolor="#ffc000" stroked="f" strokeweight="1pt"/>
            </w:pict>
          </mc:Fallback>
        </mc:AlternateContent>
      </w:r>
    </w:p>
    <w:p w14:paraId="03F4AD77" w14:textId="77777777" w:rsidR="004233C3" w:rsidRDefault="004233C3" w:rsidP="004233C3">
      <w:pPr>
        <w:spacing w:before="72"/>
        <w:jc w:val="both"/>
        <w:textAlignment w:val="baseline"/>
        <w:rPr>
          <w:rFonts w:eastAsiaTheme="minorEastAsia" w:cstheme="minorHAnsi"/>
          <w:color w:val="000000" w:themeColor="text1"/>
          <w:kern w:val="24"/>
          <w:lang w:val="en-US" w:eastAsia="en-AU"/>
        </w:rPr>
      </w:pPr>
      <w:r w:rsidRPr="00B5343D">
        <w:rPr>
          <w:rFonts w:eastAsiaTheme="minorEastAsia" w:cstheme="minorHAnsi"/>
          <w:noProof/>
          <w:color w:val="000000" w:themeColor="text1"/>
          <w:kern w:val="24"/>
          <w:lang w:val="en-US" w:eastAsia="en-AU"/>
        </w:rPr>
        <mc:AlternateContent>
          <mc:Choice Requires="wps">
            <w:drawing>
              <wp:anchor distT="45720" distB="45720" distL="114300" distR="114300" simplePos="0" relativeHeight="251658282" behindDoc="0" locked="0" layoutInCell="1" allowOverlap="1" wp14:anchorId="2702259A" wp14:editId="2180B8B9">
                <wp:simplePos x="0" y="0"/>
                <wp:positionH relativeFrom="column">
                  <wp:posOffset>398780</wp:posOffset>
                </wp:positionH>
                <wp:positionV relativeFrom="paragraph">
                  <wp:posOffset>177800</wp:posOffset>
                </wp:positionV>
                <wp:extent cx="882015" cy="640715"/>
                <wp:effectExtent l="0" t="0" r="0" b="6985"/>
                <wp:wrapSquare wrapText="bothSides"/>
                <wp:docPr id="430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015" cy="640715"/>
                        </a:xfrm>
                        <a:prstGeom prst="rect">
                          <a:avLst/>
                        </a:prstGeom>
                        <a:solidFill>
                          <a:srgbClr val="FFC000"/>
                        </a:solidFill>
                        <a:ln w="9525">
                          <a:noFill/>
                          <a:miter lim="800000"/>
                          <a:headEnd/>
                          <a:tailEnd/>
                        </a:ln>
                      </wps:spPr>
                      <wps:txbx>
                        <w:txbxContent>
                          <w:p w14:paraId="4FEBB07C" w14:textId="77777777" w:rsidR="000C5619" w:rsidRDefault="000C5619" w:rsidP="004233C3">
                            <w:pPr>
                              <w:jc w:val="center"/>
                              <w:rPr>
                                <w:b/>
                              </w:rPr>
                            </w:pPr>
                            <w:r>
                              <w:rPr>
                                <w:b/>
                              </w:rPr>
                              <w:t>Window of</w:t>
                            </w:r>
                          </w:p>
                          <w:p w14:paraId="1FDE7238" w14:textId="77777777" w:rsidR="000C5619" w:rsidRPr="00B5343D" w:rsidRDefault="000C5619" w:rsidP="004233C3">
                            <w:pPr>
                              <w:jc w:val="center"/>
                              <w:rPr>
                                <w:b/>
                              </w:rPr>
                            </w:pPr>
                            <w:r>
                              <w:rPr>
                                <w:b/>
                              </w:rPr>
                              <w:t>Tolerance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02259A" id="_x0000_s1034" type="#_x0000_t202" style="position:absolute;left:0;text-align:left;margin-left:31.4pt;margin-top:14pt;width:69.45pt;height:50.45pt;z-index:25165828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" fillcolor="#ffc000" stroked="f">
                <v:textbox>
                  <w:txbxContent>
                    <w:p w14:paraId="4FEBB07C" w14:textId="77777777" w:rsidR="000C5619" w:rsidRDefault="000C5619" w:rsidP="004233C3">
                      <w:pPr>
                        <w:jc w:val="center"/>
                        <w:rPr>
                          <w:b/>
                        </w:rPr>
                      </w:pPr>
                      <w:r>
                        <w:rPr>
                          <w:b/>
                        </w:rPr>
                        <w:t>Window of</w:t>
                      </w:r>
                    </w:p>
                    <w:p w14:paraId="1FDE7238" w14:textId="77777777" w:rsidR="000C5619" w:rsidRPr="00B5343D" w:rsidRDefault="000C5619" w:rsidP="004233C3">
                      <w:pPr>
                        <w:jc w:val="center"/>
                        <w:rPr>
                          <w:b/>
                        </w:rPr>
                      </w:pPr>
                      <w:r>
                        <w:rPr>
                          <w:b/>
                        </w:rPr>
                        <w:t>Tolerance</w:t>
                      </w:r>
                    </w:p>
                  </w:txbxContent>
                </v:textbox>
                <w10:wrap type="square"/>
              </v:shape>
            </w:pict>
          </mc:Fallback>
        </mc:AlternateContent>
      </w:r>
      <w:r>
        <w:rPr>
          <w:rFonts w:eastAsiaTheme="minorEastAsia" w:cstheme="minorHAnsi"/>
          <w:noProof/>
          <w:color w:val="000000" w:themeColor="text1"/>
          <w:kern w:val="24"/>
          <w:lang w:val="en-US" w:eastAsia="en-AU"/>
        </w:rPr>
        <mc:AlternateContent>
          <mc:Choice Requires="wps">
            <w:drawing>
              <wp:anchor distT="0" distB="0" distL="114300" distR="114300" simplePos="0" relativeHeight="251658279" behindDoc="0" locked="0" layoutInCell="1" allowOverlap="1" wp14:anchorId="1966C4BC" wp14:editId="623B45E1">
                <wp:simplePos x="0" y="0"/>
                <wp:positionH relativeFrom="column">
                  <wp:posOffset>219710</wp:posOffset>
                </wp:positionH>
                <wp:positionV relativeFrom="paragraph">
                  <wp:posOffset>157327</wp:posOffset>
                </wp:positionV>
                <wp:extent cx="1229710" cy="725213"/>
                <wp:effectExtent l="0" t="0" r="8890" b="0"/>
                <wp:wrapNone/>
                <wp:docPr id="31" name="Rectangle 31"/>
                <wp:cNvGraphicFramePr/>
                <a:graphic xmlns:a="http://schemas.openxmlformats.org/drawingml/2006/main">
                  <a:graphicData uri="http://schemas.microsoft.com/office/word/2010/wordprocessingShape">
                    <wps:wsp>
                      <wps:cNvSpPr/>
                      <wps:spPr>
                        <a:xfrm>
                          <a:off x="0" y="0"/>
                          <a:ext cx="1229710" cy="725213"/>
                        </a:xfrm>
                        <a:prstGeom prst="rect">
                          <a:avLst/>
                        </a:prstGeom>
                        <a:solidFill>
                          <a:srgbClr val="FFC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D73F71" id="Rectangle 31" o:spid="_x0000_s1026" style="position:absolute;margin-left:17.3pt;margin-top:12.4pt;width:96.85pt;height:57.1pt;z-index:25165827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" fillcolor="#ffc000" stroked="f" strokeweight="1pt"/>
            </w:pict>
          </mc:Fallback>
        </mc:AlternateContent>
      </w:r>
    </w:p>
    <w:p w14:paraId="5CAF630E" w14:textId="77777777" w:rsidR="004233C3" w:rsidRDefault="004233C3" w:rsidP="004233C3">
      <w:pPr>
        <w:spacing w:before="72"/>
        <w:jc w:val="both"/>
        <w:textAlignment w:val="baseline"/>
        <w:rPr>
          <w:rFonts w:eastAsiaTheme="minorEastAsia" w:cstheme="minorHAnsi"/>
          <w:color w:val="000000" w:themeColor="text1"/>
          <w:kern w:val="24"/>
          <w:lang w:val="en-US" w:eastAsia="en-AU"/>
        </w:rPr>
      </w:pPr>
    </w:p>
    <w:p w14:paraId="4F77EC19" w14:textId="77777777" w:rsidR="004233C3" w:rsidRDefault="004233C3" w:rsidP="004233C3">
      <w:pPr>
        <w:spacing w:before="72"/>
        <w:jc w:val="both"/>
        <w:textAlignment w:val="baseline"/>
        <w:rPr>
          <w:rFonts w:eastAsiaTheme="minorEastAsia" w:cstheme="minorHAnsi"/>
          <w:color w:val="000000" w:themeColor="text1"/>
          <w:kern w:val="24"/>
          <w:lang w:val="en-US" w:eastAsia="en-AU"/>
        </w:rPr>
      </w:pPr>
      <w:r>
        <w:rPr>
          <w:rFonts w:eastAsiaTheme="minorEastAsia" w:cstheme="minorHAnsi"/>
          <w:noProof/>
          <w:color w:val="000000" w:themeColor="text1"/>
          <w:kern w:val="24"/>
          <w:lang w:val="en-US" w:eastAsia="en-AU"/>
        </w:rPr>
        <mc:AlternateContent>
          <mc:Choice Requires="wpi">
            <w:drawing>
              <wp:anchor distT="0" distB="0" distL="114300" distR="114300" simplePos="0" relativeHeight="251658283" behindDoc="0" locked="0" layoutInCell="1" allowOverlap="1" wp14:anchorId="17D49558" wp14:editId="16F4BD2E">
                <wp:simplePos x="0" y="0"/>
                <wp:positionH relativeFrom="column">
                  <wp:posOffset>192573</wp:posOffset>
                </wp:positionH>
                <wp:positionV relativeFrom="paragraph">
                  <wp:posOffset>-501086</wp:posOffset>
                </wp:positionV>
                <wp:extent cx="5902920" cy="1129680"/>
                <wp:effectExtent l="57150" t="57150" r="41275" b="70485"/>
                <wp:wrapNone/>
                <wp:docPr id="43012" name="Ink 43012"/>
                <wp:cNvGraphicFramePr/>
                <a:graphic xmlns:a="http://schemas.openxmlformats.org/drawingml/2006/main">
                  <a:graphicData uri="http://schemas.microsoft.com/office/word/2010/wordprocessingInk">
                    <w14:contentPart bwMode="auto" r:id="rId21">
                      <w14:nvContentPartPr>
                        <w14:cNvContentPartPr/>
                      </w14:nvContentPartPr>
                      <w14:xfrm>
                        <a:off x="0" y="0"/>
                        <a:ext cx="5902920" cy="1129680"/>
                      </w14:xfrm>
                    </w14:contentPart>
                  </a:graphicData>
                </a:graphic>
              </wp:anchor>
            </w:drawing>
          </mc:Choice>
          <mc:Fallback>
            <w:pict>
              <v:shapetype w14:anchorId="5D20943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43012" o:spid="_x0000_s1026" type="#_x0000_t75" style="position:absolute;margin-left:13.75pt;margin-top:-40.85pt;width:467.65pt;height:91.75pt;z-index:251658283;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">
                <v:imagedata r:id="rId48" o:title=""/>
              </v:shape>
            </w:pict>
          </mc:Fallback>
        </mc:AlternateContent>
      </w:r>
    </w:p>
    <w:p w14:paraId="46A95705" w14:textId="77777777" w:rsidR="004233C3" w:rsidRDefault="004233C3" w:rsidP="004233C3">
      <w:pPr>
        <w:spacing w:before="72"/>
        <w:jc w:val="both"/>
        <w:textAlignment w:val="baseline"/>
        <w:rPr>
          <w:rFonts w:eastAsiaTheme="minorEastAsia" w:cstheme="minorHAnsi"/>
          <w:color w:val="000000" w:themeColor="text1"/>
          <w:kern w:val="24"/>
          <w:lang w:val="en-US" w:eastAsia="en-AU"/>
        </w:rPr>
      </w:pPr>
      <w:r>
        <w:rPr>
          <w:rFonts w:eastAsiaTheme="minorEastAsia" w:cstheme="minorHAnsi"/>
          <w:noProof/>
          <w:color w:val="000000" w:themeColor="text1"/>
          <w:kern w:val="24"/>
          <w:lang w:val="en-US" w:eastAsia="en-AU"/>
        </w:rPr>
        <mc:AlternateContent>
          <mc:Choice Requires="wps">
            <w:drawing>
              <wp:anchor distT="0" distB="0" distL="114300" distR="114300" simplePos="0" relativeHeight="251658280" behindDoc="0" locked="0" layoutInCell="1" allowOverlap="1" wp14:anchorId="1FED4665" wp14:editId="460A4B87">
                <wp:simplePos x="0" y="0"/>
                <wp:positionH relativeFrom="column">
                  <wp:posOffset>618052</wp:posOffset>
                </wp:positionH>
                <wp:positionV relativeFrom="paragraph">
                  <wp:posOffset>187325</wp:posOffset>
                </wp:positionV>
                <wp:extent cx="484632" cy="398824"/>
                <wp:effectExtent l="0" t="0" r="0" b="1270"/>
                <wp:wrapNone/>
                <wp:docPr id="43008" name="Arrow: Down 43008"/>
                <wp:cNvGraphicFramePr/>
                <a:graphic xmlns:a="http://schemas.openxmlformats.org/drawingml/2006/main">
                  <a:graphicData uri="http://schemas.microsoft.com/office/word/2010/wordprocessingShape">
                    <wps:wsp>
                      <wps:cNvSpPr/>
                      <wps:spPr>
                        <a:xfrm>
                          <a:off x="0" y="0"/>
                          <a:ext cx="484632" cy="398824"/>
                        </a:xfrm>
                        <a:prstGeom prst="downArrow">
                          <a:avLst/>
                        </a:prstGeom>
                        <a:solidFill>
                          <a:srgbClr val="FFC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DBB26FE" id="Arrow: Down 43008" o:spid="_x0000_s1026" type="#_x0000_t67" style="position:absolute;margin-left:48.65pt;margin-top:14.75pt;width:38.15pt;height:31.4pt;z-index:251658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" adj="10800" fillcolor="#ffc000" stroked="f" strokeweight="1pt"/>
            </w:pict>
          </mc:Fallback>
        </mc:AlternateContent>
      </w:r>
    </w:p>
    <w:p w14:paraId="697C2FC8" w14:textId="77777777" w:rsidR="004233C3" w:rsidRDefault="004233C3" w:rsidP="004233C3">
      <w:pPr>
        <w:spacing w:before="72"/>
        <w:jc w:val="both"/>
        <w:textAlignment w:val="baseline"/>
        <w:rPr>
          <w:rFonts w:eastAsiaTheme="minorEastAsia" w:cstheme="minorHAnsi"/>
          <w:color w:val="000000" w:themeColor="text1"/>
          <w:kern w:val="24"/>
          <w:lang w:val="en-US" w:eastAsia="en-AU"/>
        </w:rPr>
      </w:pPr>
    </w:p>
    <w:p w14:paraId="5C420B1C" w14:textId="77777777" w:rsidR="004233C3" w:rsidRDefault="004233C3" w:rsidP="004233C3">
      <w:pPr>
        <w:spacing w:before="72"/>
        <w:jc w:val="both"/>
        <w:textAlignment w:val="baseline"/>
        <w:rPr>
          <w:rFonts w:eastAsiaTheme="minorEastAsia" w:cstheme="minorHAnsi"/>
          <w:color w:val="000000" w:themeColor="text1"/>
          <w:kern w:val="24"/>
          <w:lang w:val="en-US" w:eastAsia="en-AU"/>
        </w:rPr>
      </w:pPr>
      <w:r w:rsidRPr="00B5343D">
        <w:rPr>
          <w:rFonts w:eastAsiaTheme="minorEastAsia" w:cstheme="minorHAnsi"/>
          <w:noProof/>
          <w:color w:val="000000" w:themeColor="text1"/>
          <w:kern w:val="24"/>
          <w:lang w:val="en-US" w:eastAsia="en-AU"/>
        </w:rPr>
        <mc:AlternateContent>
          <mc:Choice Requires="wps">
            <w:drawing>
              <wp:anchor distT="45720" distB="45720" distL="114300" distR="114300" simplePos="0" relativeHeight="251658278" behindDoc="0" locked="0" layoutInCell="1" allowOverlap="1" wp14:anchorId="12888246" wp14:editId="14004E44">
                <wp:simplePos x="0" y="0"/>
                <wp:positionH relativeFrom="column">
                  <wp:posOffset>73572</wp:posOffset>
                </wp:positionH>
                <wp:positionV relativeFrom="paragraph">
                  <wp:posOffset>217586</wp:posOffset>
                </wp:positionV>
                <wp:extent cx="2360930" cy="1404620"/>
                <wp:effectExtent l="0" t="0" r="0" b="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ED7D31">
                            <a:lumMod val="60000"/>
                            <a:lumOff val="40000"/>
                          </a:srgbClr>
                        </a:solidFill>
                        <a:ln w="9525">
                          <a:noFill/>
                          <a:miter lim="800000"/>
                          <a:headEnd/>
                          <a:tailEnd/>
                        </a:ln>
                      </wps:spPr>
                      <wps:txbx>
                        <w:txbxContent>
                          <w:p w14:paraId="33D09AC6" w14:textId="77777777" w:rsidR="000C5619" w:rsidRPr="00B5343D" w:rsidRDefault="000C5619" w:rsidP="004233C3">
                            <w:pPr>
                              <w:rPr>
                                <w:b/>
                              </w:rPr>
                            </w:pPr>
                            <w:r>
                              <w:rPr>
                                <w:b/>
                              </w:rPr>
                              <w:t>Paras</w:t>
                            </w:r>
                            <w:r w:rsidRPr="00B5343D">
                              <w:rPr>
                                <w:b/>
                              </w:rPr>
                              <w:t>ympathetic Hyp</w:t>
                            </w:r>
                            <w:r>
                              <w:rPr>
                                <w:b/>
                              </w:rPr>
                              <w:t>o</w:t>
                            </w:r>
                            <w:r w:rsidRPr="00B5343D">
                              <w:rPr>
                                <w:b/>
                              </w:rPr>
                              <w:t>arousal</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2888246" id="_x0000_s1035" type="#_x0000_t202" style="position:absolute;left:0;text-align:left;margin-left:5.8pt;margin-top:17.15pt;width:185.9pt;height:110.6pt;z-index:25165827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" fillcolor="#f4b183" stroked="f">
                <v:textbox style="mso-fit-shape-to-text:t">
                  <w:txbxContent>
                    <w:p w14:paraId="33D09AC6" w14:textId="77777777" w:rsidR="000C5619" w:rsidRPr="00B5343D" w:rsidRDefault="000C5619" w:rsidP="004233C3">
                      <w:pPr>
                        <w:rPr>
                          <w:b/>
                        </w:rPr>
                      </w:pPr>
                      <w:r>
                        <w:rPr>
                          <w:b/>
                        </w:rPr>
                        <w:t>Paras</w:t>
                      </w:r>
                      <w:r w:rsidRPr="00B5343D">
                        <w:rPr>
                          <w:b/>
                        </w:rPr>
                        <w:t>ympathetic Hyp</w:t>
                      </w:r>
                      <w:r>
                        <w:rPr>
                          <w:b/>
                        </w:rPr>
                        <w:t>o</w:t>
                      </w:r>
                      <w:r w:rsidRPr="00B5343D">
                        <w:rPr>
                          <w:b/>
                        </w:rPr>
                        <w:t>arousal</w:t>
                      </w:r>
                    </w:p>
                  </w:txbxContent>
                </v:textbox>
                <w10:wrap type="square"/>
              </v:shape>
            </w:pict>
          </mc:Fallback>
        </mc:AlternateContent>
      </w:r>
    </w:p>
    <w:p w14:paraId="6CB109E2" w14:textId="77777777" w:rsidR="004233C3" w:rsidRDefault="004233C3" w:rsidP="004233C3">
      <w:pPr>
        <w:spacing w:before="72"/>
        <w:jc w:val="both"/>
        <w:textAlignment w:val="baseline"/>
        <w:rPr>
          <w:rFonts w:eastAsiaTheme="minorEastAsia" w:cstheme="minorHAnsi"/>
          <w:color w:val="000000" w:themeColor="text1"/>
          <w:kern w:val="24"/>
          <w:lang w:val="en-US" w:eastAsia="en-AU"/>
        </w:rPr>
      </w:pPr>
    </w:p>
    <w:p w14:paraId="5ED525B3" w14:textId="77777777" w:rsidR="004233C3" w:rsidRDefault="004233C3" w:rsidP="004233C3">
      <w:pPr>
        <w:spacing w:before="72"/>
        <w:jc w:val="both"/>
        <w:textAlignment w:val="baseline"/>
        <w:rPr>
          <w:rFonts w:eastAsiaTheme="minorEastAsia" w:cstheme="minorHAnsi"/>
          <w:color w:val="000000" w:themeColor="text1"/>
          <w:kern w:val="24"/>
          <w:lang w:val="en-US" w:eastAsia="en-AU"/>
        </w:rPr>
      </w:pPr>
    </w:p>
    <w:p w14:paraId="321434F2" w14:textId="77777777" w:rsidR="004233C3" w:rsidRDefault="004233C3" w:rsidP="004233C3">
      <w:pPr>
        <w:spacing w:before="72"/>
        <w:jc w:val="both"/>
        <w:textAlignment w:val="baseline"/>
        <w:rPr>
          <w:rFonts w:eastAsiaTheme="minorEastAsia" w:cstheme="minorHAnsi"/>
          <w:color w:val="000000" w:themeColor="text1"/>
          <w:kern w:val="24"/>
          <w:lang w:val="en-US" w:eastAsia="en-AU"/>
        </w:rPr>
      </w:pPr>
    </w:p>
    <w:p w14:paraId="4C3FF77D" w14:textId="77777777" w:rsidR="004233C3" w:rsidRDefault="004233C3" w:rsidP="004233C3">
      <w:pPr>
        <w:spacing w:before="72"/>
        <w:jc w:val="both"/>
        <w:textAlignment w:val="baseline"/>
        <w:rPr>
          <w:rFonts w:eastAsiaTheme="minorEastAsia" w:cstheme="minorHAnsi"/>
          <w:color w:val="000000" w:themeColor="text1"/>
          <w:kern w:val="24"/>
          <w:lang w:eastAsia="en-AU"/>
        </w:rPr>
      </w:pPr>
      <w:r>
        <w:rPr>
          <w:rFonts w:eastAsiaTheme="minorEastAsia" w:cstheme="minorHAnsi"/>
          <w:color w:val="000000" w:themeColor="text1"/>
          <w:kern w:val="24"/>
          <w:lang w:eastAsia="en-AU"/>
        </w:rPr>
        <w:t xml:space="preserve">Through the caregiver-child relationship, the child can be supported to develop a wide </w:t>
      </w:r>
      <w:r w:rsidRPr="00EF0547">
        <w:rPr>
          <w:rFonts w:eastAsiaTheme="minorEastAsia" w:cstheme="minorHAnsi"/>
          <w:b/>
          <w:color w:val="000000" w:themeColor="text1"/>
          <w:kern w:val="24"/>
          <w:lang w:eastAsia="en-AU"/>
        </w:rPr>
        <w:t>“Window of Tolerance”</w:t>
      </w:r>
      <w:r>
        <w:rPr>
          <w:rFonts w:eastAsiaTheme="minorEastAsia" w:cstheme="minorHAnsi"/>
          <w:color w:val="000000" w:themeColor="text1"/>
          <w:kern w:val="24"/>
          <w:lang w:eastAsia="en-AU"/>
        </w:rPr>
        <w:t xml:space="preserve"> which is a term describing the zone within which various intensities of emotional and physiological arousal can be processed without disrupting the functioning of the system.  </w:t>
      </w:r>
    </w:p>
    <w:p w14:paraId="4D064C81" w14:textId="77777777" w:rsidR="004233C3" w:rsidRDefault="004233C3" w:rsidP="004233C3">
      <w:pPr>
        <w:spacing w:before="72"/>
        <w:jc w:val="both"/>
        <w:textAlignment w:val="baseline"/>
        <w:rPr>
          <w:rFonts w:eastAsiaTheme="minorEastAsia" w:cstheme="minorHAnsi"/>
          <w:color w:val="000000" w:themeColor="text1"/>
          <w:kern w:val="24"/>
          <w:lang w:eastAsia="en-AU"/>
        </w:rPr>
      </w:pPr>
    </w:p>
    <w:p w14:paraId="0F082098" w14:textId="7711A316" w:rsidR="004233C3" w:rsidRDefault="004233C3" w:rsidP="004233C3">
      <w:pPr>
        <w:spacing w:before="72"/>
        <w:jc w:val="both"/>
        <w:textAlignment w:val="baseline"/>
        <w:rPr>
          <w:rFonts w:eastAsiaTheme="minorEastAsia" w:cstheme="minorHAnsi"/>
          <w:color w:val="000000" w:themeColor="text1"/>
          <w:kern w:val="24"/>
          <w:lang w:eastAsia="en-AU"/>
        </w:rPr>
      </w:pPr>
      <w:r>
        <w:rPr>
          <w:rFonts w:eastAsiaTheme="minorEastAsia" w:cstheme="minorHAnsi"/>
          <w:color w:val="000000" w:themeColor="text1"/>
          <w:kern w:val="24"/>
          <w:lang w:eastAsia="en-AU"/>
        </w:rPr>
        <w:t>Watch the following video to understand the Window of Tolerance through the metaphor of the River of Life.</w:t>
      </w:r>
    </w:p>
    <w:p w14:paraId="45D722B6" w14:textId="77777777" w:rsidR="004233C3" w:rsidRDefault="004233C3" w:rsidP="004233C3">
      <w:pPr>
        <w:spacing w:before="72"/>
        <w:jc w:val="both"/>
        <w:textAlignment w:val="baseline"/>
        <w:rPr>
          <w:rFonts w:eastAsiaTheme="minorEastAsia" w:cstheme="minorHAnsi"/>
          <w:color w:val="000000" w:themeColor="text1"/>
          <w:kern w:val="24"/>
          <w:lang w:eastAsia="en-AU"/>
        </w:rPr>
      </w:pPr>
      <w:r w:rsidRPr="004B63FB">
        <w:rPr>
          <w:rFonts w:eastAsiaTheme="minorEastAsia" w:cstheme="minorHAnsi"/>
          <w:noProof/>
          <w:color w:val="000000" w:themeColor="text1"/>
          <w:kern w:val="24"/>
          <w:lang w:eastAsia="en-AU"/>
        </w:rPr>
        <mc:AlternateContent>
          <mc:Choice Requires="wps">
            <w:drawing>
              <wp:anchor distT="45720" distB="45720" distL="114300" distR="114300" simplePos="0" relativeHeight="251658284" behindDoc="0" locked="0" layoutInCell="1" allowOverlap="1" wp14:anchorId="36939B93" wp14:editId="6AC74078">
                <wp:simplePos x="0" y="0"/>
                <wp:positionH relativeFrom="margin">
                  <wp:align>right</wp:align>
                </wp:positionH>
                <wp:positionV relativeFrom="paragraph">
                  <wp:posOffset>98425</wp:posOffset>
                </wp:positionV>
                <wp:extent cx="4143375" cy="1724025"/>
                <wp:effectExtent l="0" t="0" r="9525" b="9525"/>
                <wp:wrapSquare wrapText="bothSides"/>
                <wp:docPr id="348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3375" cy="1724025"/>
                        </a:xfrm>
                        <a:prstGeom prst="rect">
                          <a:avLst/>
                        </a:prstGeom>
                        <a:solidFill>
                          <a:srgbClr val="FFFFFF"/>
                        </a:solidFill>
                        <a:ln w="9525">
                          <a:noFill/>
                          <a:miter lim="800000"/>
                          <a:headEnd/>
                          <a:tailEnd/>
                        </a:ln>
                      </wps:spPr>
                      <wps:txbx>
                        <w:txbxContent>
                          <w:p w14:paraId="64CE5BE5" w14:textId="77777777" w:rsidR="000C5619" w:rsidRDefault="000C5619" w:rsidP="004233C3">
                            <w:pPr>
                              <w:jc w:val="center"/>
                              <w:rPr>
                                <w:b/>
                                <w:bCs/>
                                <w:color w:val="ED7D31" w:themeColor="accent2"/>
                              </w:rPr>
                            </w:pPr>
                            <w:r>
                              <w:rPr>
                                <w:b/>
                                <w:bCs/>
                                <w:color w:val="ED7D31" w:themeColor="accent2"/>
                              </w:rPr>
                              <w:t xml:space="preserve">Tracey Farrell: </w:t>
                            </w:r>
                            <w:r w:rsidRPr="004B63FB">
                              <w:rPr>
                                <w:b/>
                                <w:bCs/>
                                <w:color w:val="ED7D31" w:themeColor="accent2"/>
                              </w:rPr>
                              <w:t>Window of Tolerance Reimagined</w:t>
                            </w:r>
                          </w:p>
                          <w:p w14:paraId="5BA84259" w14:textId="77777777" w:rsidR="000C5619" w:rsidRDefault="000C5619" w:rsidP="004233C3">
                            <w:pPr>
                              <w:jc w:val="center"/>
                              <w:rPr>
                                <w:b/>
                                <w:bCs/>
                                <w:color w:val="ED7D31" w:themeColor="accent2"/>
                              </w:rPr>
                            </w:pPr>
                            <w:r>
                              <w:rPr>
                                <w:noProof/>
                              </w:rPr>
                              <w:drawing>
                                <wp:inline distT="0" distB="0" distL="0" distR="0" wp14:anchorId="4441EF05" wp14:editId="0CA6E597">
                                  <wp:extent cx="2056130" cy="1090450"/>
                                  <wp:effectExtent l="0" t="0" r="1270" b="0"/>
                                  <wp:docPr id="34830" name="Picture 34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059838" cy="1092416"/>
                                          </a:xfrm>
                                          <a:prstGeom prst="rect">
                                            <a:avLst/>
                                          </a:prstGeom>
                                        </pic:spPr>
                                      </pic:pic>
                                    </a:graphicData>
                                  </a:graphic>
                                </wp:inline>
                              </w:drawing>
                            </w:r>
                          </w:p>
                          <w:p w14:paraId="61062839" w14:textId="77777777" w:rsidR="000C5619" w:rsidRPr="004B63FB" w:rsidRDefault="00795246" w:rsidP="004233C3">
                            <w:pPr>
                              <w:jc w:val="center"/>
                              <w:rPr>
                                <w:b/>
                                <w:bCs/>
                                <w:color w:val="ED7D31" w:themeColor="accent2"/>
                              </w:rPr>
                            </w:pPr>
                            <w:hyperlink r:id="rId50" w:history="1">
                              <w:r w:rsidR="000C5619" w:rsidRPr="004B63FB">
                                <w:rPr>
                                  <w:color w:val="0000FF"/>
                                  <w:u w:val="single"/>
                                </w:rPr>
                                <w:t>https://www.youtube.com/watch?v=ZVEDueyZ2C4&amp;t=71s</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939B93" id="_x0000_s1036" type="#_x0000_t202" style="position:absolute;left:0;text-align:left;margin-left:275.05pt;margin-top:7.75pt;width:326.25pt;height:135.75pt;z-index:2516582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" stroked="f">
                <v:textbox>
                  <w:txbxContent>
                    <w:p w14:paraId="64CE5BE5" w14:textId="77777777" w:rsidR="000C5619" w:rsidRDefault="000C5619" w:rsidP="004233C3">
                      <w:pPr>
                        <w:jc w:val="center"/>
                        <w:rPr>
                          <w:b/>
                          <w:bCs/>
                          <w:color w:val="ED7D31" w:themeColor="accent2"/>
                        </w:rPr>
                      </w:pPr>
                      <w:r>
                        <w:rPr>
                          <w:b/>
                          <w:bCs/>
                          <w:color w:val="ED7D31" w:themeColor="accent2"/>
                        </w:rPr>
                        <w:t xml:space="preserve">Tracey Farrell: </w:t>
                      </w:r>
                      <w:r w:rsidRPr="004B63FB">
                        <w:rPr>
                          <w:b/>
                          <w:bCs/>
                          <w:color w:val="ED7D31" w:themeColor="accent2"/>
                        </w:rPr>
                        <w:t>Window of Tolerance Reimagined</w:t>
                      </w:r>
                    </w:p>
                    <w:p w14:paraId="5BA84259" w14:textId="77777777" w:rsidR="000C5619" w:rsidRDefault="000C5619" w:rsidP="004233C3">
                      <w:pPr>
                        <w:jc w:val="center"/>
                        <w:rPr>
                          <w:b/>
                          <w:bCs/>
                          <w:color w:val="ED7D31" w:themeColor="accent2"/>
                        </w:rPr>
                      </w:pPr>
                      <w:r>
                        <w:rPr>
                          <w:noProof/>
                        </w:rPr>
                        <w:drawing>
                          <wp:inline distT="0" distB="0" distL="0" distR="0" wp14:anchorId="4441EF05" wp14:editId="0CA6E597">
                            <wp:extent cx="2056130" cy="1090450"/>
                            <wp:effectExtent l="0" t="0" r="1270" b="0"/>
                            <wp:docPr id="34830" name="Picture 34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059838" cy="1092416"/>
                                    </a:xfrm>
                                    <a:prstGeom prst="rect">
                                      <a:avLst/>
                                    </a:prstGeom>
                                  </pic:spPr>
                                </pic:pic>
                              </a:graphicData>
                            </a:graphic>
                          </wp:inline>
                        </w:drawing>
                      </w:r>
                    </w:p>
                    <w:p w14:paraId="61062839" w14:textId="77777777" w:rsidR="000C5619" w:rsidRPr="004B63FB" w:rsidRDefault="00DE1AC9" w:rsidP="004233C3">
                      <w:pPr>
                        <w:jc w:val="center"/>
                        <w:rPr>
                          <w:b/>
                          <w:bCs/>
                          <w:color w:val="ED7D31" w:themeColor="accent2"/>
                        </w:rPr>
                      </w:pPr>
                      <w:hyperlink r:id="rId52" w:history="1">
                        <w:r w:rsidR="000C5619" w:rsidRPr="004B63FB">
                          <w:rPr>
                            <w:color w:val="0000FF"/>
                            <w:u w:val="single"/>
                          </w:rPr>
                          <w:t>https://www.youtube.com/watch?v=ZVEDueyZ2C4&amp;t=71s</w:t>
                        </w:r>
                      </w:hyperlink>
                    </w:p>
                  </w:txbxContent>
                </v:textbox>
                <w10:wrap type="square" anchorx="margin"/>
              </v:shape>
            </w:pict>
          </mc:Fallback>
        </mc:AlternateContent>
      </w:r>
      <w:r>
        <w:rPr>
          <w:bCs/>
          <w:noProof/>
          <w:color w:val="595959" w:themeColor="text1" w:themeTint="A6"/>
          <w:sz w:val="26"/>
          <w:szCs w:val="26"/>
        </w:rPr>
        <w:drawing>
          <wp:inline distT="0" distB="0" distL="0" distR="0" wp14:anchorId="1C75CC75" wp14:editId="79013D84">
            <wp:extent cx="1162050" cy="1133475"/>
            <wp:effectExtent l="0" t="0" r="0" b="9525"/>
            <wp:docPr id="34828" name="Picture 1" descr="C:\Users\lpyle\AppData\Local\Microsoft\Windows\INetCache\Content.MSO\9463A5D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yle\AppData\Local\Microsoft\Windows\INetCache\Content.MSO\9463A5D7.tm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62050" cy="1133475"/>
                    </a:xfrm>
                    <a:prstGeom prst="rect">
                      <a:avLst/>
                    </a:prstGeom>
                    <a:noFill/>
                    <a:ln>
                      <a:noFill/>
                    </a:ln>
                  </pic:spPr>
                </pic:pic>
              </a:graphicData>
            </a:graphic>
          </wp:inline>
        </w:drawing>
      </w:r>
    </w:p>
    <w:p w14:paraId="695B827F" w14:textId="77777777" w:rsidR="004233C3" w:rsidRDefault="004233C3" w:rsidP="004233C3">
      <w:pPr>
        <w:spacing w:before="72"/>
        <w:jc w:val="both"/>
        <w:textAlignment w:val="baseline"/>
        <w:rPr>
          <w:rFonts w:eastAsiaTheme="minorEastAsia" w:cstheme="minorHAnsi"/>
          <w:color w:val="000000" w:themeColor="text1"/>
          <w:kern w:val="24"/>
          <w:lang w:val="en-US" w:eastAsia="en-AU"/>
        </w:rPr>
      </w:pPr>
    </w:p>
    <w:p w14:paraId="76AA2EEE" w14:textId="77777777" w:rsidR="004233C3" w:rsidRDefault="004233C3" w:rsidP="004233C3">
      <w:pPr>
        <w:spacing w:before="72"/>
        <w:jc w:val="both"/>
        <w:textAlignment w:val="baseline"/>
        <w:rPr>
          <w:rFonts w:eastAsiaTheme="minorEastAsia" w:cstheme="minorHAnsi"/>
          <w:color w:val="000000" w:themeColor="text1"/>
          <w:kern w:val="24"/>
          <w:lang w:val="en-US" w:eastAsia="en-AU"/>
        </w:rPr>
      </w:pPr>
    </w:p>
    <w:p w14:paraId="79D756C5" w14:textId="77777777" w:rsidR="004233C3" w:rsidRDefault="004233C3" w:rsidP="004233C3">
      <w:pPr>
        <w:spacing w:before="72"/>
        <w:jc w:val="both"/>
        <w:textAlignment w:val="baseline"/>
        <w:rPr>
          <w:rFonts w:eastAsiaTheme="minorEastAsia" w:cstheme="minorHAnsi"/>
          <w:color w:val="000000" w:themeColor="text1"/>
          <w:kern w:val="24"/>
          <w:lang w:val="en-US" w:eastAsia="en-AU"/>
        </w:rPr>
      </w:pPr>
    </w:p>
    <w:p w14:paraId="21F24CE0" w14:textId="77777777" w:rsidR="004233C3" w:rsidRDefault="004233C3" w:rsidP="004233C3">
      <w:pPr>
        <w:spacing w:before="72"/>
        <w:jc w:val="both"/>
        <w:textAlignment w:val="baseline"/>
        <w:rPr>
          <w:rFonts w:eastAsiaTheme="minorEastAsia" w:cstheme="minorHAnsi"/>
          <w:color w:val="000000" w:themeColor="text1"/>
          <w:kern w:val="24"/>
          <w:lang w:eastAsia="en-AU"/>
        </w:rPr>
      </w:pPr>
      <w:r w:rsidRPr="00EF0547">
        <w:rPr>
          <w:rFonts w:eastAsiaTheme="minorEastAsia" w:cstheme="minorHAnsi"/>
          <w:color w:val="000000" w:themeColor="text1"/>
          <w:kern w:val="24"/>
          <w:lang w:val="en-US" w:eastAsia="en-AU"/>
        </w:rPr>
        <w:lastRenderedPageBreak/>
        <w:t xml:space="preserve">Despite being born with the capacity for feeling deep emotions, babies are unable to keep themselves in a state of equilibrium, lacking the skills to regulate either the intensity or the duration of those emotions. </w:t>
      </w:r>
      <w:r>
        <w:rPr>
          <w:rFonts w:eastAsiaTheme="minorEastAsia" w:cstheme="minorHAnsi"/>
          <w:color w:val="000000" w:themeColor="text1"/>
          <w:kern w:val="24"/>
          <w:lang w:val="en-US" w:eastAsia="en-AU"/>
        </w:rPr>
        <w:t xml:space="preserve"> </w:t>
      </w:r>
      <w:r>
        <w:rPr>
          <w:rFonts w:eastAsiaTheme="minorEastAsia" w:cstheme="minorHAnsi"/>
          <w:color w:val="000000" w:themeColor="text1"/>
          <w:kern w:val="24"/>
          <w:lang w:eastAsia="en-AU"/>
        </w:rPr>
        <w:t>The primary c</w:t>
      </w:r>
      <w:r w:rsidRPr="00EF0547">
        <w:rPr>
          <w:rFonts w:eastAsiaTheme="minorEastAsia" w:cstheme="minorHAnsi"/>
          <w:color w:val="000000" w:themeColor="text1"/>
          <w:kern w:val="24"/>
          <w:lang w:eastAsia="en-AU"/>
        </w:rPr>
        <w:t xml:space="preserve">aregiver is the infant’s prosthetic cortex </w:t>
      </w:r>
      <w:r>
        <w:rPr>
          <w:rFonts w:eastAsiaTheme="minorEastAsia" w:cstheme="minorHAnsi"/>
          <w:color w:val="000000" w:themeColor="text1"/>
          <w:kern w:val="24"/>
          <w:lang w:eastAsia="en-AU"/>
        </w:rPr>
        <w:t>–</w:t>
      </w:r>
      <w:r w:rsidRPr="00EF0547">
        <w:rPr>
          <w:rFonts w:eastAsiaTheme="minorEastAsia" w:cstheme="minorHAnsi"/>
          <w:color w:val="000000" w:themeColor="text1"/>
          <w:kern w:val="24"/>
          <w:lang w:eastAsia="en-AU"/>
        </w:rPr>
        <w:t xml:space="preserve"> tak</w:t>
      </w:r>
      <w:r>
        <w:rPr>
          <w:rFonts w:eastAsiaTheme="minorEastAsia" w:cstheme="minorHAnsi"/>
          <w:color w:val="000000" w:themeColor="text1"/>
          <w:kern w:val="24"/>
          <w:lang w:eastAsia="en-AU"/>
        </w:rPr>
        <w:t>ing in</w:t>
      </w:r>
      <w:r w:rsidRPr="00EF0547">
        <w:rPr>
          <w:rFonts w:eastAsiaTheme="minorEastAsia" w:cstheme="minorHAnsi"/>
          <w:color w:val="000000" w:themeColor="text1"/>
          <w:kern w:val="24"/>
          <w:lang w:eastAsia="en-AU"/>
        </w:rPr>
        <w:t xml:space="preserve"> info</w:t>
      </w:r>
      <w:r>
        <w:rPr>
          <w:rFonts w:eastAsiaTheme="minorEastAsia" w:cstheme="minorHAnsi"/>
          <w:color w:val="000000" w:themeColor="text1"/>
          <w:kern w:val="24"/>
          <w:lang w:eastAsia="en-AU"/>
        </w:rPr>
        <w:t>rmation</w:t>
      </w:r>
      <w:r w:rsidRPr="00EF0547">
        <w:rPr>
          <w:rFonts w:eastAsiaTheme="minorEastAsia" w:cstheme="minorHAnsi"/>
          <w:color w:val="000000" w:themeColor="text1"/>
          <w:kern w:val="24"/>
          <w:lang w:eastAsia="en-AU"/>
        </w:rPr>
        <w:t>, process</w:t>
      </w:r>
      <w:r>
        <w:rPr>
          <w:rFonts w:eastAsiaTheme="minorEastAsia" w:cstheme="minorHAnsi"/>
          <w:color w:val="000000" w:themeColor="text1"/>
          <w:kern w:val="24"/>
          <w:lang w:eastAsia="en-AU"/>
        </w:rPr>
        <w:t xml:space="preserve">ing it and </w:t>
      </w:r>
      <w:r w:rsidRPr="00EF0547">
        <w:rPr>
          <w:rFonts w:eastAsiaTheme="minorEastAsia" w:cstheme="minorHAnsi"/>
          <w:color w:val="000000" w:themeColor="text1"/>
          <w:kern w:val="24"/>
          <w:lang w:eastAsia="en-AU"/>
        </w:rPr>
        <w:t>giv</w:t>
      </w:r>
      <w:r>
        <w:rPr>
          <w:rFonts w:eastAsiaTheme="minorEastAsia" w:cstheme="minorHAnsi"/>
          <w:color w:val="000000" w:themeColor="text1"/>
          <w:kern w:val="24"/>
          <w:lang w:eastAsia="en-AU"/>
        </w:rPr>
        <w:t>ing it</w:t>
      </w:r>
      <w:r w:rsidRPr="00EF0547">
        <w:rPr>
          <w:rFonts w:eastAsiaTheme="minorEastAsia" w:cstheme="minorHAnsi"/>
          <w:color w:val="000000" w:themeColor="text1"/>
          <w:kern w:val="24"/>
          <w:lang w:eastAsia="en-AU"/>
        </w:rPr>
        <w:t xml:space="preserve"> back to child with meaning</w:t>
      </w:r>
      <w:r>
        <w:rPr>
          <w:rFonts w:eastAsiaTheme="minorEastAsia" w:cstheme="minorHAnsi"/>
          <w:color w:val="000000" w:themeColor="text1"/>
          <w:kern w:val="24"/>
          <w:lang w:eastAsia="en-AU"/>
        </w:rPr>
        <w:t>,</w:t>
      </w:r>
      <w:r w:rsidRPr="00EF0547">
        <w:rPr>
          <w:rFonts w:eastAsiaTheme="minorEastAsia" w:cstheme="minorHAnsi"/>
          <w:color w:val="000000" w:themeColor="text1"/>
          <w:kern w:val="24"/>
          <w:lang w:eastAsia="en-AU"/>
        </w:rPr>
        <w:t xml:space="preserve"> and </w:t>
      </w:r>
      <w:r>
        <w:rPr>
          <w:rFonts w:eastAsiaTheme="minorEastAsia" w:cstheme="minorHAnsi"/>
          <w:color w:val="000000" w:themeColor="text1"/>
          <w:kern w:val="24"/>
          <w:lang w:eastAsia="en-AU"/>
        </w:rPr>
        <w:t xml:space="preserve">if required offering soothing or a </w:t>
      </w:r>
      <w:r w:rsidRPr="00EF0547">
        <w:rPr>
          <w:rFonts w:eastAsiaTheme="minorEastAsia" w:cstheme="minorHAnsi"/>
          <w:color w:val="000000" w:themeColor="text1"/>
          <w:kern w:val="24"/>
          <w:lang w:eastAsia="en-AU"/>
        </w:rPr>
        <w:t xml:space="preserve">solution.  </w:t>
      </w:r>
      <w:r>
        <w:rPr>
          <w:rFonts w:eastAsiaTheme="minorEastAsia" w:cstheme="minorHAnsi"/>
          <w:color w:val="000000" w:themeColor="text1"/>
          <w:kern w:val="24"/>
          <w:lang w:eastAsia="en-AU"/>
        </w:rPr>
        <w:t>Through this repeated process the c</w:t>
      </w:r>
      <w:r w:rsidRPr="00EF0547">
        <w:rPr>
          <w:rFonts w:eastAsiaTheme="minorEastAsia" w:cstheme="minorHAnsi"/>
          <w:color w:val="000000" w:themeColor="text1"/>
          <w:kern w:val="24"/>
          <w:lang w:eastAsia="en-AU"/>
        </w:rPr>
        <w:t xml:space="preserve">hild learns to identify, manage and integrate </w:t>
      </w:r>
      <w:r>
        <w:rPr>
          <w:rFonts w:eastAsiaTheme="minorEastAsia" w:cstheme="minorHAnsi"/>
          <w:color w:val="000000" w:themeColor="text1"/>
          <w:kern w:val="24"/>
          <w:lang w:eastAsia="en-AU"/>
        </w:rPr>
        <w:t xml:space="preserve">their own </w:t>
      </w:r>
      <w:r w:rsidRPr="00EF0547">
        <w:rPr>
          <w:rFonts w:eastAsiaTheme="minorEastAsia" w:cstheme="minorHAnsi"/>
          <w:color w:val="000000" w:themeColor="text1"/>
          <w:kern w:val="24"/>
          <w:lang w:eastAsia="en-AU"/>
        </w:rPr>
        <w:t>emotion</w:t>
      </w:r>
      <w:r>
        <w:rPr>
          <w:rFonts w:eastAsiaTheme="minorEastAsia" w:cstheme="minorHAnsi"/>
          <w:color w:val="000000" w:themeColor="text1"/>
          <w:kern w:val="24"/>
          <w:lang w:eastAsia="en-AU"/>
        </w:rPr>
        <w:t xml:space="preserve">s (e.g. </w:t>
      </w:r>
      <w:r w:rsidRPr="00EF0547">
        <w:rPr>
          <w:rFonts w:eastAsiaTheme="minorEastAsia" w:cstheme="minorHAnsi"/>
          <w:color w:val="000000" w:themeColor="text1"/>
          <w:kern w:val="24"/>
          <w:lang w:eastAsia="en-AU"/>
        </w:rPr>
        <w:t>anger, excitement, distress, joy).  They also learn to regulate their physiology (breathing, heart rate</w:t>
      </w:r>
      <w:r>
        <w:rPr>
          <w:rFonts w:eastAsiaTheme="minorEastAsia" w:cstheme="minorHAnsi"/>
          <w:color w:val="000000" w:themeColor="text1"/>
          <w:kern w:val="24"/>
          <w:lang w:eastAsia="en-AU"/>
        </w:rPr>
        <w:t xml:space="preserve"> etc</w:t>
      </w:r>
      <w:r w:rsidRPr="00EF0547">
        <w:rPr>
          <w:rFonts w:eastAsiaTheme="minorEastAsia" w:cstheme="minorHAnsi"/>
          <w:color w:val="000000" w:themeColor="text1"/>
          <w:kern w:val="24"/>
          <w:lang w:eastAsia="en-AU"/>
        </w:rPr>
        <w:t>)</w:t>
      </w:r>
      <w:r>
        <w:rPr>
          <w:rFonts w:eastAsiaTheme="minorEastAsia" w:cstheme="minorHAnsi"/>
          <w:color w:val="000000" w:themeColor="text1"/>
          <w:kern w:val="24"/>
          <w:lang w:eastAsia="en-AU"/>
        </w:rPr>
        <w:t xml:space="preserve">.  </w:t>
      </w:r>
    </w:p>
    <w:p w14:paraId="677BF24F" w14:textId="77777777" w:rsidR="004233C3" w:rsidRDefault="004233C3" w:rsidP="004233C3">
      <w:pPr>
        <w:spacing w:before="72"/>
        <w:jc w:val="both"/>
        <w:textAlignment w:val="baseline"/>
        <w:rPr>
          <w:rFonts w:eastAsiaTheme="minorEastAsia" w:cstheme="minorHAnsi"/>
          <w:color w:val="000000" w:themeColor="text1"/>
          <w:kern w:val="24"/>
          <w:lang w:eastAsia="en-AU"/>
        </w:rPr>
      </w:pPr>
    </w:p>
    <w:p w14:paraId="190B9EBD" w14:textId="77777777" w:rsidR="004233C3" w:rsidRDefault="004233C3" w:rsidP="004233C3">
      <w:pPr>
        <w:spacing w:before="72"/>
        <w:jc w:val="both"/>
        <w:textAlignment w:val="baseline"/>
        <w:rPr>
          <w:rFonts w:eastAsiaTheme="minorEastAsia" w:cstheme="minorHAnsi"/>
          <w:color w:val="000000" w:themeColor="text1"/>
          <w:kern w:val="24"/>
          <w:lang w:eastAsia="en-AU"/>
        </w:rPr>
      </w:pPr>
      <w:r>
        <w:rPr>
          <w:rFonts w:ascii="Calibri" w:eastAsia="Times New Roman" w:hAnsi="Calibri" w:cs="Calibri"/>
          <w:lang w:eastAsia="en-AU"/>
        </w:rPr>
        <w:t xml:space="preserve">When caregivers can regulate their own emotions and reactions, they pass this capacity onto their infant children.  </w:t>
      </w:r>
      <w:r w:rsidRPr="00EF0547">
        <w:rPr>
          <w:rFonts w:eastAsiaTheme="minorEastAsia" w:cstheme="minorHAnsi"/>
          <w:color w:val="000000" w:themeColor="text1"/>
          <w:kern w:val="24"/>
          <w:lang w:eastAsia="en-AU"/>
        </w:rPr>
        <w:t>When the parent can keep themselves well regulated, that is recovering from negative emotions like anger, sadness, fear and anxiety, they teach this to the child, just by doing it themselves.</w:t>
      </w:r>
      <w:r>
        <w:rPr>
          <w:rFonts w:eastAsiaTheme="minorEastAsia" w:cstheme="minorHAnsi"/>
          <w:color w:val="000000" w:themeColor="text1"/>
          <w:kern w:val="24"/>
          <w:lang w:eastAsia="en-AU"/>
        </w:rPr>
        <w:t xml:space="preserve"> Connected infants</w:t>
      </w:r>
      <w:r w:rsidRPr="00EF0547">
        <w:rPr>
          <w:rFonts w:eastAsiaTheme="minorEastAsia" w:cstheme="minorHAnsi"/>
          <w:color w:val="000000" w:themeColor="text1"/>
          <w:kern w:val="24"/>
          <w:lang w:eastAsia="en-AU"/>
        </w:rPr>
        <w:t xml:space="preserve"> will look to the</w:t>
      </w:r>
      <w:r>
        <w:rPr>
          <w:rFonts w:eastAsiaTheme="minorEastAsia" w:cstheme="minorHAnsi"/>
          <w:color w:val="000000" w:themeColor="text1"/>
          <w:kern w:val="24"/>
          <w:lang w:eastAsia="en-AU"/>
        </w:rPr>
        <w:t>ir</w:t>
      </w:r>
      <w:r w:rsidRPr="00EF0547">
        <w:rPr>
          <w:rFonts w:eastAsiaTheme="minorEastAsia" w:cstheme="minorHAnsi"/>
          <w:color w:val="000000" w:themeColor="text1"/>
          <w:kern w:val="24"/>
          <w:lang w:eastAsia="en-AU"/>
        </w:rPr>
        <w:t xml:space="preserve"> parent to decide how to feel about something new</w:t>
      </w:r>
      <w:r>
        <w:rPr>
          <w:rFonts w:eastAsiaTheme="minorEastAsia" w:cstheme="minorHAnsi"/>
          <w:color w:val="000000" w:themeColor="text1"/>
          <w:kern w:val="24"/>
          <w:lang w:eastAsia="en-AU"/>
        </w:rPr>
        <w:t xml:space="preserve">.  For example, when </w:t>
      </w:r>
      <w:r w:rsidRPr="00EF0547">
        <w:rPr>
          <w:rFonts w:eastAsiaTheme="minorEastAsia" w:cstheme="minorHAnsi"/>
          <w:color w:val="000000" w:themeColor="text1"/>
          <w:kern w:val="24"/>
          <w:lang w:eastAsia="en-AU"/>
        </w:rPr>
        <w:t xml:space="preserve">a stranger enters the room the baby will look at the </w:t>
      </w:r>
      <w:r>
        <w:rPr>
          <w:rFonts w:eastAsiaTheme="minorEastAsia" w:cstheme="minorHAnsi"/>
          <w:color w:val="000000" w:themeColor="text1"/>
          <w:kern w:val="24"/>
          <w:lang w:eastAsia="en-AU"/>
        </w:rPr>
        <w:t>caregiver</w:t>
      </w:r>
      <w:r w:rsidRPr="00EF0547">
        <w:rPr>
          <w:rFonts w:eastAsiaTheme="minorEastAsia" w:cstheme="minorHAnsi"/>
          <w:color w:val="000000" w:themeColor="text1"/>
          <w:kern w:val="24"/>
          <w:lang w:eastAsia="en-AU"/>
        </w:rPr>
        <w:t>’s face, if there is a smile the baby will feel safe, if there is surprise the baby might be a little restless, if there is fear the baby will be afraid.  If there is anxiety initially, but this moves to calm, the baby will calm, if not they will stay dysregulated until the parent is calm again.</w:t>
      </w:r>
    </w:p>
    <w:p w14:paraId="3404989F" w14:textId="77777777" w:rsidR="00E76701" w:rsidRDefault="00E76701" w:rsidP="00F76C55">
      <w:pPr>
        <w:jc w:val="both"/>
        <w:rPr>
          <w:b/>
          <w:sz w:val="28"/>
          <w:szCs w:val="28"/>
        </w:rPr>
      </w:pPr>
    </w:p>
    <w:p w14:paraId="57229220" w14:textId="0489EC6A" w:rsidR="009E2C9B" w:rsidRPr="009E2C9B" w:rsidRDefault="009E2C9B" w:rsidP="00F76C55">
      <w:pPr>
        <w:jc w:val="both"/>
        <w:rPr>
          <w:b/>
          <w:sz w:val="28"/>
          <w:szCs w:val="28"/>
        </w:rPr>
      </w:pPr>
      <w:r>
        <w:rPr>
          <w:b/>
          <w:sz w:val="28"/>
          <w:szCs w:val="28"/>
        </w:rPr>
        <w:t>Attunement</w:t>
      </w:r>
    </w:p>
    <w:p w14:paraId="2E23246D" w14:textId="66A05361" w:rsidR="005018DC" w:rsidRDefault="00D16F4E" w:rsidP="00F76C55">
      <w:pPr>
        <w:jc w:val="both"/>
      </w:pPr>
      <w:r>
        <w:t>Attunement is one of the ke</w:t>
      </w:r>
      <w:r w:rsidR="0036387C">
        <w:t xml:space="preserve">y factors in supporting healthy attachment relationships.  It refers to the ability of the caregiver to know, read and match the child’s feelings and needs.  </w:t>
      </w:r>
    </w:p>
    <w:p w14:paraId="4D64B952" w14:textId="77777777" w:rsidR="005018DC" w:rsidRDefault="005018DC" w:rsidP="00F76C55">
      <w:pPr>
        <w:jc w:val="both"/>
      </w:pPr>
    </w:p>
    <w:p w14:paraId="337BB668" w14:textId="56B00566" w:rsidR="005018DC" w:rsidRDefault="005018DC" w:rsidP="005018DC">
      <w:pPr>
        <w:jc w:val="center"/>
      </w:pPr>
      <w:r>
        <w:rPr>
          <w:noProof/>
        </w:rPr>
        <w:drawing>
          <wp:inline distT="0" distB="0" distL="0" distR="0" wp14:anchorId="39CBECA0" wp14:editId="3FA1EFF5">
            <wp:extent cx="4784090" cy="13906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53">
                      <a:extLst>
                        <a:ext uri="{28A0092B-C50C-407E-A947-70E740481C1C}">
                          <a14:useLocalDpi xmlns:a14="http://schemas.microsoft.com/office/drawing/2010/main" val="0"/>
                        </a:ext>
                      </a:extLst>
                    </a:blip>
                    <a:stretch>
                      <a:fillRect/>
                    </a:stretch>
                  </pic:blipFill>
                  <pic:spPr>
                    <a:xfrm>
                      <a:off x="0" y="0"/>
                      <a:ext cx="4784090" cy="1390650"/>
                    </a:xfrm>
                    <a:prstGeom prst="rect">
                      <a:avLst/>
                    </a:prstGeom>
                  </pic:spPr>
                </pic:pic>
              </a:graphicData>
            </a:graphic>
          </wp:inline>
        </w:drawing>
      </w:r>
    </w:p>
    <w:p w14:paraId="3553C263" w14:textId="77777777" w:rsidR="005018DC" w:rsidRDefault="005018DC" w:rsidP="00F76C55">
      <w:pPr>
        <w:jc w:val="both"/>
      </w:pPr>
    </w:p>
    <w:p w14:paraId="2B65E4CD" w14:textId="124A84AC" w:rsidR="009E2C9B" w:rsidRPr="009E2C9B" w:rsidRDefault="009E2C9B" w:rsidP="00EF0547">
      <w:pPr>
        <w:spacing w:before="72"/>
        <w:jc w:val="both"/>
        <w:textAlignment w:val="baseline"/>
        <w:rPr>
          <w:rFonts w:eastAsia="Times New Roman" w:cstheme="minorHAnsi"/>
          <w:lang w:eastAsia="en-AU"/>
        </w:rPr>
      </w:pPr>
      <w:r w:rsidRPr="009E2C9B">
        <w:rPr>
          <w:rFonts w:eastAsiaTheme="minorEastAsia" w:cstheme="minorHAnsi"/>
          <w:color w:val="000000" w:themeColor="text1"/>
          <w:kern w:val="24"/>
          <w:lang w:eastAsia="en-AU"/>
        </w:rPr>
        <w:t>Because of the infant’s innate need to connect with a caregiver in order to survive, they will demonstrate a range of behaviours which are designed to elicit a response from those around them</w:t>
      </w:r>
      <w:r w:rsidR="0036387C">
        <w:rPr>
          <w:rFonts w:eastAsiaTheme="minorEastAsia" w:cstheme="minorHAnsi"/>
          <w:color w:val="000000" w:themeColor="text1"/>
          <w:kern w:val="24"/>
          <w:lang w:eastAsia="en-AU"/>
        </w:rPr>
        <w:t>, for example, c</w:t>
      </w:r>
      <w:r w:rsidRPr="009E2C9B">
        <w:rPr>
          <w:rFonts w:eastAsiaTheme="minorEastAsia" w:cstheme="minorHAnsi"/>
          <w:color w:val="000000" w:themeColor="text1"/>
          <w:kern w:val="24"/>
          <w:lang w:eastAsia="en-AU"/>
        </w:rPr>
        <w:t>rying, vocalisations, bodily movements, facial expression and eye contact.  These behaviours are all designed to cue caregivers to the infant</w:t>
      </w:r>
      <w:r>
        <w:rPr>
          <w:rFonts w:eastAsiaTheme="minorEastAsia" w:cstheme="minorHAnsi"/>
          <w:color w:val="000000" w:themeColor="text1"/>
          <w:kern w:val="24"/>
          <w:lang w:eastAsia="en-AU"/>
        </w:rPr>
        <w:t>’</w:t>
      </w:r>
      <w:r w:rsidRPr="009E2C9B">
        <w:rPr>
          <w:rFonts w:eastAsiaTheme="minorEastAsia" w:cstheme="minorHAnsi"/>
          <w:color w:val="000000" w:themeColor="text1"/>
          <w:kern w:val="24"/>
          <w:lang w:eastAsia="en-AU"/>
        </w:rPr>
        <w:t xml:space="preserve">s needs.  </w:t>
      </w:r>
    </w:p>
    <w:p w14:paraId="5934E503" w14:textId="7A68E1AE" w:rsidR="009E2C9B" w:rsidRPr="009E2C9B" w:rsidRDefault="009E2C9B" w:rsidP="00EF0547">
      <w:pPr>
        <w:spacing w:before="72"/>
        <w:jc w:val="both"/>
        <w:textAlignment w:val="baseline"/>
        <w:rPr>
          <w:rFonts w:eastAsia="Times New Roman" w:cstheme="minorHAnsi"/>
          <w:lang w:eastAsia="en-AU"/>
        </w:rPr>
      </w:pPr>
      <w:r w:rsidRPr="009E2C9B">
        <w:rPr>
          <w:rFonts w:eastAsiaTheme="minorEastAsia" w:cstheme="minorHAnsi"/>
          <w:color w:val="000000" w:themeColor="text1"/>
          <w:kern w:val="24"/>
          <w:lang w:eastAsia="en-AU"/>
        </w:rPr>
        <w:t>Attachment relies on the ability of the primary caregiver to read and respond to the infant’s cues reasonably consistently and predictably over time.</w:t>
      </w:r>
      <w:r w:rsidR="0036387C">
        <w:rPr>
          <w:rFonts w:eastAsiaTheme="minorEastAsia" w:cstheme="minorHAnsi"/>
          <w:color w:val="000000" w:themeColor="text1"/>
          <w:kern w:val="24"/>
          <w:lang w:eastAsia="en-AU"/>
        </w:rPr>
        <w:t xml:space="preserve">  </w:t>
      </w:r>
      <w:r w:rsidRPr="009E2C9B">
        <w:rPr>
          <w:rFonts w:eastAsiaTheme="minorEastAsia" w:cstheme="minorHAnsi"/>
          <w:color w:val="000000" w:themeColor="text1"/>
          <w:kern w:val="24"/>
          <w:lang w:eastAsia="en-AU"/>
        </w:rPr>
        <w:t>When this occurs neurochemicals are released that assist in building and reinforcing key neurological pathways</w:t>
      </w:r>
    </w:p>
    <w:p w14:paraId="381E3709" w14:textId="732B6472" w:rsidR="009E2C9B" w:rsidRDefault="009E2C9B" w:rsidP="0036387C">
      <w:pPr>
        <w:kinsoku w:val="0"/>
        <w:overflowPunct w:val="0"/>
        <w:spacing w:before="72"/>
        <w:jc w:val="both"/>
        <w:textAlignment w:val="baseline"/>
        <w:rPr>
          <w:rFonts w:eastAsiaTheme="minorEastAsia" w:cstheme="minorHAnsi"/>
          <w:color w:val="000000" w:themeColor="text1"/>
          <w:kern w:val="24"/>
          <w:lang w:val="en-US" w:eastAsia="en-AU"/>
        </w:rPr>
      </w:pPr>
      <w:r w:rsidRPr="009E2C9B">
        <w:rPr>
          <w:rFonts w:eastAsia="ヒラギノ角ゴ Pro W3" w:cstheme="minorHAnsi"/>
          <w:color w:val="000000" w:themeColor="text1"/>
          <w:kern w:val="24"/>
          <w:lang w:eastAsia="en-AU"/>
        </w:rPr>
        <w:t xml:space="preserve">Attunement is achieved by the repetitive cycle of positive experiences that a child has with their </w:t>
      </w:r>
      <w:r>
        <w:rPr>
          <w:rFonts w:eastAsia="ヒラギノ角ゴ Pro W3" w:cstheme="minorHAnsi"/>
          <w:color w:val="000000" w:themeColor="text1"/>
          <w:kern w:val="24"/>
          <w:lang w:eastAsia="en-AU"/>
        </w:rPr>
        <w:t>p</w:t>
      </w:r>
      <w:r w:rsidRPr="009E2C9B">
        <w:rPr>
          <w:rFonts w:eastAsia="ヒラギノ角ゴ Pro W3" w:cstheme="minorHAnsi"/>
          <w:color w:val="000000" w:themeColor="text1"/>
          <w:kern w:val="24"/>
          <w:lang w:eastAsia="en-AU"/>
        </w:rPr>
        <w:t xml:space="preserve">rimary </w:t>
      </w:r>
      <w:r w:rsidR="0036387C">
        <w:rPr>
          <w:rFonts w:eastAsia="ヒラギノ角ゴ Pro W3" w:cstheme="minorHAnsi"/>
          <w:color w:val="000000" w:themeColor="text1"/>
          <w:kern w:val="24"/>
          <w:lang w:eastAsia="en-AU"/>
        </w:rPr>
        <w:t>c</w:t>
      </w:r>
      <w:r w:rsidRPr="009E2C9B">
        <w:rPr>
          <w:rFonts w:eastAsia="ヒラギノ角ゴ Pro W3" w:cstheme="minorHAnsi"/>
          <w:color w:val="000000" w:themeColor="text1"/>
          <w:kern w:val="24"/>
          <w:lang w:eastAsia="en-AU"/>
        </w:rPr>
        <w:t xml:space="preserve">aregiver. </w:t>
      </w:r>
      <w:r w:rsidRPr="009E2C9B">
        <w:rPr>
          <w:rFonts w:eastAsiaTheme="minorEastAsia" w:cstheme="minorHAnsi"/>
          <w:color w:val="000000" w:themeColor="text1"/>
          <w:kern w:val="24"/>
          <w:lang w:val="en-US" w:eastAsia="en-AU"/>
        </w:rPr>
        <w:t xml:space="preserve">The experience of being </w:t>
      </w:r>
      <w:r w:rsidR="0036387C">
        <w:rPr>
          <w:rFonts w:eastAsiaTheme="minorEastAsia" w:cstheme="minorHAnsi"/>
          <w:color w:val="000000" w:themeColor="text1"/>
          <w:kern w:val="24"/>
          <w:lang w:val="en-US" w:eastAsia="en-AU"/>
        </w:rPr>
        <w:t xml:space="preserve">seen and </w:t>
      </w:r>
      <w:r w:rsidRPr="009E2C9B">
        <w:rPr>
          <w:rFonts w:eastAsiaTheme="minorEastAsia" w:cstheme="minorHAnsi"/>
          <w:color w:val="000000" w:themeColor="text1"/>
          <w:kern w:val="24"/>
          <w:lang w:val="en-US" w:eastAsia="en-AU"/>
        </w:rPr>
        <w:t>understood develops a mental model or inner expectation for the child that their needs are important and their goals can be achieved</w:t>
      </w:r>
      <w:r w:rsidR="0036387C">
        <w:rPr>
          <w:rFonts w:eastAsiaTheme="minorEastAsia" w:cstheme="minorHAnsi"/>
          <w:color w:val="000000" w:themeColor="text1"/>
          <w:kern w:val="24"/>
          <w:lang w:val="en-US" w:eastAsia="en-AU"/>
        </w:rPr>
        <w:t>.</w:t>
      </w:r>
    </w:p>
    <w:p w14:paraId="310375C8" w14:textId="38665A30" w:rsidR="0036387C" w:rsidRDefault="0036387C" w:rsidP="0036387C">
      <w:pPr>
        <w:kinsoku w:val="0"/>
        <w:overflowPunct w:val="0"/>
        <w:spacing w:before="72"/>
        <w:jc w:val="both"/>
        <w:textAlignment w:val="baseline"/>
        <w:rPr>
          <w:rFonts w:eastAsiaTheme="minorEastAsia" w:cstheme="minorHAnsi"/>
          <w:color w:val="000000" w:themeColor="text1"/>
          <w:kern w:val="24"/>
          <w:lang w:val="en-US" w:eastAsia="en-AU"/>
        </w:rPr>
      </w:pPr>
      <w:r>
        <w:rPr>
          <w:rFonts w:eastAsiaTheme="minorEastAsia" w:cstheme="minorHAnsi"/>
          <w:color w:val="000000" w:themeColor="text1"/>
          <w:kern w:val="24"/>
          <w:lang w:val="en-US" w:eastAsia="en-AU"/>
        </w:rPr>
        <w:lastRenderedPageBreak/>
        <w:t xml:space="preserve">Through attunement, the child is able to learn about their own and others’ emotions.  This support the child to be in sync with other and accurately read the intentions of others.  These capacities are key building blocks to the development of empathy.  </w:t>
      </w:r>
    </w:p>
    <w:p w14:paraId="5EB238B9" w14:textId="7B91F8BE" w:rsidR="006C4466" w:rsidRDefault="006C4466" w:rsidP="0036387C">
      <w:pPr>
        <w:kinsoku w:val="0"/>
        <w:overflowPunct w:val="0"/>
        <w:spacing w:before="72"/>
        <w:jc w:val="both"/>
        <w:textAlignment w:val="baseline"/>
        <w:rPr>
          <w:rFonts w:eastAsiaTheme="minorEastAsia" w:cstheme="minorHAnsi"/>
          <w:color w:val="000000" w:themeColor="text1"/>
          <w:kern w:val="24"/>
          <w:lang w:val="en-US" w:eastAsia="en-AU"/>
        </w:rPr>
      </w:pPr>
    </w:p>
    <w:p w14:paraId="26026979" w14:textId="4EB98AF0" w:rsidR="00317D05" w:rsidRDefault="006C4466" w:rsidP="0036387C">
      <w:pPr>
        <w:kinsoku w:val="0"/>
        <w:overflowPunct w:val="0"/>
        <w:spacing w:before="72"/>
        <w:jc w:val="both"/>
        <w:textAlignment w:val="baseline"/>
        <w:rPr>
          <w:rFonts w:eastAsiaTheme="minorEastAsia" w:cstheme="minorHAnsi"/>
          <w:color w:val="000000" w:themeColor="text1"/>
          <w:kern w:val="24"/>
          <w:lang w:val="en-US" w:eastAsia="en-AU"/>
        </w:rPr>
      </w:pPr>
      <w:r>
        <w:rPr>
          <w:rFonts w:eastAsiaTheme="minorEastAsia" w:cstheme="minorHAnsi"/>
          <w:color w:val="000000" w:themeColor="text1"/>
          <w:kern w:val="24"/>
          <w:lang w:val="en-US" w:eastAsia="en-AU"/>
        </w:rPr>
        <w:t xml:space="preserve">Watch the following video clip for an example of attunement in the natural world.  </w:t>
      </w:r>
    </w:p>
    <w:p w14:paraId="02B69F34" w14:textId="70608FE6" w:rsidR="00317D05" w:rsidRDefault="006C4466" w:rsidP="00C05B8C">
      <w:pPr>
        <w:kinsoku w:val="0"/>
        <w:overflowPunct w:val="0"/>
        <w:spacing w:before="72"/>
        <w:jc w:val="both"/>
        <w:textAlignment w:val="baseline"/>
        <w:rPr>
          <w:rFonts w:eastAsiaTheme="minorEastAsia" w:cstheme="minorHAnsi"/>
          <w:color w:val="000000" w:themeColor="text1"/>
          <w:kern w:val="24"/>
          <w:lang w:val="en-US" w:eastAsia="en-AU"/>
        </w:rPr>
      </w:pPr>
      <w:r w:rsidRPr="00C05B8C">
        <w:rPr>
          <w:rFonts w:eastAsiaTheme="minorEastAsia" w:cstheme="minorHAnsi"/>
          <w:noProof/>
          <w:color w:val="000000" w:themeColor="text1"/>
          <w:kern w:val="24"/>
          <w:lang w:val="en-US" w:eastAsia="en-AU"/>
        </w:rPr>
        <mc:AlternateContent>
          <mc:Choice Requires="wps">
            <w:drawing>
              <wp:anchor distT="45720" distB="45720" distL="114300" distR="114300" simplePos="0" relativeHeight="251658269" behindDoc="0" locked="0" layoutInCell="1" allowOverlap="1" wp14:anchorId="5346D286" wp14:editId="427F5F59">
                <wp:simplePos x="0" y="0"/>
                <wp:positionH relativeFrom="column">
                  <wp:posOffset>2276475</wp:posOffset>
                </wp:positionH>
                <wp:positionV relativeFrom="paragraph">
                  <wp:posOffset>231775</wp:posOffset>
                </wp:positionV>
                <wp:extent cx="3657600" cy="1790700"/>
                <wp:effectExtent l="0" t="0" r="0" b="0"/>
                <wp:wrapSquare wrapText="bothSides"/>
                <wp:docPr id="348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1790700"/>
                        </a:xfrm>
                        <a:prstGeom prst="rect">
                          <a:avLst/>
                        </a:prstGeom>
                        <a:solidFill>
                          <a:srgbClr val="FFFFFF"/>
                        </a:solidFill>
                        <a:ln w="9525">
                          <a:noFill/>
                          <a:miter lim="800000"/>
                          <a:headEnd/>
                          <a:tailEnd/>
                        </a:ln>
                      </wps:spPr>
                      <wps:txbx>
                        <w:txbxContent>
                          <w:p w14:paraId="69F090FD" w14:textId="73CD4413" w:rsidR="000C5619" w:rsidRPr="00C05B8C" w:rsidRDefault="000C5619" w:rsidP="006C4466">
                            <w:pPr>
                              <w:kinsoku w:val="0"/>
                              <w:overflowPunct w:val="0"/>
                              <w:spacing w:before="72"/>
                              <w:jc w:val="center"/>
                              <w:textAlignment w:val="baseline"/>
                              <w:rPr>
                                <w:rFonts w:eastAsiaTheme="minorEastAsia" w:cstheme="minorHAnsi"/>
                                <w:b/>
                                <w:bCs/>
                                <w:color w:val="ED7D31" w:themeColor="accent2"/>
                                <w:kern w:val="24"/>
                                <w:lang w:val="en-US" w:eastAsia="en-AU"/>
                              </w:rPr>
                            </w:pPr>
                            <w:r>
                              <w:rPr>
                                <w:rFonts w:eastAsiaTheme="minorEastAsia" w:cstheme="minorHAnsi"/>
                                <w:b/>
                                <w:bCs/>
                                <w:color w:val="ED7D31" w:themeColor="accent2"/>
                                <w:kern w:val="24"/>
                                <w:lang w:val="en-US" w:eastAsia="en-AU"/>
                              </w:rPr>
                              <w:t>David Arredondo: Attunement and Why It Matters</w:t>
                            </w:r>
                          </w:p>
                          <w:p w14:paraId="7784BA9C" w14:textId="1CD6DFCB" w:rsidR="000C5619" w:rsidRDefault="000C5619" w:rsidP="00C05B8C">
                            <w:pPr>
                              <w:kinsoku w:val="0"/>
                              <w:overflowPunct w:val="0"/>
                              <w:spacing w:before="72"/>
                              <w:jc w:val="center"/>
                              <w:textAlignment w:val="baseline"/>
                              <w:rPr>
                                <w:rFonts w:eastAsiaTheme="minorEastAsia" w:cstheme="minorHAnsi"/>
                                <w:color w:val="000000" w:themeColor="text1"/>
                                <w:kern w:val="24"/>
                                <w:lang w:val="en-US" w:eastAsia="en-AU"/>
                              </w:rPr>
                            </w:pPr>
                            <w:r>
                              <w:rPr>
                                <w:noProof/>
                              </w:rPr>
                              <w:drawing>
                                <wp:inline distT="0" distB="0" distL="0" distR="0" wp14:anchorId="7A542D4F" wp14:editId="389574ED">
                                  <wp:extent cx="2076450" cy="1085850"/>
                                  <wp:effectExtent l="0" t="0" r="0" b="0"/>
                                  <wp:docPr id="34825" name="Picture 34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076450" cy="1085850"/>
                                          </a:xfrm>
                                          <a:prstGeom prst="rect">
                                            <a:avLst/>
                                          </a:prstGeom>
                                        </pic:spPr>
                                      </pic:pic>
                                    </a:graphicData>
                                  </a:graphic>
                                </wp:inline>
                              </w:drawing>
                            </w:r>
                          </w:p>
                          <w:p w14:paraId="4CF7195E" w14:textId="77777777" w:rsidR="000C5619" w:rsidRDefault="00795246" w:rsidP="00C05B8C">
                            <w:pPr>
                              <w:kinsoku w:val="0"/>
                              <w:overflowPunct w:val="0"/>
                              <w:spacing w:before="72"/>
                              <w:jc w:val="center"/>
                              <w:textAlignment w:val="baseline"/>
                              <w:rPr>
                                <w:rFonts w:eastAsiaTheme="minorEastAsia" w:cstheme="minorHAnsi"/>
                                <w:color w:val="000000" w:themeColor="text1"/>
                                <w:kern w:val="24"/>
                                <w:lang w:val="en-US" w:eastAsia="en-AU"/>
                              </w:rPr>
                            </w:pPr>
                            <w:hyperlink r:id="rId55" w:history="1">
                              <w:r w:rsidR="000C5619" w:rsidRPr="0037581F">
                                <w:rPr>
                                  <w:color w:val="0000FF"/>
                                  <w:u w:val="single"/>
                                </w:rPr>
                                <w:t>https://www.youtube.com/watch?v=ZbRrxw-H6xA</w:t>
                              </w:r>
                            </w:hyperlink>
                          </w:p>
                          <w:p w14:paraId="40B8BF66" w14:textId="1D0A1D8F" w:rsidR="000C5619" w:rsidRDefault="000C561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46D286" id="_x0000_s1037" type="#_x0000_t202" style="position:absolute;left:0;text-align:left;margin-left:179.25pt;margin-top:18.25pt;width:4in;height:141pt;z-index:25165826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" stroked="f">
                <v:textbox>
                  <w:txbxContent>
                    <w:p w14:paraId="69F090FD" w14:textId="73CD4413" w:rsidR="000C5619" w:rsidRPr="00C05B8C" w:rsidRDefault="000C5619" w:rsidP="006C4466">
                      <w:pPr>
                        <w:kinsoku w:val="0"/>
                        <w:overflowPunct w:val="0"/>
                        <w:spacing w:before="72"/>
                        <w:jc w:val="center"/>
                        <w:textAlignment w:val="baseline"/>
                        <w:rPr>
                          <w:rFonts w:eastAsiaTheme="minorEastAsia" w:cstheme="minorHAnsi"/>
                          <w:b/>
                          <w:bCs/>
                          <w:color w:val="ED7D31" w:themeColor="accent2"/>
                          <w:kern w:val="24"/>
                          <w:lang w:val="en-US" w:eastAsia="en-AU"/>
                        </w:rPr>
                      </w:pPr>
                      <w:r>
                        <w:rPr>
                          <w:rFonts w:eastAsiaTheme="minorEastAsia" w:cstheme="minorHAnsi"/>
                          <w:b/>
                          <w:bCs/>
                          <w:color w:val="ED7D31" w:themeColor="accent2"/>
                          <w:kern w:val="24"/>
                          <w:lang w:val="en-US" w:eastAsia="en-AU"/>
                        </w:rPr>
                        <w:t>David Arredondo: Attunement and Why It Matters</w:t>
                      </w:r>
                    </w:p>
                    <w:p w14:paraId="7784BA9C" w14:textId="1CD6DFCB" w:rsidR="000C5619" w:rsidRDefault="000C5619" w:rsidP="00C05B8C">
                      <w:pPr>
                        <w:kinsoku w:val="0"/>
                        <w:overflowPunct w:val="0"/>
                        <w:spacing w:before="72"/>
                        <w:jc w:val="center"/>
                        <w:textAlignment w:val="baseline"/>
                        <w:rPr>
                          <w:rFonts w:eastAsiaTheme="minorEastAsia" w:cstheme="minorHAnsi"/>
                          <w:color w:val="000000" w:themeColor="text1"/>
                          <w:kern w:val="24"/>
                          <w:lang w:val="en-US" w:eastAsia="en-AU"/>
                        </w:rPr>
                      </w:pPr>
                      <w:r>
                        <w:rPr>
                          <w:noProof/>
                        </w:rPr>
                        <w:drawing>
                          <wp:inline distT="0" distB="0" distL="0" distR="0" wp14:anchorId="7A542D4F" wp14:editId="389574ED">
                            <wp:extent cx="2076450" cy="1085850"/>
                            <wp:effectExtent l="0" t="0" r="0" b="0"/>
                            <wp:docPr id="34825" name="Picture 34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076450" cy="1085850"/>
                                    </a:xfrm>
                                    <a:prstGeom prst="rect">
                                      <a:avLst/>
                                    </a:prstGeom>
                                  </pic:spPr>
                                </pic:pic>
                              </a:graphicData>
                            </a:graphic>
                          </wp:inline>
                        </w:drawing>
                      </w:r>
                    </w:p>
                    <w:p w14:paraId="4CF7195E" w14:textId="77777777" w:rsidR="000C5619" w:rsidRDefault="00DE1AC9" w:rsidP="00C05B8C">
                      <w:pPr>
                        <w:kinsoku w:val="0"/>
                        <w:overflowPunct w:val="0"/>
                        <w:spacing w:before="72"/>
                        <w:jc w:val="center"/>
                        <w:textAlignment w:val="baseline"/>
                        <w:rPr>
                          <w:rFonts w:eastAsiaTheme="minorEastAsia" w:cstheme="minorHAnsi"/>
                          <w:color w:val="000000" w:themeColor="text1"/>
                          <w:kern w:val="24"/>
                          <w:lang w:val="en-US" w:eastAsia="en-AU"/>
                        </w:rPr>
                      </w:pPr>
                      <w:hyperlink r:id="rId57" w:history="1">
                        <w:r w:rsidR="000C5619" w:rsidRPr="0037581F">
                          <w:rPr>
                            <w:color w:val="0000FF"/>
                            <w:u w:val="single"/>
                          </w:rPr>
                          <w:t>https://www.youtube.com/watch?v=ZbRrxw-H6xA</w:t>
                        </w:r>
                      </w:hyperlink>
                    </w:p>
                    <w:p w14:paraId="40B8BF66" w14:textId="1D0A1D8F" w:rsidR="000C5619" w:rsidRDefault="000C5619"/>
                  </w:txbxContent>
                </v:textbox>
                <w10:wrap type="square"/>
              </v:shape>
            </w:pict>
          </mc:Fallback>
        </mc:AlternateContent>
      </w:r>
      <w:r w:rsidR="00C05B8C">
        <w:rPr>
          <w:rFonts w:eastAsiaTheme="minorEastAsia" w:cstheme="minorHAnsi"/>
          <w:color w:val="000000" w:themeColor="text1"/>
          <w:kern w:val="24"/>
          <w:lang w:val="en-US" w:eastAsia="en-AU"/>
        </w:rPr>
        <w:t xml:space="preserve"> </w:t>
      </w:r>
    </w:p>
    <w:p w14:paraId="3948E4AD" w14:textId="331B3ABE" w:rsidR="00503EC4" w:rsidRDefault="00503EC4" w:rsidP="00F76C55">
      <w:pPr>
        <w:contextualSpacing/>
        <w:jc w:val="both"/>
        <w:textAlignment w:val="baseline"/>
        <w:rPr>
          <w:rFonts w:ascii="Calibri" w:eastAsia="Times New Roman" w:hAnsi="Calibri" w:cs="Calibri"/>
          <w:lang w:eastAsia="en-AU"/>
        </w:rPr>
      </w:pPr>
    </w:p>
    <w:p w14:paraId="795672AF" w14:textId="21E10D22" w:rsidR="00D117EE" w:rsidRDefault="00D117EE" w:rsidP="00F76C55">
      <w:pPr>
        <w:contextualSpacing/>
        <w:jc w:val="both"/>
        <w:textAlignment w:val="baseline"/>
        <w:rPr>
          <w:rFonts w:ascii="Calibri" w:eastAsia="Times New Roman" w:hAnsi="Calibri" w:cs="Calibri"/>
          <w:b/>
          <w:sz w:val="28"/>
          <w:szCs w:val="28"/>
          <w:lang w:eastAsia="en-AU"/>
        </w:rPr>
      </w:pPr>
    </w:p>
    <w:p w14:paraId="301AAB79" w14:textId="0A8BAAE6" w:rsidR="00C05B8C" w:rsidRDefault="006C4466" w:rsidP="00F76C55">
      <w:pPr>
        <w:contextualSpacing/>
        <w:jc w:val="both"/>
        <w:textAlignment w:val="baseline"/>
        <w:rPr>
          <w:rFonts w:ascii="Calibri" w:eastAsia="Times New Roman" w:hAnsi="Calibri" w:cs="Calibri"/>
          <w:b/>
          <w:sz w:val="28"/>
          <w:szCs w:val="28"/>
          <w:lang w:eastAsia="en-AU"/>
        </w:rPr>
      </w:pPr>
      <w:r>
        <w:rPr>
          <w:noProof/>
        </w:rPr>
        <w:drawing>
          <wp:inline distT="0" distB="0" distL="0" distR="0" wp14:anchorId="2B27E025" wp14:editId="2B79AEE7">
            <wp:extent cx="1162050" cy="1162050"/>
            <wp:effectExtent l="0" t="0" r="0" b="0"/>
            <wp:docPr id="34823" name="Picture 1" descr="C:\Users\lpyle\AppData\Local\Microsoft\Windows\INetCache\Content.MSO\9463A5D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7">
                      <a:extLst>
                        <a:ext uri="{28A0092B-C50C-407E-A947-70E740481C1C}">
                          <a14:useLocalDpi xmlns:a14="http://schemas.microsoft.com/office/drawing/2010/main" val="0"/>
                        </a:ext>
                      </a:extLst>
                    </a:blip>
                    <a:stretch>
                      <a:fillRect/>
                    </a:stretch>
                  </pic:blipFill>
                  <pic:spPr>
                    <a:xfrm>
                      <a:off x="0" y="0"/>
                      <a:ext cx="1162050" cy="1162050"/>
                    </a:xfrm>
                    <a:prstGeom prst="rect">
                      <a:avLst/>
                    </a:prstGeom>
                  </pic:spPr>
                </pic:pic>
              </a:graphicData>
            </a:graphic>
          </wp:inline>
        </w:drawing>
      </w:r>
    </w:p>
    <w:p w14:paraId="6A25C867" w14:textId="1D6928B5" w:rsidR="00C05B8C" w:rsidRDefault="00C05B8C" w:rsidP="00F76C55">
      <w:pPr>
        <w:contextualSpacing/>
        <w:jc w:val="both"/>
        <w:textAlignment w:val="baseline"/>
        <w:rPr>
          <w:rFonts w:ascii="Calibri" w:eastAsia="Times New Roman" w:hAnsi="Calibri" w:cs="Calibri"/>
          <w:b/>
          <w:sz w:val="28"/>
          <w:szCs w:val="28"/>
          <w:lang w:eastAsia="en-AU"/>
        </w:rPr>
      </w:pPr>
    </w:p>
    <w:p w14:paraId="664B6EC9" w14:textId="76E5F659" w:rsidR="00083C47" w:rsidRDefault="00083C47" w:rsidP="00F76C55">
      <w:pPr>
        <w:contextualSpacing/>
        <w:jc w:val="both"/>
        <w:textAlignment w:val="baseline"/>
        <w:rPr>
          <w:rFonts w:ascii="Calibri" w:eastAsia="Times New Roman" w:hAnsi="Calibri" w:cs="Calibri"/>
          <w:b/>
          <w:sz w:val="28"/>
          <w:szCs w:val="28"/>
          <w:lang w:eastAsia="en-AU"/>
        </w:rPr>
      </w:pPr>
    </w:p>
    <w:p w14:paraId="5A1C90F9" w14:textId="256CAC6F" w:rsidR="00026AB3" w:rsidRDefault="00A2315C" w:rsidP="00F76C55">
      <w:pPr>
        <w:contextualSpacing/>
        <w:jc w:val="both"/>
        <w:textAlignment w:val="baseline"/>
        <w:rPr>
          <w:rFonts w:ascii="Calibri" w:eastAsia="Times New Roman" w:hAnsi="Calibri" w:cs="Calibri"/>
          <w:b/>
          <w:sz w:val="28"/>
          <w:szCs w:val="28"/>
          <w:lang w:eastAsia="en-AU"/>
        </w:rPr>
      </w:pPr>
      <w:r>
        <w:rPr>
          <w:rFonts w:ascii="Calibri" w:eastAsia="Times New Roman" w:hAnsi="Calibri" w:cs="Calibri"/>
          <w:b/>
          <w:sz w:val="28"/>
          <w:szCs w:val="28"/>
          <w:lang w:eastAsia="en-AU"/>
        </w:rPr>
        <w:t>Rupture and Repair</w:t>
      </w:r>
      <w:r w:rsidR="009E2C9B">
        <w:rPr>
          <w:rFonts w:ascii="Calibri" w:eastAsia="Times New Roman" w:hAnsi="Calibri" w:cs="Calibri"/>
          <w:b/>
          <w:sz w:val="28"/>
          <w:szCs w:val="28"/>
          <w:lang w:eastAsia="en-AU"/>
        </w:rPr>
        <w:t xml:space="preserve"> </w:t>
      </w:r>
    </w:p>
    <w:p w14:paraId="79AEFAC0" w14:textId="724D0942" w:rsidR="00026AB3" w:rsidRPr="00026AB3" w:rsidRDefault="009E2C9B" w:rsidP="00A2315C">
      <w:pPr>
        <w:spacing w:before="72"/>
        <w:jc w:val="both"/>
        <w:textAlignment w:val="baseline"/>
        <w:rPr>
          <w:rFonts w:ascii="Calibri" w:eastAsia="Times New Roman" w:hAnsi="Calibri" w:cs="Calibri"/>
          <w:lang w:eastAsia="en-AU"/>
        </w:rPr>
      </w:pPr>
      <w:r w:rsidRPr="009E2C9B">
        <w:rPr>
          <w:rFonts w:eastAsiaTheme="minorEastAsia" w:hAnsi="Calibri"/>
          <w:color w:val="000000" w:themeColor="text1"/>
          <w:kern w:val="24"/>
          <w:lang w:eastAsia="en-AU"/>
        </w:rPr>
        <w:t xml:space="preserve">One significant cause of mis-attunement in relationship between </w:t>
      </w:r>
      <w:r w:rsidR="00A2315C">
        <w:rPr>
          <w:rFonts w:eastAsiaTheme="minorEastAsia" w:hAnsi="Calibri"/>
          <w:color w:val="000000" w:themeColor="text1"/>
          <w:kern w:val="24"/>
          <w:lang w:eastAsia="en-AU"/>
        </w:rPr>
        <w:t>caregivers</w:t>
      </w:r>
      <w:r w:rsidRPr="009E2C9B">
        <w:rPr>
          <w:rFonts w:eastAsiaTheme="minorEastAsia" w:hAnsi="Calibri"/>
          <w:color w:val="000000" w:themeColor="text1"/>
          <w:kern w:val="24"/>
          <w:lang w:eastAsia="en-AU"/>
        </w:rPr>
        <w:t xml:space="preserve"> and infants is the child’s experience of limit-setting.</w:t>
      </w:r>
      <w:r w:rsidR="00A2315C">
        <w:rPr>
          <w:rFonts w:eastAsiaTheme="minorEastAsia" w:hAnsi="Calibri"/>
          <w:color w:val="000000" w:themeColor="text1"/>
          <w:kern w:val="24"/>
          <w:lang w:eastAsia="en-AU"/>
        </w:rPr>
        <w:t xml:space="preserve"> </w:t>
      </w:r>
      <w:r w:rsidR="00026AB3" w:rsidRPr="00026AB3">
        <w:rPr>
          <w:rFonts w:ascii="Calibri" w:eastAsia="Times New Roman" w:hAnsi="Calibri" w:cs="Calibri"/>
          <w:lang w:eastAsia="en-AU"/>
        </w:rPr>
        <w:t>As children develop</w:t>
      </w:r>
      <w:r w:rsidR="00026AB3">
        <w:rPr>
          <w:rFonts w:ascii="Calibri" w:eastAsia="Times New Roman" w:hAnsi="Calibri" w:cs="Calibri"/>
          <w:lang w:eastAsia="en-AU"/>
        </w:rPr>
        <w:t xml:space="preserve">, </w:t>
      </w:r>
      <w:r w:rsidR="00A2315C">
        <w:rPr>
          <w:rFonts w:ascii="Calibri" w:eastAsia="Times New Roman" w:hAnsi="Calibri" w:cs="Calibri"/>
          <w:lang w:eastAsia="en-AU"/>
        </w:rPr>
        <w:t>caregivers</w:t>
      </w:r>
      <w:r w:rsidR="00026AB3">
        <w:rPr>
          <w:rFonts w:ascii="Calibri" w:eastAsia="Times New Roman" w:hAnsi="Calibri" w:cs="Calibri"/>
          <w:lang w:eastAsia="en-AU"/>
        </w:rPr>
        <w:t xml:space="preserve"> need to begin placing limits on their behaviour.  </w:t>
      </w:r>
      <w:r>
        <w:rPr>
          <w:rFonts w:ascii="Calibri" w:eastAsia="Times New Roman" w:hAnsi="Calibri" w:cs="Calibri"/>
          <w:lang w:eastAsia="en-AU"/>
        </w:rPr>
        <w:t xml:space="preserve">This is an important aspect of socialistion, whereby children begin to develop an understanding of the world they live in and the skills to regulate their own emotions and behaviour.  </w:t>
      </w:r>
    </w:p>
    <w:p w14:paraId="40DF0E86" w14:textId="5EF7E56C" w:rsidR="009E2C9B" w:rsidRPr="009E2C9B" w:rsidRDefault="009E2C9B" w:rsidP="009E2C9B">
      <w:pPr>
        <w:spacing w:before="72"/>
        <w:jc w:val="both"/>
        <w:textAlignment w:val="baseline"/>
        <w:rPr>
          <w:rFonts w:ascii="Times New Roman" w:eastAsia="Times New Roman" w:hAnsi="Times New Roman" w:cs="Times New Roman"/>
          <w:lang w:eastAsia="en-AU"/>
        </w:rPr>
      </w:pPr>
      <w:r w:rsidRPr="009E2C9B">
        <w:rPr>
          <w:rFonts w:eastAsiaTheme="minorEastAsia" w:hAnsi="Calibri"/>
          <w:color w:val="000000" w:themeColor="text1"/>
          <w:kern w:val="24"/>
          <w:lang w:eastAsia="en-AU"/>
        </w:rPr>
        <w:t xml:space="preserve">Limit-setting becomes most prevalent as the mid-brain </w:t>
      </w:r>
      <w:r w:rsidR="00A2315C">
        <w:rPr>
          <w:rFonts w:eastAsiaTheme="minorEastAsia" w:hAnsi="Calibri"/>
          <w:color w:val="000000" w:themeColor="text1"/>
          <w:kern w:val="24"/>
          <w:lang w:eastAsia="en-AU"/>
        </w:rPr>
        <w:t xml:space="preserve">(diencephalon and cerebellum) </w:t>
      </w:r>
      <w:r w:rsidRPr="009E2C9B">
        <w:rPr>
          <w:rFonts w:eastAsiaTheme="minorEastAsia" w:hAnsi="Calibri"/>
          <w:color w:val="000000" w:themeColor="text1"/>
          <w:kern w:val="24"/>
          <w:lang w:eastAsia="en-AU"/>
        </w:rPr>
        <w:t xml:space="preserve">develops and the child starts to become more mobile and adventurous.  As the child starts to explore and experience more autonomy, there is a sudden need for </w:t>
      </w:r>
      <w:r w:rsidR="00A2315C">
        <w:rPr>
          <w:rFonts w:eastAsiaTheme="minorEastAsia" w:hAnsi="Calibri"/>
          <w:color w:val="000000" w:themeColor="text1"/>
          <w:kern w:val="24"/>
          <w:lang w:eastAsia="en-AU"/>
        </w:rPr>
        <w:t>caregiver</w:t>
      </w:r>
      <w:r w:rsidRPr="009E2C9B">
        <w:rPr>
          <w:rFonts w:eastAsiaTheme="minorEastAsia" w:hAnsi="Calibri"/>
          <w:color w:val="000000" w:themeColor="text1"/>
          <w:kern w:val="24"/>
          <w:lang w:eastAsia="en-AU"/>
        </w:rPr>
        <w:t xml:space="preserve"> to place limits on the child’s behaviour.  </w:t>
      </w:r>
      <w:r>
        <w:rPr>
          <w:rFonts w:eastAsiaTheme="minorEastAsia" w:hAnsi="Calibri"/>
          <w:color w:val="000000" w:themeColor="text1"/>
          <w:kern w:val="24"/>
          <w:lang w:eastAsia="en-AU"/>
        </w:rPr>
        <w:t xml:space="preserve">For example, think of a young child reaching towards a cup of hot tea or crawling towards a power outlet, requiring a </w:t>
      </w:r>
      <w:r w:rsidR="00A2315C">
        <w:rPr>
          <w:rFonts w:eastAsiaTheme="minorEastAsia" w:hAnsi="Calibri"/>
          <w:color w:val="000000" w:themeColor="text1"/>
          <w:kern w:val="24"/>
          <w:lang w:eastAsia="en-AU"/>
        </w:rPr>
        <w:t>caregiver</w:t>
      </w:r>
      <w:r>
        <w:rPr>
          <w:rFonts w:eastAsiaTheme="minorEastAsia" w:hAnsi="Calibri"/>
          <w:color w:val="000000" w:themeColor="text1"/>
          <w:kern w:val="24"/>
          <w:lang w:eastAsia="en-AU"/>
        </w:rPr>
        <w:t xml:space="preserve"> to intervene to ensure the child remains safe.  </w:t>
      </w:r>
    </w:p>
    <w:p w14:paraId="1975BD03" w14:textId="43E4BBF1" w:rsidR="009E2C9B" w:rsidRPr="009E2C9B" w:rsidRDefault="009E2C9B" w:rsidP="009E2C9B">
      <w:pPr>
        <w:spacing w:before="72"/>
        <w:jc w:val="both"/>
        <w:textAlignment w:val="baseline"/>
        <w:rPr>
          <w:rFonts w:ascii="Times New Roman" w:eastAsia="Times New Roman" w:hAnsi="Times New Roman" w:cs="Times New Roman"/>
          <w:lang w:eastAsia="en-AU"/>
        </w:rPr>
      </w:pPr>
      <w:r w:rsidRPr="009E2C9B">
        <w:rPr>
          <w:rFonts w:eastAsiaTheme="minorEastAsia" w:hAnsi="Calibri"/>
          <w:color w:val="000000" w:themeColor="text1"/>
          <w:kern w:val="24"/>
          <w:lang w:eastAsia="en-AU"/>
        </w:rPr>
        <w:t xml:space="preserve">The child initially experiences </w:t>
      </w:r>
      <w:r>
        <w:rPr>
          <w:rFonts w:eastAsiaTheme="minorEastAsia" w:hAnsi="Calibri"/>
          <w:color w:val="000000" w:themeColor="text1"/>
          <w:kern w:val="24"/>
          <w:lang w:eastAsia="en-AU"/>
        </w:rPr>
        <w:t xml:space="preserve">the </w:t>
      </w:r>
      <w:r w:rsidR="00A2315C">
        <w:rPr>
          <w:rFonts w:eastAsiaTheme="minorEastAsia" w:hAnsi="Calibri"/>
          <w:color w:val="000000" w:themeColor="text1"/>
          <w:kern w:val="24"/>
          <w:lang w:eastAsia="en-AU"/>
        </w:rPr>
        <w:t>caregiver’</w:t>
      </w:r>
      <w:r>
        <w:rPr>
          <w:rFonts w:eastAsiaTheme="minorEastAsia" w:hAnsi="Calibri"/>
          <w:color w:val="000000" w:themeColor="text1"/>
          <w:kern w:val="24"/>
          <w:lang w:eastAsia="en-AU"/>
        </w:rPr>
        <w:t xml:space="preserve">s intervention </w:t>
      </w:r>
      <w:r w:rsidRPr="009E2C9B">
        <w:rPr>
          <w:rFonts w:eastAsiaTheme="minorEastAsia" w:hAnsi="Calibri"/>
          <w:color w:val="000000" w:themeColor="text1"/>
          <w:kern w:val="24"/>
          <w:lang w:eastAsia="en-AU"/>
        </w:rPr>
        <w:t xml:space="preserve">as a break in the relationship.  </w:t>
      </w:r>
      <w:r>
        <w:rPr>
          <w:rFonts w:eastAsiaTheme="minorEastAsia" w:hAnsi="Calibri"/>
          <w:color w:val="000000" w:themeColor="text1"/>
          <w:kern w:val="24"/>
          <w:lang w:eastAsia="en-AU"/>
        </w:rPr>
        <w:t xml:space="preserve">In a healthy family, the child </w:t>
      </w:r>
      <w:r w:rsidRPr="009E2C9B">
        <w:rPr>
          <w:rFonts w:eastAsiaTheme="minorEastAsia" w:hAnsi="Calibri"/>
          <w:color w:val="000000" w:themeColor="text1"/>
          <w:kern w:val="24"/>
          <w:lang w:eastAsia="en-AU"/>
        </w:rPr>
        <w:t>ha</w:t>
      </w:r>
      <w:r>
        <w:rPr>
          <w:rFonts w:eastAsiaTheme="minorEastAsia" w:hAnsi="Calibri"/>
          <w:color w:val="000000" w:themeColor="text1"/>
          <w:kern w:val="24"/>
          <w:lang w:eastAsia="en-AU"/>
        </w:rPr>
        <w:t>s</w:t>
      </w:r>
      <w:r w:rsidRPr="009E2C9B">
        <w:rPr>
          <w:rFonts w:eastAsiaTheme="minorEastAsia" w:hAnsi="Calibri"/>
          <w:color w:val="000000" w:themeColor="text1"/>
          <w:kern w:val="24"/>
          <w:lang w:eastAsia="en-AU"/>
        </w:rPr>
        <w:t xml:space="preserve"> come to expect attuned responses from their </w:t>
      </w:r>
      <w:r w:rsidR="00A2315C">
        <w:rPr>
          <w:rFonts w:eastAsiaTheme="minorEastAsia" w:hAnsi="Calibri"/>
          <w:color w:val="000000" w:themeColor="text1"/>
          <w:kern w:val="24"/>
          <w:lang w:eastAsia="en-AU"/>
        </w:rPr>
        <w:t xml:space="preserve">caregiver </w:t>
      </w:r>
      <w:r w:rsidRPr="009E2C9B">
        <w:rPr>
          <w:rFonts w:eastAsiaTheme="minorEastAsia" w:hAnsi="Calibri"/>
          <w:color w:val="000000" w:themeColor="text1"/>
          <w:kern w:val="24"/>
          <w:lang w:eastAsia="en-AU"/>
        </w:rPr>
        <w:t>and they therefore interpret the limit-setting as conveying the message “YOU are BAD</w:t>
      </w:r>
      <w:r>
        <w:rPr>
          <w:rFonts w:eastAsiaTheme="minorEastAsia" w:hAnsi="Calibri"/>
          <w:color w:val="000000" w:themeColor="text1"/>
          <w:kern w:val="24"/>
          <w:lang w:eastAsia="en-AU"/>
        </w:rPr>
        <w:t xml:space="preserve">.”  This initially shocks the infant who experiences shame.  </w:t>
      </w:r>
    </w:p>
    <w:p w14:paraId="394561ED" w14:textId="77777777" w:rsidR="00026AB3" w:rsidRDefault="00026AB3" w:rsidP="00F76C55">
      <w:pPr>
        <w:contextualSpacing/>
        <w:jc w:val="both"/>
        <w:textAlignment w:val="baseline"/>
        <w:rPr>
          <w:rFonts w:ascii="Calibri" w:eastAsia="Times New Roman" w:hAnsi="Calibri" w:cs="Calibri"/>
          <w:lang w:eastAsia="en-AU"/>
        </w:rPr>
      </w:pPr>
    </w:p>
    <w:p w14:paraId="2E6B2178" w14:textId="5EEFD235" w:rsidR="00026AB3" w:rsidRDefault="00026AB3" w:rsidP="00F76C55">
      <w:pPr>
        <w:contextualSpacing/>
        <w:jc w:val="both"/>
        <w:textAlignment w:val="baseline"/>
        <w:rPr>
          <w:rFonts w:ascii="Calibri" w:eastAsia="Times New Roman" w:hAnsi="Calibri" w:cs="Calibri"/>
          <w:lang w:eastAsia="en-AU"/>
        </w:rPr>
      </w:pPr>
    </w:p>
    <w:p w14:paraId="31601E63" w14:textId="3F0B4716" w:rsidR="00026AB3" w:rsidRDefault="00026AB3" w:rsidP="00F76C55">
      <w:pPr>
        <w:contextualSpacing/>
        <w:jc w:val="both"/>
        <w:textAlignment w:val="baseline"/>
        <w:rPr>
          <w:rFonts w:ascii="Calibri" w:eastAsia="Times New Roman" w:hAnsi="Calibri" w:cs="Calibri"/>
          <w:lang w:eastAsia="en-AU"/>
        </w:rPr>
      </w:pPr>
      <w:r>
        <w:rPr>
          <w:noProof/>
        </w:rPr>
        <w:lastRenderedPageBreak/>
        <w:drawing>
          <wp:inline distT="0" distB="0" distL="0" distR="0" wp14:anchorId="2EB2F780" wp14:editId="76379806">
            <wp:extent cx="5353050" cy="2065257"/>
            <wp:effectExtent l="0" t="0" r="0" b="0"/>
            <wp:docPr id="174082" name="Picture 2" descr="C:\Users\lpyle\Desktop\Attune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58">
                      <a:extLst>
                        <a:ext uri="{FF2B5EF4-FFF2-40B4-BE49-F238E27FC236}">
                          <a16:creationId xmlns:dgm="http://schemas.openxmlformats.org/drawingml/2006/diagram"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xmlns:arto="http://schemas.microsoft.com/office/word/2006/arto" id="{41370811-F168-4098-82A7-05BCB8075606}"/>
                        </a:ext>
                      </a:extLst>
                    </a:blip>
                    <a:stretch>
                      <a:fillRect/>
                    </a:stretch>
                  </pic:blipFill>
                  <pic:spPr>
                    <a:xfrm>
                      <a:off x="0" y="0"/>
                      <a:ext cx="5387975" cy="2078732"/>
                    </a:xfrm>
                    <a:prstGeom prst="rect">
                      <a:avLst/>
                    </a:prstGeom>
                  </pic:spPr>
                </pic:pic>
              </a:graphicData>
            </a:graphic>
          </wp:inline>
        </w:drawing>
      </w:r>
    </w:p>
    <w:p w14:paraId="28DB1F29" w14:textId="79473E35" w:rsidR="00026AB3" w:rsidRDefault="00026AB3" w:rsidP="00F76C55">
      <w:pPr>
        <w:contextualSpacing/>
        <w:jc w:val="both"/>
        <w:textAlignment w:val="baseline"/>
        <w:rPr>
          <w:rFonts w:ascii="Calibri" w:eastAsia="Times New Roman" w:hAnsi="Calibri" w:cs="Calibri"/>
          <w:lang w:eastAsia="en-AU"/>
        </w:rPr>
      </w:pPr>
    </w:p>
    <w:p w14:paraId="61230A3A" w14:textId="4CC93684" w:rsidR="00026AB3" w:rsidRPr="00026AB3" w:rsidRDefault="00026AB3" w:rsidP="00026AB3">
      <w:pPr>
        <w:spacing w:before="144"/>
        <w:jc w:val="both"/>
        <w:textAlignment w:val="baseline"/>
        <w:rPr>
          <w:rFonts w:eastAsia="Times New Roman" w:cstheme="minorHAnsi"/>
          <w:lang w:eastAsia="en-AU"/>
        </w:rPr>
      </w:pPr>
      <w:r>
        <w:rPr>
          <w:rFonts w:eastAsiaTheme="minorEastAsia" w:cstheme="minorHAnsi"/>
          <w:color w:val="000000" w:themeColor="text1"/>
          <w:kern w:val="24"/>
          <w:lang w:val="en-US" w:eastAsia="en-AU"/>
        </w:rPr>
        <w:t>Occasions of m</w:t>
      </w:r>
      <w:r w:rsidRPr="00026AB3">
        <w:rPr>
          <w:rFonts w:eastAsiaTheme="minorEastAsia" w:cstheme="minorHAnsi"/>
          <w:color w:val="000000" w:themeColor="text1"/>
          <w:kern w:val="24"/>
          <w:lang w:val="en-US" w:eastAsia="en-AU"/>
        </w:rPr>
        <w:t xml:space="preserve">is-attunement within </w:t>
      </w:r>
      <w:r w:rsidR="00A2315C">
        <w:rPr>
          <w:rFonts w:eastAsiaTheme="minorEastAsia" w:cstheme="minorHAnsi"/>
          <w:color w:val="000000" w:themeColor="text1"/>
          <w:kern w:val="24"/>
          <w:lang w:val="en-US" w:eastAsia="en-AU"/>
        </w:rPr>
        <w:t>caregiver</w:t>
      </w:r>
      <w:r w:rsidRPr="00026AB3">
        <w:rPr>
          <w:rFonts w:eastAsiaTheme="minorEastAsia" w:cstheme="minorHAnsi"/>
          <w:color w:val="000000" w:themeColor="text1"/>
          <w:kern w:val="24"/>
          <w:lang w:val="en-US" w:eastAsia="en-AU"/>
        </w:rPr>
        <w:t xml:space="preserve">-child relationships </w:t>
      </w:r>
      <w:r w:rsidR="009E2C9B">
        <w:rPr>
          <w:rFonts w:eastAsiaTheme="minorEastAsia" w:cstheme="minorHAnsi"/>
          <w:color w:val="000000" w:themeColor="text1"/>
          <w:kern w:val="24"/>
          <w:lang w:val="en-US" w:eastAsia="en-AU"/>
        </w:rPr>
        <w:t xml:space="preserve">may also </w:t>
      </w:r>
      <w:r w:rsidRPr="00026AB3">
        <w:rPr>
          <w:rFonts w:eastAsiaTheme="minorEastAsia" w:cstheme="minorHAnsi"/>
          <w:color w:val="000000" w:themeColor="text1"/>
          <w:kern w:val="24"/>
          <w:lang w:val="en-US" w:eastAsia="en-AU"/>
        </w:rPr>
        <w:t xml:space="preserve">occur for </w:t>
      </w:r>
      <w:r>
        <w:rPr>
          <w:rFonts w:eastAsiaTheme="minorEastAsia" w:cstheme="minorHAnsi"/>
          <w:color w:val="000000" w:themeColor="text1"/>
          <w:kern w:val="24"/>
          <w:lang w:val="en-US" w:eastAsia="en-AU"/>
        </w:rPr>
        <w:t>many</w:t>
      </w:r>
      <w:r w:rsidR="009E2C9B">
        <w:rPr>
          <w:rFonts w:eastAsiaTheme="minorEastAsia" w:cstheme="minorHAnsi"/>
          <w:color w:val="000000" w:themeColor="text1"/>
          <w:kern w:val="24"/>
          <w:lang w:val="en-US" w:eastAsia="en-AU"/>
        </w:rPr>
        <w:t xml:space="preserve"> other</w:t>
      </w:r>
      <w:r>
        <w:rPr>
          <w:rFonts w:eastAsiaTheme="minorEastAsia" w:cstheme="minorHAnsi"/>
          <w:color w:val="000000" w:themeColor="text1"/>
          <w:kern w:val="24"/>
          <w:lang w:val="en-US" w:eastAsia="en-AU"/>
        </w:rPr>
        <w:t xml:space="preserve"> </w:t>
      </w:r>
      <w:r w:rsidRPr="00026AB3">
        <w:rPr>
          <w:rFonts w:eastAsiaTheme="minorEastAsia" w:cstheme="minorHAnsi"/>
          <w:color w:val="000000" w:themeColor="text1"/>
          <w:kern w:val="24"/>
          <w:lang w:val="en-US" w:eastAsia="en-AU"/>
        </w:rPr>
        <w:t>reasons</w:t>
      </w:r>
      <w:r w:rsidR="009E2C9B">
        <w:rPr>
          <w:rFonts w:eastAsiaTheme="minorEastAsia" w:cstheme="minorHAnsi"/>
          <w:color w:val="000000" w:themeColor="text1"/>
          <w:kern w:val="24"/>
          <w:lang w:val="en-US" w:eastAsia="en-AU"/>
        </w:rPr>
        <w:t xml:space="preserve">, such as a </w:t>
      </w:r>
      <w:r w:rsidR="00A2315C">
        <w:rPr>
          <w:rFonts w:eastAsiaTheme="minorEastAsia" w:cstheme="minorHAnsi"/>
          <w:color w:val="000000" w:themeColor="text1"/>
          <w:kern w:val="24"/>
          <w:lang w:val="en-US" w:eastAsia="en-AU"/>
        </w:rPr>
        <w:t>caregiver</w:t>
      </w:r>
      <w:r w:rsidRPr="00026AB3">
        <w:rPr>
          <w:rFonts w:eastAsiaTheme="minorEastAsia" w:cstheme="minorHAnsi"/>
          <w:color w:val="000000" w:themeColor="text1"/>
          <w:kern w:val="24"/>
          <w:lang w:val="en-US" w:eastAsia="en-AU"/>
        </w:rPr>
        <w:t xml:space="preserve"> </w:t>
      </w:r>
      <w:r w:rsidR="009E2C9B">
        <w:rPr>
          <w:rFonts w:eastAsiaTheme="minorEastAsia" w:cstheme="minorHAnsi"/>
          <w:color w:val="000000" w:themeColor="text1"/>
          <w:kern w:val="24"/>
          <w:lang w:val="en-US" w:eastAsia="en-AU"/>
        </w:rPr>
        <w:t xml:space="preserve">being </w:t>
      </w:r>
      <w:r w:rsidRPr="00026AB3">
        <w:rPr>
          <w:rFonts w:eastAsiaTheme="minorEastAsia" w:cstheme="minorHAnsi"/>
          <w:color w:val="000000" w:themeColor="text1"/>
          <w:kern w:val="24"/>
          <w:lang w:val="en-US" w:eastAsia="en-AU"/>
        </w:rPr>
        <w:t>distracted</w:t>
      </w:r>
      <w:r w:rsidR="009E2C9B">
        <w:rPr>
          <w:rFonts w:eastAsiaTheme="minorEastAsia" w:cstheme="minorHAnsi"/>
          <w:color w:val="000000" w:themeColor="text1"/>
          <w:kern w:val="24"/>
          <w:lang w:val="en-US" w:eastAsia="en-AU"/>
        </w:rPr>
        <w:t xml:space="preserve"> and needing to tend to other things at time when the infant is seeking connection and responsiveness</w:t>
      </w:r>
      <w:r w:rsidRPr="00026AB3">
        <w:rPr>
          <w:rFonts w:eastAsiaTheme="minorEastAsia" w:cstheme="minorHAnsi"/>
          <w:color w:val="000000" w:themeColor="text1"/>
          <w:kern w:val="24"/>
          <w:lang w:val="en-US" w:eastAsia="en-AU"/>
        </w:rPr>
        <w:t xml:space="preserve"> (other children, household tasks, phone calls, </w:t>
      </w:r>
      <w:r w:rsidR="009E2C9B">
        <w:rPr>
          <w:rFonts w:eastAsiaTheme="minorEastAsia" w:cstheme="minorHAnsi"/>
          <w:color w:val="000000" w:themeColor="text1"/>
          <w:kern w:val="24"/>
          <w:lang w:val="en-US" w:eastAsia="en-AU"/>
        </w:rPr>
        <w:t>toilet break etc</w:t>
      </w:r>
      <w:r w:rsidRPr="00026AB3">
        <w:rPr>
          <w:rFonts w:eastAsiaTheme="minorEastAsia" w:cstheme="minorHAnsi"/>
          <w:color w:val="000000" w:themeColor="text1"/>
          <w:kern w:val="24"/>
          <w:lang w:val="en-US" w:eastAsia="en-AU"/>
        </w:rPr>
        <w:t xml:space="preserve">).  </w:t>
      </w:r>
    </w:p>
    <w:p w14:paraId="52A95C53" w14:textId="0EBBFA58" w:rsidR="00026AB3" w:rsidRPr="00026AB3" w:rsidRDefault="00026AB3" w:rsidP="00A2315C">
      <w:pPr>
        <w:spacing w:before="144"/>
        <w:jc w:val="both"/>
        <w:textAlignment w:val="baseline"/>
        <w:rPr>
          <w:rFonts w:eastAsia="Times New Roman" w:cstheme="minorHAnsi"/>
          <w:lang w:eastAsia="en-AU"/>
        </w:rPr>
      </w:pPr>
      <w:r w:rsidRPr="00026AB3">
        <w:rPr>
          <w:rFonts w:eastAsiaTheme="minorEastAsia" w:cstheme="minorHAnsi"/>
          <w:color w:val="000000" w:themeColor="text1"/>
          <w:kern w:val="24"/>
          <w:lang w:val="en-US" w:eastAsia="en-AU"/>
        </w:rPr>
        <w:t xml:space="preserve">A good </w:t>
      </w:r>
      <w:r w:rsidR="00A2315C">
        <w:rPr>
          <w:rFonts w:eastAsiaTheme="minorEastAsia" w:cstheme="minorHAnsi"/>
          <w:color w:val="000000" w:themeColor="text1"/>
          <w:kern w:val="24"/>
          <w:lang w:val="en-US" w:eastAsia="en-AU"/>
        </w:rPr>
        <w:t>caregiver</w:t>
      </w:r>
      <w:r w:rsidRPr="00026AB3">
        <w:rPr>
          <w:rFonts w:eastAsiaTheme="minorEastAsia" w:cstheme="minorHAnsi"/>
          <w:color w:val="000000" w:themeColor="text1"/>
          <w:kern w:val="24"/>
          <w:lang w:val="en-US" w:eastAsia="en-AU"/>
        </w:rPr>
        <w:t xml:space="preserve"> is not one who is attuned to </w:t>
      </w:r>
      <w:r>
        <w:rPr>
          <w:rFonts w:eastAsiaTheme="minorEastAsia" w:cstheme="minorHAnsi"/>
          <w:color w:val="000000" w:themeColor="text1"/>
          <w:kern w:val="24"/>
          <w:lang w:val="en-US" w:eastAsia="en-AU"/>
        </w:rPr>
        <w:t>th</w:t>
      </w:r>
      <w:r w:rsidRPr="00026AB3">
        <w:rPr>
          <w:rFonts w:eastAsiaTheme="minorEastAsia" w:cstheme="minorHAnsi"/>
          <w:color w:val="000000" w:themeColor="text1"/>
          <w:kern w:val="24"/>
          <w:lang w:val="en-US" w:eastAsia="en-AU"/>
        </w:rPr>
        <w:t>e</w:t>
      </w:r>
      <w:r>
        <w:rPr>
          <w:rFonts w:eastAsiaTheme="minorEastAsia" w:cstheme="minorHAnsi"/>
          <w:color w:val="000000" w:themeColor="text1"/>
          <w:kern w:val="24"/>
          <w:lang w:val="en-US" w:eastAsia="en-AU"/>
        </w:rPr>
        <w:t>i</w:t>
      </w:r>
      <w:r w:rsidRPr="00026AB3">
        <w:rPr>
          <w:rFonts w:eastAsiaTheme="minorEastAsia" w:cstheme="minorHAnsi"/>
          <w:color w:val="000000" w:themeColor="text1"/>
          <w:kern w:val="24"/>
          <w:lang w:val="en-US" w:eastAsia="en-AU"/>
        </w:rPr>
        <w:t>r infant’s needs 100% of the time.  The ‘good enough’ caregiver is one who once misattuned can regulate the infant’s negative state by accurately re-attuning in a timely manner.</w:t>
      </w:r>
      <w:r w:rsidR="00A2315C">
        <w:rPr>
          <w:rFonts w:eastAsia="Times New Roman" w:cstheme="minorHAnsi"/>
          <w:lang w:eastAsia="en-AU"/>
        </w:rPr>
        <w:t xml:space="preserve">  </w:t>
      </w:r>
      <w:r w:rsidRPr="00026AB3">
        <w:rPr>
          <w:rFonts w:eastAsiaTheme="minorEastAsia" w:cstheme="minorHAnsi"/>
          <w:kern w:val="24"/>
          <w:lang w:eastAsia="en-AU"/>
        </w:rPr>
        <w:t>T</w:t>
      </w:r>
      <w:r>
        <w:rPr>
          <w:rFonts w:eastAsiaTheme="minorEastAsia" w:cstheme="minorHAnsi"/>
          <w:kern w:val="24"/>
          <w:lang w:eastAsia="en-AU"/>
        </w:rPr>
        <w:t>his t</w:t>
      </w:r>
      <w:r w:rsidRPr="00026AB3">
        <w:rPr>
          <w:rFonts w:eastAsiaTheme="minorEastAsia" w:cstheme="minorHAnsi"/>
          <w:kern w:val="24"/>
          <w:lang w:eastAsia="en-AU"/>
        </w:rPr>
        <w:t>eaches the child that all emotions are tolerable and can be contained and managed</w:t>
      </w:r>
      <w:r>
        <w:rPr>
          <w:rFonts w:eastAsiaTheme="minorEastAsia" w:cstheme="minorHAnsi"/>
          <w:kern w:val="24"/>
          <w:lang w:eastAsia="en-AU"/>
        </w:rPr>
        <w:t xml:space="preserve"> and begins </w:t>
      </w:r>
      <w:r w:rsidR="00A2315C">
        <w:rPr>
          <w:rFonts w:eastAsiaTheme="minorEastAsia" w:cstheme="minorHAnsi"/>
          <w:kern w:val="24"/>
          <w:lang w:eastAsia="en-AU"/>
        </w:rPr>
        <w:t>building</w:t>
      </w:r>
      <w:r w:rsidRPr="00026AB3">
        <w:rPr>
          <w:rFonts w:eastAsiaTheme="minorEastAsia" w:cstheme="minorHAnsi"/>
          <w:kern w:val="24"/>
          <w:lang w:eastAsia="en-AU"/>
        </w:rPr>
        <w:t xml:space="preserve"> skills for self-soothing. </w:t>
      </w:r>
      <w:r w:rsidRPr="00026AB3">
        <w:rPr>
          <w:rFonts w:eastAsia="Times New Roman" w:cstheme="minorHAnsi"/>
          <w:lang w:eastAsia="en-AU"/>
        </w:rPr>
        <w:t xml:space="preserve"> </w:t>
      </w:r>
    </w:p>
    <w:p w14:paraId="565590D8" w14:textId="0D59DD6E" w:rsidR="00026AB3" w:rsidRDefault="00026AB3" w:rsidP="00026AB3">
      <w:pPr>
        <w:spacing w:before="144"/>
        <w:jc w:val="both"/>
        <w:textAlignment w:val="baseline"/>
        <w:rPr>
          <w:rFonts w:eastAsiaTheme="minorEastAsia" w:cstheme="minorHAnsi"/>
          <w:color w:val="000000" w:themeColor="text1"/>
          <w:kern w:val="24"/>
          <w:lang w:val="en-US" w:eastAsia="en-AU"/>
        </w:rPr>
      </w:pPr>
      <w:r>
        <w:rPr>
          <w:rFonts w:eastAsiaTheme="minorEastAsia" w:cstheme="minorHAnsi"/>
          <w:color w:val="000000" w:themeColor="text1"/>
          <w:kern w:val="24"/>
          <w:lang w:val="en-US" w:eastAsia="en-AU"/>
        </w:rPr>
        <w:t>The process of re-attuning or repair r</w:t>
      </w:r>
      <w:r w:rsidRPr="00026AB3">
        <w:rPr>
          <w:rFonts w:eastAsiaTheme="minorEastAsia" w:cstheme="minorHAnsi"/>
          <w:color w:val="000000" w:themeColor="text1"/>
          <w:kern w:val="24"/>
          <w:lang w:val="en-US" w:eastAsia="en-AU"/>
        </w:rPr>
        <w:t xml:space="preserve">eassures the child </w:t>
      </w:r>
      <w:r w:rsidR="00A2315C">
        <w:rPr>
          <w:rFonts w:eastAsiaTheme="minorEastAsia" w:cstheme="minorHAnsi"/>
          <w:color w:val="000000" w:themeColor="text1"/>
          <w:kern w:val="24"/>
          <w:lang w:val="en-US" w:eastAsia="en-AU"/>
        </w:rPr>
        <w:t xml:space="preserve">of the security of the relationship </w:t>
      </w:r>
      <w:r w:rsidRPr="00026AB3">
        <w:rPr>
          <w:rFonts w:eastAsiaTheme="minorEastAsia" w:cstheme="minorHAnsi"/>
          <w:color w:val="000000" w:themeColor="text1"/>
          <w:kern w:val="24"/>
          <w:lang w:val="en-US" w:eastAsia="en-AU"/>
        </w:rPr>
        <w:t xml:space="preserve">and enables continued development. The child is able to integrate pleasure and frustration, affection and anger within self, and in relationship to their parent.  </w:t>
      </w:r>
    </w:p>
    <w:p w14:paraId="4B908879" w14:textId="02D056B0" w:rsidR="0015068D" w:rsidRDefault="0015068D" w:rsidP="00026AB3">
      <w:pPr>
        <w:spacing w:before="144"/>
        <w:jc w:val="both"/>
        <w:textAlignment w:val="baseline"/>
        <w:rPr>
          <w:rFonts w:eastAsiaTheme="minorEastAsia" w:cstheme="minorHAnsi"/>
          <w:color w:val="000000" w:themeColor="text1"/>
          <w:kern w:val="24"/>
          <w:lang w:val="en-US" w:eastAsia="en-AU"/>
        </w:rPr>
      </w:pPr>
    </w:p>
    <w:p w14:paraId="6126B8AB" w14:textId="77777777" w:rsidR="00981054" w:rsidRPr="009A6E82" w:rsidRDefault="00981054" w:rsidP="00981054">
      <w:pPr>
        <w:rPr>
          <w:rFonts w:eastAsia="Times New Roman" w:cstheme="minorHAnsi"/>
          <w:color w:val="ED7D31" w:themeColor="accent2"/>
          <w:sz w:val="28"/>
          <w:szCs w:val="28"/>
          <w:lang w:eastAsia="zh-CN"/>
        </w:rPr>
      </w:pPr>
      <w:r w:rsidRPr="009A6E82">
        <w:rPr>
          <w:rFonts w:eastAsiaTheme="minorEastAsia" w:cstheme="minorHAnsi"/>
          <w:b/>
          <w:bCs/>
          <w:i/>
          <w:iCs/>
          <w:color w:val="ED7D31" w:themeColor="accent2"/>
          <w:kern w:val="24"/>
          <w:sz w:val="28"/>
          <w:szCs w:val="28"/>
          <w:lang w:eastAsia="zh-CN"/>
        </w:rPr>
        <w:t>The difference between shame and guilt is the difference between “I am bad” and “I did something bad.”</w:t>
      </w:r>
    </w:p>
    <w:p w14:paraId="25876991" w14:textId="6193CC3A" w:rsidR="00981054" w:rsidRPr="009A6E82" w:rsidRDefault="00981054" w:rsidP="00981054">
      <w:pPr>
        <w:jc w:val="right"/>
        <w:rPr>
          <w:rFonts w:eastAsiaTheme="minorEastAsia" w:cstheme="minorHAnsi"/>
          <w:b/>
          <w:bCs/>
          <w:i/>
          <w:iCs/>
          <w:color w:val="ED7D31" w:themeColor="accent2"/>
          <w:kern w:val="24"/>
          <w:sz w:val="28"/>
          <w:szCs w:val="28"/>
          <w:lang w:eastAsia="zh-CN"/>
        </w:rPr>
      </w:pPr>
      <w:r w:rsidRPr="009A6E82">
        <w:rPr>
          <w:rFonts w:eastAsiaTheme="minorEastAsia" w:cstheme="minorHAnsi"/>
          <w:b/>
          <w:bCs/>
          <w:i/>
          <w:iCs/>
          <w:color w:val="ED7D31" w:themeColor="accent2"/>
          <w:kern w:val="24"/>
          <w:sz w:val="28"/>
          <w:szCs w:val="28"/>
          <w:lang w:eastAsia="zh-CN"/>
        </w:rPr>
        <w:t>Brené Brown</w:t>
      </w:r>
    </w:p>
    <w:p w14:paraId="7E0EC0AE" w14:textId="77777777" w:rsidR="00FF5E61" w:rsidRPr="00FF5E61" w:rsidRDefault="00FF5E61" w:rsidP="00981054">
      <w:pPr>
        <w:jc w:val="right"/>
        <w:rPr>
          <w:rFonts w:ascii="Times New Roman" w:eastAsia="Times New Roman" w:hAnsi="Times New Roman" w:cs="Times New Roman"/>
          <w:color w:val="ED7D31" w:themeColor="accent2"/>
          <w:sz w:val="22"/>
          <w:szCs w:val="22"/>
          <w:lang w:eastAsia="zh-CN"/>
        </w:rPr>
      </w:pPr>
    </w:p>
    <w:p w14:paraId="0D58D9D4" w14:textId="6ECC5AC9" w:rsidR="00A34FB5" w:rsidRPr="00A34FB5" w:rsidRDefault="00BD3C5D" w:rsidP="00A34FB5">
      <w:pPr>
        <w:jc w:val="center"/>
        <w:rPr>
          <w:rFonts w:ascii="Times New Roman" w:eastAsia="Times New Roman" w:hAnsi="Times New Roman" w:cs="Times New Roman"/>
          <w:lang w:eastAsia="en-AU"/>
        </w:rPr>
      </w:pPr>
      <w:r>
        <w:rPr>
          <w:noProof/>
        </w:rPr>
        <w:drawing>
          <wp:inline distT="0" distB="0" distL="0" distR="0" wp14:anchorId="56BB58B2" wp14:editId="4DD022A7">
            <wp:extent cx="1886946" cy="1644650"/>
            <wp:effectExtent l="0" t="0" r="0" b="0"/>
            <wp:docPr id="34819" name="ecx_x0000_i1027" descr="cid:A41AAA7DCDE841719366DC2B1C331F67@richardH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x_x0000_i1027"/>
                    <pic:cNvPicPr/>
                  </pic:nvPicPr>
                  <pic:blipFill>
                    <a:blip r:embed="rId59">
                      <a:extLst>
                        <a:ext uri="{28A0092B-C50C-407E-A947-70E740481C1C}">
                          <a14:useLocalDpi xmlns:a14="http://schemas.microsoft.com/office/drawing/2010/main" val="0"/>
                        </a:ext>
                      </a:extLst>
                    </a:blip>
                    <a:stretch>
                      <a:fillRect/>
                    </a:stretch>
                  </pic:blipFill>
                  <pic:spPr>
                    <a:xfrm>
                      <a:off x="0" y="0"/>
                      <a:ext cx="1886946" cy="1644650"/>
                    </a:xfrm>
                    <a:prstGeom prst="rect">
                      <a:avLst/>
                    </a:prstGeom>
                  </pic:spPr>
                </pic:pic>
              </a:graphicData>
            </a:graphic>
          </wp:inline>
        </w:drawing>
      </w:r>
      <w:r w:rsidRPr="12D1C909">
        <w:rPr>
          <w:rFonts w:ascii="Times New Roman" w:eastAsia="Times New Roman" w:hAnsi="Times New Roman" w:cs="Times New Roman"/>
          <w:lang w:eastAsia="en-AU"/>
        </w:rPr>
        <w:t xml:space="preserve">  </w:t>
      </w:r>
      <w:r>
        <w:rPr>
          <w:noProof/>
        </w:rPr>
        <w:drawing>
          <wp:inline distT="0" distB="0" distL="0" distR="0" wp14:anchorId="325B9E61" wp14:editId="44CE3FE7">
            <wp:extent cx="1701800" cy="1632691"/>
            <wp:effectExtent l="0" t="0" r="0" b="5715"/>
            <wp:docPr id="34820" name="ecx_x0000_i1029" descr="cid:DA98F3E58DFF4D83A9EEF1D6BF2391E6@richardH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x_x0000_i1029"/>
                    <pic:cNvPicPr/>
                  </pic:nvPicPr>
                  <pic:blipFill>
                    <a:blip r:embed="rId60">
                      <a:extLst>
                        <a:ext uri="{28A0092B-C50C-407E-A947-70E740481C1C}">
                          <a14:useLocalDpi xmlns:a14="http://schemas.microsoft.com/office/drawing/2010/main" val="0"/>
                        </a:ext>
                      </a:extLst>
                    </a:blip>
                    <a:stretch>
                      <a:fillRect/>
                    </a:stretch>
                  </pic:blipFill>
                  <pic:spPr>
                    <a:xfrm>
                      <a:off x="0" y="0"/>
                      <a:ext cx="1701800" cy="1632691"/>
                    </a:xfrm>
                    <a:prstGeom prst="rect">
                      <a:avLst/>
                    </a:prstGeom>
                  </pic:spPr>
                </pic:pic>
              </a:graphicData>
            </a:graphic>
          </wp:inline>
        </w:drawing>
      </w:r>
      <w:r w:rsidRPr="12D1C909">
        <w:rPr>
          <w:rFonts w:ascii="Times New Roman" w:eastAsia="Times New Roman" w:hAnsi="Times New Roman" w:cs="Times New Roman"/>
          <w:lang w:eastAsia="en-AU"/>
        </w:rPr>
        <w:t xml:space="preserve">  </w:t>
      </w:r>
      <w:r w:rsidR="00460AB2">
        <w:rPr>
          <w:noProof/>
        </w:rPr>
        <w:drawing>
          <wp:inline distT="0" distB="0" distL="0" distR="0" wp14:anchorId="30C3BB1F" wp14:editId="37765596">
            <wp:extent cx="1511300" cy="1626167"/>
            <wp:effectExtent l="0" t="0" r="0" b="0"/>
            <wp:docPr id="34821" name="ecx_x0000_i1030" descr="cid:46CD2CD056964BA9B870411B233F31F2@richardH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x_x0000_i1030"/>
                    <pic:cNvPicPr/>
                  </pic:nvPicPr>
                  <pic:blipFill>
                    <a:blip r:embed="rId61">
                      <a:extLst>
                        <a:ext uri="{28A0092B-C50C-407E-A947-70E740481C1C}">
                          <a14:useLocalDpi xmlns:a14="http://schemas.microsoft.com/office/drawing/2010/main" val="0"/>
                        </a:ext>
                      </a:extLst>
                    </a:blip>
                    <a:stretch>
                      <a:fillRect/>
                    </a:stretch>
                  </pic:blipFill>
                  <pic:spPr>
                    <a:xfrm>
                      <a:off x="0" y="0"/>
                      <a:ext cx="1511300" cy="1626167"/>
                    </a:xfrm>
                    <a:prstGeom prst="rect">
                      <a:avLst/>
                    </a:prstGeom>
                  </pic:spPr>
                </pic:pic>
              </a:graphicData>
            </a:graphic>
          </wp:inline>
        </w:drawing>
      </w:r>
    </w:p>
    <w:p w14:paraId="0D9A516B" w14:textId="6B4C4E35" w:rsidR="0015068D" w:rsidRDefault="0015068D" w:rsidP="00026AB3">
      <w:pPr>
        <w:spacing w:before="144"/>
        <w:jc w:val="both"/>
        <w:textAlignment w:val="baseline"/>
        <w:rPr>
          <w:rFonts w:eastAsiaTheme="minorEastAsia" w:cstheme="minorHAnsi"/>
          <w:color w:val="000000" w:themeColor="text1"/>
          <w:kern w:val="24"/>
          <w:lang w:val="en-US" w:eastAsia="en-AU"/>
        </w:rPr>
      </w:pPr>
    </w:p>
    <w:p w14:paraId="696135FF" w14:textId="77777777" w:rsidR="00083C47" w:rsidRDefault="00083C47" w:rsidP="00026AB3">
      <w:pPr>
        <w:spacing w:before="144"/>
        <w:jc w:val="both"/>
        <w:textAlignment w:val="baseline"/>
        <w:rPr>
          <w:rFonts w:eastAsiaTheme="minorEastAsia" w:cstheme="minorHAnsi"/>
          <w:color w:val="000000" w:themeColor="text1"/>
          <w:kern w:val="24"/>
          <w:lang w:val="en-US" w:eastAsia="en-AU"/>
        </w:rPr>
      </w:pPr>
    </w:p>
    <w:p w14:paraId="2C09ECCB" w14:textId="205EAE2A" w:rsidR="00083C47" w:rsidRDefault="00083C47" w:rsidP="00026AB3">
      <w:pPr>
        <w:spacing w:before="144"/>
        <w:jc w:val="both"/>
        <w:textAlignment w:val="baseline"/>
        <w:rPr>
          <w:rFonts w:eastAsiaTheme="minorEastAsia" w:cstheme="minorHAnsi"/>
          <w:color w:val="000000" w:themeColor="text1"/>
          <w:kern w:val="24"/>
          <w:lang w:val="en-US" w:eastAsia="en-AU"/>
        </w:rPr>
      </w:pPr>
      <w:r>
        <w:rPr>
          <w:rFonts w:eastAsiaTheme="minorEastAsia" w:cstheme="minorHAnsi"/>
          <w:color w:val="000000" w:themeColor="text1"/>
          <w:kern w:val="24"/>
          <w:lang w:val="en-US" w:eastAsia="en-AU"/>
        </w:rPr>
        <w:lastRenderedPageBreak/>
        <w:t xml:space="preserve">Watch the following clip which explores infants experiences of mis-attunement and repair in the caregiving relationship. </w:t>
      </w:r>
    </w:p>
    <w:p w14:paraId="3B44FFE7" w14:textId="77777777" w:rsidR="00083C47" w:rsidRDefault="00083C47" w:rsidP="00026AB3">
      <w:pPr>
        <w:spacing w:before="144"/>
        <w:jc w:val="both"/>
        <w:textAlignment w:val="baseline"/>
        <w:rPr>
          <w:rFonts w:eastAsiaTheme="minorEastAsia" w:cstheme="minorHAnsi"/>
          <w:color w:val="000000" w:themeColor="text1"/>
          <w:kern w:val="24"/>
          <w:lang w:val="en-US" w:eastAsia="en-A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56"/>
        <w:gridCol w:w="5164"/>
      </w:tblGrid>
      <w:tr w:rsidR="00083C47" w14:paraId="408C329A" w14:textId="77777777" w:rsidTr="00083C47">
        <w:tc>
          <w:tcPr>
            <w:tcW w:w="4505" w:type="dxa"/>
          </w:tcPr>
          <w:p w14:paraId="747A3BD1" w14:textId="623B6911" w:rsidR="00083C47" w:rsidRDefault="00083C47" w:rsidP="00026AB3">
            <w:pPr>
              <w:spacing w:before="144"/>
              <w:jc w:val="both"/>
              <w:textAlignment w:val="baseline"/>
              <w:rPr>
                <w:rFonts w:eastAsiaTheme="minorEastAsia" w:cstheme="minorHAnsi"/>
                <w:color w:val="000000" w:themeColor="text1"/>
                <w:kern w:val="24"/>
                <w:lang w:val="en-US" w:eastAsia="en-AU"/>
              </w:rPr>
            </w:pPr>
            <w:r>
              <w:rPr>
                <w:rFonts w:eastAsiaTheme="minorEastAsia" w:cstheme="minorHAnsi"/>
                <w:color w:val="000000" w:themeColor="text1"/>
                <w:kern w:val="24"/>
                <w:lang w:val="en-US" w:eastAsia="en-AU"/>
              </w:rPr>
              <w:t xml:space="preserve">               </w:t>
            </w:r>
            <w:r>
              <w:rPr>
                <w:noProof/>
              </w:rPr>
              <w:drawing>
                <wp:inline distT="0" distB="0" distL="0" distR="0" wp14:anchorId="00AA9887" wp14:editId="51BE3F12">
                  <wp:extent cx="1162050" cy="1162050"/>
                  <wp:effectExtent l="0" t="0" r="0" b="0"/>
                  <wp:docPr id="174106" name="Picture 1" descr="C:\Users\lpyle\AppData\Local\Microsoft\Windows\INetCache\Content.MSO\9463A5D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1162050" cy="1162050"/>
                          </a:xfrm>
                          <a:prstGeom prst="rect">
                            <a:avLst/>
                          </a:prstGeom>
                        </pic:spPr>
                      </pic:pic>
                    </a:graphicData>
                  </a:graphic>
                </wp:inline>
              </w:drawing>
            </w:r>
          </w:p>
        </w:tc>
        <w:tc>
          <w:tcPr>
            <w:tcW w:w="4505" w:type="dxa"/>
          </w:tcPr>
          <w:p w14:paraId="6CBB7BEE" w14:textId="77777777" w:rsidR="00083C47" w:rsidRPr="00083C47" w:rsidRDefault="00083C47" w:rsidP="00083C47">
            <w:pPr>
              <w:contextualSpacing/>
              <w:jc w:val="center"/>
              <w:textAlignment w:val="baseline"/>
              <w:rPr>
                <w:rFonts w:ascii="Calibri" w:eastAsia="Times New Roman" w:hAnsi="Calibri" w:cs="Calibri"/>
                <w:bCs/>
                <w:color w:val="ED7D31" w:themeColor="accent2"/>
                <w:lang w:eastAsia="en-AU"/>
              </w:rPr>
            </w:pPr>
            <w:r w:rsidRPr="00083C47">
              <w:rPr>
                <w:rFonts w:ascii="Calibri" w:eastAsia="Times New Roman" w:hAnsi="Calibri" w:cs="Calibri"/>
                <w:bCs/>
                <w:color w:val="ED7D31" w:themeColor="accent2"/>
                <w:lang w:eastAsia="en-AU"/>
              </w:rPr>
              <w:t>Still Face Experiment: Dr Edward Tronick</w:t>
            </w:r>
          </w:p>
          <w:p w14:paraId="6F8E54A4" w14:textId="77777777" w:rsidR="00083C47" w:rsidRPr="00083C47" w:rsidRDefault="00083C47" w:rsidP="00083C47">
            <w:pPr>
              <w:contextualSpacing/>
              <w:jc w:val="both"/>
              <w:textAlignment w:val="baseline"/>
              <w:rPr>
                <w:rFonts w:ascii="Calibri" w:eastAsia="Times New Roman" w:hAnsi="Calibri" w:cs="Calibri"/>
                <w:b w:val="0"/>
                <w:color w:val="ED7D31" w:themeColor="accent2"/>
                <w:sz w:val="24"/>
                <w:szCs w:val="24"/>
                <w:lang w:eastAsia="en-AU"/>
              </w:rPr>
            </w:pPr>
          </w:p>
          <w:p w14:paraId="42520918" w14:textId="77777777" w:rsidR="00083C47" w:rsidRDefault="00083C47" w:rsidP="00083C47">
            <w:pPr>
              <w:contextualSpacing/>
              <w:jc w:val="both"/>
              <w:textAlignment w:val="baseline"/>
              <w:rPr>
                <w:rFonts w:ascii="Calibri" w:eastAsia="Times New Roman" w:hAnsi="Calibri" w:cs="Calibri"/>
                <w:b w:val="0"/>
                <w:sz w:val="28"/>
                <w:szCs w:val="28"/>
                <w:lang w:eastAsia="en-AU"/>
              </w:rPr>
            </w:pPr>
            <w:r>
              <w:rPr>
                <w:rFonts w:ascii="Calibri" w:eastAsia="Times New Roman" w:hAnsi="Calibri" w:cs="Calibri"/>
                <w:b w:val="0"/>
                <w:sz w:val="28"/>
                <w:szCs w:val="28"/>
                <w:lang w:eastAsia="en-AU"/>
              </w:rPr>
              <w:t xml:space="preserve">     </w:t>
            </w:r>
            <w:r>
              <w:rPr>
                <w:noProof/>
              </w:rPr>
              <w:drawing>
                <wp:inline distT="0" distB="0" distL="0" distR="0" wp14:anchorId="3C29AE35" wp14:editId="0A867EBE">
                  <wp:extent cx="2713037" cy="2016430"/>
                  <wp:effectExtent l="0" t="0" r="0" b="3175"/>
                  <wp:docPr id="174104" name="Picture 174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719678" cy="2021366"/>
                          </a:xfrm>
                          <a:prstGeom prst="rect">
                            <a:avLst/>
                          </a:prstGeom>
                        </pic:spPr>
                      </pic:pic>
                    </a:graphicData>
                  </a:graphic>
                </wp:inline>
              </w:drawing>
            </w:r>
          </w:p>
          <w:p w14:paraId="6033BEC0" w14:textId="77777777" w:rsidR="00083C47" w:rsidRPr="00083C47" w:rsidRDefault="00795246" w:rsidP="00083C47">
            <w:pPr>
              <w:contextualSpacing/>
              <w:jc w:val="both"/>
              <w:textAlignment w:val="baseline"/>
              <w:rPr>
                <w:rFonts w:ascii="Calibri" w:eastAsia="Times New Roman" w:hAnsi="Calibri" w:cs="Calibri"/>
                <w:b w:val="0"/>
                <w:sz w:val="24"/>
                <w:szCs w:val="24"/>
                <w:lang w:eastAsia="en-AU"/>
              </w:rPr>
            </w:pPr>
            <w:hyperlink r:id="rId63" w:history="1">
              <w:r w:rsidR="00083C47" w:rsidRPr="00083C47">
                <w:rPr>
                  <w:rStyle w:val="Hyperlink"/>
                  <w:rFonts w:ascii="Calibri" w:eastAsia="Times New Roman" w:hAnsi="Calibri" w:cs="Calibri"/>
                  <w:b w:val="0"/>
                  <w:sz w:val="24"/>
                  <w:szCs w:val="24"/>
                  <w:lang w:eastAsia="en-AU"/>
                </w:rPr>
                <w:t>https://www.youtube.com/watch?v=apzXGEbZht0</w:t>
              </w:r>
            </w:hyperlink>
            <w:r w:rsidR="00083C47" w:rsidRPr="00083C47">
              <w:rPr>
                <w:rFonts w:ascii="Calibri" w:eastAsia="Times New Roman" w:hAnsi="Calibri" w:cs="Calibri"/>
                <w:b w:val="0"/>
                <w:sz w:val="24"/>
                <w:szCs w:val="24"/>
                <w:lang w:eastAsia="en-AU"/>
              </w:rPr>
              <w:t xml:space="preserve"> </w:t>
            </w:r>
          </w:p>
          <w:p w14:paraId="1055A449" w14:textId="77777777" w:rsidR="00083C47" w:rsidRDefault="00083C47" w:rsidP="00026AB3">
            <w:pPr>
              <w:spacing w:before="144"/>
              <w:jc w:val="both"/>
              <w:textAlignment w:val="baseline"/>
              <w:rPr>
                <w:rFonts w:eastAsiaTheme="minorEastAsia" w:cstheme="minorHAnsi"/>
                <w:color w:val="000000" w:themeColor="text1"/>
                <w:kern w:val="24"/>
                <w:lang w:val="en-US" w:eastAsia="en-AU"/>
              </w:rPr>
            </w:pPr>
          </w:p>
        </w:tc>
      </w:tr>
    </w:tbl>
    <w:p w14:paraId="4261E785" w14:textId="0C910F71" w:rsidR="00083C47" w:rsidRPr="00083C47" w:rsidRDefault="00083C47" w:rsidP="00083C47">
      <w:pPr>
        <w:contextualSpacing/>
        <w:jc w:val="both"/>
        <w:textAlignment w:val="baseline"/>
        <w:rPr>
          <w:rFonts w:ascii="Calibri" w:eastAsia="Times New Roman" w:hAnsi="Calibri" w:cs="Calibri"/>
          <w:bCs/>
          <w:lang w:eastAsia="en-AU"/>
        </w:rPr>
      </w:pPr>
    </w:p>
    <w:p w14:paraId="72DC147F" w14:textId="490AAB29" w:rsidR="00A2315C" w:rsidRPr="00A2315C" w:rsidRDefault="00A2315C" w:rsidP="00F76C55">
      <w:pPr>
        <w:contextualSpacing/>
        <w:jc w:val="both"/>
        <w:textAlignment w:val="baseline"/>
        <w:rPr>
          <w:rFonts w:ascii="Calibri" w:eastAsia="Times New Roman" w:hAnsi="Calibri" w:cs="Calibri"/>
          <w:b/>
          <w:sz w:val="28"/>
          <w:szCs w:val="28"/>
          <w:lang w:eastAsia="en-AU"/>
        </w:rPr>
      </w:pPr>
      <w:r w:rsidRPr="00A2315C">
        <w:rPr>
          <w:rFonts w:ascii="Calibri" w:eastAsia="Times New Roman" w:hAnsi="Calibri" w:cs="Calibri"/>
          <w:b/>
          <w:sz w:val="28"/>
          <w:szCs w:val="28"/>
          <w:lang w:eastAsia="en-AU"/>
        </w:rPr>
        <w:t>Shame</w:t>
      </w:r>
    </w:p>
    <w:p w14:paraId="4B180763" w14:textId="32FD233B" w:rsidR="00A2315C" w:rsidRDefault="00A2315C" w:rsidP="00A2315C">
      <w:pPr>
        <w:contextualSpacing/>
        <w:jc w:val="both"/>
        <w:textAlignment w:val="baseline"/>
        <w:rPr>
          <w:rFonts w:ascii="Calibri" w:eastAsia="Times New Roman" w:hAnsi="Calibri" w:cs="Calibri"/>
          <w:lang w:eastAsia="en-AU"/>
        </w:rPr>
      </w:pPr>
      <w:r>
        <w:rPr>
          <w:rFonts w:ascii="Calibri" w:eastAsia="Times New Roman" w:hAnsi="Calibri" w:cs="Calibri"/>
          <w:lang w:eastAsia="en-AU"/>
        </w:rPr>
        <w:t xml:space="preserve">When repair or re-attunement doesn’t occur following a rupture in the caregiver-child relationship, the consequence is unresolved shame.  Lack of repair leaves the child with </w:t>
      </w:r>
      <w:r w:rsidR="00D836C3">
        <w:rPr>
          <w:rFonts w:ascii="Calibri" w:eastAsia="Times New Roman" w:hAnsi="Calibri" w:cs="Calibri"/>
          <w:lang w:eastAsia="en-AU"/>
        </w:rPr>
        <w:t xml:space="preserve">painful negative feelings about themselves and their relationship.  Shame (“I am wrong/bad/not ok”) differs to feelings of guilt which are attached to a specific action or event (“what I have done is not ok/bad/wrong”) and are generally less painful.  Guilt, whilst unpleasant, can lead to feelings of regret and concern regarding one’s impact on others.  This can in turn generate helpful responses such as a desire to apologise or repair for the damage that has occurred.  </w:t>
      </w:r>
    </w:p>
    <w:p w14:paraId="318E65D9" w14:textId="77777777" w:rsidR="00D836C3" w:rsidRDefault="00D836C3" w:rsidP="00A2315C">
      <w:pPr>
        <w:kinsoku w:val="0"/>
        <w:overflowPunct w:val="0"/>
        <w:jc w:val="both"/>
        <w:textAlignment w:val="baseline"/>
        <w:rPr>
          <w:rFonts w:eastAsiaTheme="minorEastAsia" w:cstheme="minorHAnsi"/>
          <w:color w:val="000000" w:themeColor="text1"/>
          <w:kern w:val="24"/>
          <w:lang w:eastAsia="en-AU"/>
        </w:rPr>
      </w:pPr>
    </w:p>
    <w:p w14:paraId="27DB68B0" w14:textId="6EDDEE8B" w:rsidR="00A2315C" w:rsidRDefault="00A2315C" w:rsidP="00D836C3">
      <w:pPr>
        <w:kinsoku w:val="0"/>
        <w:overflowPunct w:val="0"/>
        <w:jc w:val="both"/>
        <w:textAlignment w:val="baseline"/>
        <w:rPr>
          <w:rFonts w:eastAsiaTheme="minorEastAsia" w:cstheme="minorHAnsi"/>
          <w:color w:val="000000" w:themeColor="text1"/>
          <w:kern w:val="24"/>
          <w:lang w:eastAsia="en-AU"/>
        </w:rPr>
      </w:pPr>
      <w:r w:rsidRPr="00A2315C">
        <w:rPr>
          <w:rFonts w:eastAsiaTheme="minorEastAsia" w:cstheme="minorHAnsi"/>
          <w:color w:val="000000" w:themeColor="text1"/>
          <w:kern w:val="24"/>
          <w:lang w:eastAsia="en-AU"/>
        </w:rPr>
        <w:t xml:space="preserve">Shame </w:t>
      </w:r>
      <w:r w:rsidR="00D836C3">
        <w:rPr>
          <w:rFonts w:eastAsiaTheme="minorEastAsia" w:cstheme="minorHAnsi"/>
          <w:color w:val="000000" w:themeColor="text1"/>
          <w:kern w:val="24"/>
          <w:lang w:eastAsia="en-AU"/>
        </w:rPr>
        <w:t xml:space="preserve">on the other hand, particularly repeated unresolved experiences of shame, leads to a </w:t>
      </w:r>
      <w:r w:rsidRPr="00A2315C">
        <w:rPr>
          <w:rFonts w:eastAsiaTheme="minorEastAsia" w:cstheme="minorHAnsi"/>
          <w:color w:val="000000" w:themeColor="text1"/>
          <w:kern w:val="24"/>
          <w:lang w:eastAsia="en-AU"/>
        </w:rPr>
        <w:t xml:space="preserve"> global negative sense of self</w:t>
      </w:r>
      <w:r w:rsidR="00D836C3">
        <w:rPr>
          <w:rFonts w:eastAsiaTheme="minorEastAsia" w:cstheme="minorHAnsi"/>
          <w:color w:val="000000" w:themeColor="text1"/>
          <w:kern w:val="24"/>
          <w:lang w:eastAsia="en-AU"/>
        </w:rPr>
        <w:t>.  Children who experience unresolved shame are likely to</w:t>
      </w:r>
      <w:r w:rsidRPr="00A2315C">
        <w:rPr>
          <w:rFonts w:eastAsiaTheme="minorEastAsia" w:cstheme="minorHAnsi"/>
          <w:color w:val="000000" w:themeColor="text1"/>
          <w:kern w:val="24"/>
          <w:lang w:eastAsia="en-AU"/>
        </w:rPr>
        <w:t xml:space="preserve"> feel small</w:t>
      </w:r>
      <w:r w:rsidR="00D836C3">
        <w:rPr>
          <w:rFonts w:eastAsiaTheme="minorEastAsia" w:cstheme="minorHAnsi"/>
          <w:color w:val="000000" w:themeColor="text1"/>
          <w:kern w:val="24"/>
          <w:lang w:eastAsia="en-AU"/>
        </w:rPr>
        <w:t xml:space="preserve"> and </w:t>
      </w:r>
      <w:r w:rsidRPr="00A2315C">
        <w:rPr>
          <w:rFonts w:eastAsiaTheme="minorEastAsia" w:cstheme="minorHAnsi"/>
          <w:color w:val="000000" w:themeColor="text1"/>
          <w:kern w:val="24"/>
          <w:lang w:eastAsia="en-AU"/>
        </w:rPr>
        <w:t>worthless</w:t>
      </w:r>
      <w:r w:rsidR="00852449">
        <w:rPr>
          <w:rFonts w:eastAsiaTheme="minorEastAsia" w:cstheme="minorHAnsi"/>
          <w:color w:val="000000" w:themeColor="text1"/>
          <w:kern w:val="24"/>
          <w:lang w:eastAsia="en-AU"/>
        </w:rPr>
        <w:t xml:space="preserve"> and </w:t>
      </w:r>
      <w:r w:rsidR="00D836C3">
        <w:rPr>
          <w:rFonts w:eastAsiaTheme="minorEastAsia" w:cstheme="minorHAnsi"/>
          <w:color w:val="000000" w:themeColor="text1"/>
          <w:kern w:val="24"/>
          <w:lang w:eastAsia="en-AU"/>
        </w:rPr>
        <w:t>may be overly</w:t>
      </w:r>
      <w:r w:rsidRPr="00A2315C">
        <w:rPr>
          <w:rFonts w:eastAsiaTheme="minorEastAsia" w:cstheme="minorHAnsi"/>
          <w:color w:val="000000" w:themeColor="text1"/>
          <w:kern w:val="24"/>
          <w:lang w:eastAsia="en-AU"/>
        </w:rPr>
        <w:t xml:space="preserve"> concerned by others</w:t>
      </w:r>
      <w:r w:rsidR="00D836C3">
        <w:rPr>
          <w:rFonts w:eastAsiaTheme="minorEastAsia" w:cstheme="minorHAnsi"/>
          <w:color w:val="000000" w:themeColor="text1"/>
          <w:kern w:val="24"/>
          <w:lang w:eastAsia="en-AU"/>
        </w:rPr>
        <w:t>’</w:t>
      </w:r>
      <w:r w:rsidRPr="00A2315C">
        <w:rPr>
          <w:rFonts w:eastAsiaTheme="minorEastAsia" w:cstheme="minorHAnsi"/>
          <w:color w:val="000000" w:themeColor="text1"/>
          <w:kern w:val="24"/>
          <w:lang w:eastAsia="en-AU"/>
        </w:rPr>
        <w:t xml:space="preserve"> evaluation</w:t>
      </w:r>
      <w:r w:rsidR="00D836C3">
        <w:rPr>
          <w:rFonts w:eastAsiaTheme="minorEastAsia" w:cstheme="minorHAnsi"/>
          <w:color w:val="000000" w:themeColor="text1"/>
          <w:kern w:val="24"/>
          <w:lang w:eastAsia="en-AU"/>
        </w:rPr>
        <w:t>s</w:t>
      </w:r>
      <w:r w:rsidRPr="00A2315C">
        <w:rPr>
          <w:rFonts w:eastAsiaTheme="minorEastAsia" w:cstheme="minorHAnsi"/>
          <w:color w:val="000000" w:themeColor="text1"/>
          <w:kern w:val="24"/>
          <w:lang w:eastAsia="en-AU"/>
        </w:rPr>
        <w:t xml:space="preserve"> of </w:t>
      </w:r>
      <w:r w:rsidR="00D836C3">
        <w:rPr>
          <w:rFonts w:eastAsiaTheme="minorEastAsia" w:cstheme="minorHAnsi"/>
          <w:color w:val="000000" w:themeColor="text1"/>
          <w:kern w:val="24"/>
          <w:lang w:eastAsia="en-AU"/>
        </w:rPr>
        <w:t>them.  Experiences of shame are often generalised to devalue the individual’s complete sense of self and can significantly impair functioning.</w:t>
      </w:r>
      <w:r w:rsidRPr="00A2315C">
        <w:rPr>
          <w:rFonts w:eastAsiaTheme="minorEastAsia" w:cstheme="minorHAnsi"/>
          <w:color w:val="000000" w:themeColor="text1"/>
          <w:kern w:val="24"/>
          <w:lang w:eastAsia="en-AU"/>
        </w:rPr>
        <w:t xml:space="preserve"> </w:t>
      </w:r>
    </w:p>
    <w:p w14:paraId="18290FB0" w14:textId="77777777" w:rsidR="00DE2B62" w:rsidRDefault="00DE2B62" w:rsidP="00D836C3">
      <w:pPr>
        <w:kinsoku w:val="0"/>
        <w:overflowPunct w:val="0"/>
        <w:jc w:val="both"/>
        <w:textAlignment w:val="baseline"/>
        <w:rPr>
          <w:rFonts w:eastAsiaTheme="minorEastAsia" w:cstheme="minorHAnsi"/>
          <w:color w:val="000000" w:themeColor="text1"/>
          <w:kern w:val="24"/>
          <w:lang w:eastAsia="en-AU"/>
        </w:rPr>
      </w:pPr>
    </w:p>
    <w:p w14:paraId="71A76711" w14:textId="74CCD525" w:rsidR="00D117EE" w:rsidRDefault="00852449" w:rsidP="00D117EE">
      <w:pPr>
        <w:spacing w:before="144"/>
        <w:jc w:val="both"/>
        <w:textAlignment w:val="baseline"/>
        <w:rPr>
          <w:rFonts w:eastAsia="Times New Roman" w:cstheme="minorHAnsi"/>
          <w:lang w:eastAsia="en-AU"/>
        </w:rPr>
      </w:pPr>
      <w:r>
        <w:rPr>
          <w:rFonts w:eastAsiaTheme="minorEastAsia" w:cstheme="minorHAnsi"/>
          <w:color w:val="000000" w:themeColor="text1"/>
          <w:kern w:val="24"/>
          <w:lang w:eastAsia="en-AU"/>
        </w:rPr>
        <w:t xml:space="preserve">The process of repair following a relational rupture (re-attunement and reassurance) supports the child to develop a capacity to integrate shame which will be essential throughout their lifetime.  </w:t>
      </w:r>
      <w:r w:rsidR="00DE2B62">
        <w:rPr>
          <w:rFonts w:eastAsiaTheme="minorEastAsia" w:cstheme="minorHAnsi"/>
          <w:color w:val="000000" w:themeColor="text1"/>
          <w:kern w:val="24"/>
          <w:lang w:eastAsia="en-AU"/>
        </w:rPr>
        <w:t xml:space="preserve">Reintegration sets a pattern for resilience, where children learn that mistakes and correction can be tolerated and learned from.  </w:t>
      </w:r>
      <w:r>
        <w:rPr>
          <w:rFonts w:eastAsiaTheme="minorEastAsia" w:cstheme="minorHAnsi"/>
          <w:color w:val="000000" w:themeColor="text1"/>
          <w:kern w:val="24"/>
          <w:lang w:eastAsia="en-AU"/>
        </w:rPr>
        <w:t xml:space="preserve">Where a rupture has occurred due to a child’s actions (e.g. misbehaviour) the repair process is particularly important as it helps to shift focus from their overall sense of self to their specific behaviour, and from a state of shame to one of guilt/remorse.  </w:t>
      </w:r>
      <w:r w:rsidR="00DE2B62">
        <w:rPr>
          <w:rFonts w:eastAsiaTheme="minorEastAsia" w:cstheme="minorHAnsi"/>
          <w:color w:val="000000" w:themeColor="text1"/>
          <w:kern w:val="24"/>
          <w:lang w:val="en-US" w:eastAsia="en-AU"/>
        </w:rPr>
        <w:t xml:space="preserve">Integration of shame via relational repair following limit-setting reinforces </w:t>
      </w:r>
      <w:r w:rsidR="00DE2B62">
        <w:rPr>
          <w:rFonts w:eastAsiaTheme="minorEastAsia" w:cstheme="minorHAnsi"/>
          <w:color w:val="000000" w:themeColor="text1"/>
          <w:kern w:val="24"/>
          <w:lang w:val="en-US" w:eastAsia="en-AU"/>
        </w:rPr>
        <w:lastRenderedPageBreak/>
        <w:t xml:space="preserve">the caregiver’s care and concern for the safety and wellbeing of the child, thus reinforcing the significance and quality of the relationship.  For example, explaining to a child the reason for not allowing them to play with a sharp knife.  This supports the child to develop a sense of the caregiver’s good intentions, and over time assists them to become more accepting of limits.  </w:t>
      </w:r>
    </w:p>
    <w:p w14:paraId="7119E200" w14:textId="31DB9D1C" w:rsidR="00D117EE" w:rsidRDefault="00D117EE" w:rsidP="00D117EE">
      <w:pPr>
        <w:spacing w:before="144"/>
        <w:jc w:val="both"/>
        <w:textAlignment w:val="baseline"/>
        <w:rPr>
          <w:rFonts w:eastAsia="Times New Roman" w:cstheme="minorHAnsi"/>
          <w:lang w:eastAsia="en-AU"/>
        </w:rPr>
      </w:pPr>
    </w:p>
    <w:p w14:paraId="10630AEC" w14:textId="3E3EA399" w:rsidR="00A2315C" w:rsidRDefault="00A2315C" w:rsidP="00A2315C">
      <w:pPr>
        <w:spacing w:before="72"/>
        <w:jc w:val="both"/>
        <w:textAlignment w:val="baseline"/>
        <w:rPr>
          <w:rFonts w:eastAsia="Times New Roman" w:cstheme="minorHAnsi"/>
          <w:b/>
          <w:sz w:val="28"/>
          <w:szCs w:val="28"/>
          <w:lang w:eastAsia="en-AU"/>
        </w:rPr>
      </w:pPr>
      <w:r>
        <w:rPr>
          <w:rFonts w:eastAsia="Times New Roman" w:cstheme="minorHAnsi"/>
          <w:b/>
          <w:sz w:val="28"/>
          <w:szCs w:val="28"/>
          <w:lang w:eastAsia="en-AU"/>
        </w:rPr>
        <w:t>Internal Wor</w:t>
      </w:r>
      <w:r w:rsidR="0051672B">
        <w:rPr>
          <w:rFonts w:eastAsia="Times New Roman" w:cstheme="minorHAnsi"/>
          <w:b/>
          <w:sz w:val="28"/>
          <w:szCs w:val="28"/>
          <w:lang w:eastAsia="en-AU"/>
        </w:rPr>
        <w:t>k</w:t>
      </w:r>
      <w:r>
        <w:rPr>
          <w:rFonts w:eastAsia="Times New Roman" w:cstheme="minorHAnsi"/>
          <w:b/>
          <w:sz w:val="28"/>
          <w:szCs w:val="28"/>
          <w:lang w:eastAsia="en-AU"/>
        </w:rPr>
        <w:t>ing Models</w:t>
      </w:r>
      <w:r w:rsidR="00631758">
        <w:rPr>
          <w:rFonts w:eastAsia="Times New Roman" w:cstheme="minorHAnsi"/>
          <w:b/>
          <w:sz w:val="28"/>
          <w:szCs w:val="28"/>
          <w:lang w:eastAsia="en-AU"/>
        </w:rPr>
        <w:t xml:space="preserve"> (Templates)</w:t>
      </w:r>
    </w:p>
    <w:p w14:paraId="42A6A858" w14:textId="77777777" w:rsidR="00A2315C" w:rsidRPr="00F13EEF" w:rsidRDefault="00A2315C" w:rsidP="00A2315C">
      <w:pPr>
        <w:pStyle w:val="NormalWeb"/>
        <w:spacing w:before="72" w:beforeAutospacing="0" w:after="0" w:afterAutospacing="0"/>
        <w:jc w:val="both"/>
        <w:textAlignment w:val="baseline"/>
        <w:rPr>
          <w:rFonts w:asciiTheme="minorHAnsi" w:hAnsiTheme="minorHAnsi" w:cstheme="minorHAnsi"/>
        </w:rPr>
      </w:pPr>
      <w:r w:rsidRPr="00F13EEF">
        <w:rPr>
          <w:rFonts w:asciiTheme="minorHAnsi" w:hAnsiTheme="minorHAnsi" w:cstheme="minorHAnsi"/>
        </w:rPr>
        <w:t xml:space="preserve">Within their earliest relationships the infant learns about themselves, others and the world around them.  An infant achieves a sense of who they are through their primary caregiver.  These early experiences become our </w:t>
      </w:r>
      <w:r w:rsidRPr="00F13EEF">
        <w:rPr>
          <w:rFonts w:asciiTheme="minorHAnsi" w:hAnsiTheme="minorHAnsi" w:cstheme="minorHAnsi"/>
          <w:b/>
        </w:rPr>
        <w:t>internal working models</w:t>
      </w:r>
      <w:r w:rsidRPr="00F13EEF">
        <w:rPr>
          <w:rFonts w:asciiTheme="minorHAnsi" w:hAnsiTheme="minorHAnsi" w:cstheme="minorHAnsi"/>
        </w:rPr>
        <w:t xml:space="preserve"> – templates through which we store and refer back to in order to understand future experiences.  </w:t>
      </w:r>
      <w:r w:rsidRPr="00F13EEF">
        <w:rPr>
          <w:rFonts w:asciiTheme="minorHAnsi" w:eastAsiaTheme="minorEastAsia" w:hAnsiTheme="minorHAnsi" w:cstheme="minorHAnsi"/>
          <w:color w:val="000000" w:themeColor="text1"/>
          <w:kern w:val="24"/>
        </w:rPr>
        <w:t xml:space="preserve">In a secure attachment relationship the infant and the parent discover each other, and discover themselves in relation to the other. </w:t>
      </w:r>
    </w:p>
    <w:p w14:paraId="0E95230B" w14:textId="77777777" w:rsidR="00A2315C" w:rsidRPr="00F13EEF" w:rsidRDefault="00A2315C" w:rsidP="00A2315C">
      <w:pPr>
        <w:spacing w:before="72"/>
        <w:jc w:val="both"/>
        <w:textAlignment w:val="baseline"/>
        <w:rPr>
          <w:rFonts w:eastAsia="Times New Roman" w:cstheme="minorHAnsi"/>
          <w:lang w:eastAsia="en-AU"/>
        </w:rPr>
      </w:pPr>
      <w:r w:rsidRPr="00F13EEF">
        <w:rPr>
          <w:rFonts w:eastAsiaTheme="minorEastAsia" w:cstheme="minorHAnsi"/>
          <w:color w:val="000000" w:themeColor="text1"/>
          <w:kern w:val="24"/>
          <w:lang w:eastAsia="en-AU"/>
        </w:rPr>
        <w:t>The parent or carer’s experience of the baby becomes the baby’s experience of itself. The child discovers him/herself in the mind of the parent</w:t>
      </w:r>
    </w:p>
    <w:p w14:paraId="14AC6A19" w14:textId="532CE5C5" w:rsidR="00F4701E" w:rsidRDefault="00F4701E" w:rsidP="00F4701E">
      <w:pPr>
        <w:spacing w:before="72"/>
        <w:jc w:val="center"/>
        <w:textAlignment w:val="baseline"/>
        <w:rPr>
          <w:rFonts w:eastAsiaTheme="minorEastAsia" w:cstheme="minorHAnsi"/>
          <w:color w:val="000000" w:themeColor="text1"/>
          <w:kern w:val="24"/>
          <w:lang w:eastAsia="en-AU"/>
        </w:rPr>
      </w:pPr>
      <w:r>
        <w:rPr>
          <w:noProof/>
        </w:rPr>
        <w:drawing>
          <wp:inline distT="0" distB="0" distL="0" distR="0" wp14:anchorId="7C7789BC" wp14:editId="64B8F365">
            <wp:extent cx="2663190" cy="2205355"/>
            <wp:effectExtent l="0" t="0" r="3810" b="4445"/>
            <wp:docPr id="43016" name="Picture 43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16"/>
                    <pic:cNvPicPr/>
                  </pic:nvPicPr>
                  <pic:blipFill>
                    <a:blip r:embed="rId64">
                      <a:extLst>
                        <a:ext uri="{28A0092B-C50C-407E-A947-70E740481C1C}">
                          <a14:useLocalDpi xmlns:a14="http://schemas.microsoft.com/office/drawing/2010/main" val="0"/>
                        </a:ext>
                      </a:extLst>
                    </a:blip>
                    <a:stretch>
                      <a:fillRect/>
                    </a:stretch>
                  </pic:blipFill>
                  <pic:spPr>
                    <a:xfrm>
                      <a:off x="0" y="0"/>
                      <a:ext cx="2663190" cy="2205355"/>
                    </a:xfrm>
                    <a:prstGeom prst="rect">
                      <a:avLst/>
                    </a:prstGeom>
                  </pic:spPr>
                </pic:pic>
              </a:graphicData>
            </a:graphic>
          </wp:inline>
        </w:drawing>
      </w:r>
    </w:p>
    <w:p w14:paraId="7C192A16" w14:textId="77777777" w:rsidR="00F4701E" w:rsidRDefault="00F4701E" w:rsidP="00A2315C">
      <w:pPr>
        <w:spacing w:before="72"/>
        <w:jc w:val="both"/>
        <w:textAlignment w:val="baseline"/>
        <w:rPr>
          <w:rFonts w:eastAsiaTheme="minorEastAsia" w:cstheme="minorHAnsi"/>
          <w:color w:val="000000" w:themeColor="text1"/>
          <w:kern w:val="24"/>
          <w:lang w:eastAsia="en-AU"/>
        </w:rPr>
      </w:pPr>
    </w:p>
    <w:p w14:paraId="0A6E2621" w14:textId="5BE5BB9A" w:rsidR="00A2315C" w:rsidRPr="00F13EEF" w:rsidRDefault="00A2315C" w:rsidP="00A2315C">
      <w:pPr>
        <w:spacing w:before="72"/>
        <w:jc w:val="both"/>
        <w:textAlignment w:val="baseline"/>
        <w:rPr>
          <w:rFonts w:eastAsia="Times New Roman" w:cstheme="minorHAnsi"/>
          <w:lang w:eastAsia="en-AU"/>
        </w:rPr>
      </w:pPr>
      <w:r w:rsidRPr="00F13EEF">
        <w:rPr>
          <w:rFonts w:eastAsiaTheme="minorEastAsia" w:cstheme="minorHAnsi"/>
          <w:color w:val="000000" w:themeColor="text1"/>
          <w:kern w:val="24"/>
          <w:lang w:eastAsia="en-AU"/>
        </w:rPr>
        <w:t>If there is love, the child discovers himself as lovable, if there is fear, the child discovers herself as fearsome, if there is disgust the child discovers himself as disgusting.</w:t>
      </w:r>
    </w:p>
    <w:p w14:paraId="3EB97E41" w14:textId="77777777" w:rsidR="00A2315C" w:rsidRPr="00F13EEF" w:rsidRDefault="00A2315C" w:rsidP="00A2315C">
      <w:pPr>
        <w:spacing w:before="72"/>
        <w:jc w:val="both"/>
        <w:textAlignment w:val="baseline"/>
        <w:rPr>
          <w:rFonts w:eastAsia="Times New Roman" w:cstheme="minorHAnsi"/>
          <w:lang w:eastAsia="en-AU"/>
        </w:rPr>
      </w:pPr>
      <w:r>
        <w:rPr>
          <w:rFonts w:eastAsiaTheme="minorEastAsia" w:cstheme="minorHAnsi"/>
          <w:color w:val="000000" w:themeColor="text1"/>
          <w:kern w:val="24"/>
          <w:lang w:eastAsia="en-AU"/>
        </w:rPr>
        <w:t>O</w:t>
      </w:r>
      <w:r w:rsidRPr="00F13EEF">
        <w:rPr>
          <w:rFonts w:eastAsiaTheme="minorEastAsia" w:cstheme="minorHAnsi"/>
          <w:color w:val="000000" w:themeColor="text1"/>
          <w:kern w:val="24"/>
          <w:lang w:eastAsia="en-AU"/>
        </w:rPr>
        <w:t>ur internal working model</w:t>
      </w:r>
      <w:r>
        <w:rPr>
          <w:rFonts w:eastAsiaTheme="minorEastAsia" w:cstheme="minorHAnsi"/>
          <w:color w:val="000000" w:themeColor="text1"/>
          <w:kern w:val="24"/>
          <w:lang w:eastAsia="en-AU"/>
        </w:rPr>
        <w:t xml:space="preserve">s are like a </w:t>
      </w:r>
      <w:r w:rsidRPr="00F13EEF">
        <w:rPr>
          <w:rFonts w:eastAsiaTheme="minorEastAsia" w:cstheme="minorHAnsi"/>
          <w:color w:val="000000" w:themeColor="text1"/>
          <w:kern w:val="24"/>
          <w:lang w:eastAsia="en-AU"/>
        </w:rPr>
        <w:t xml:space="preserve">set of rules stored in our brain that determine how we view ourselves, </w:t>
      </w:r>
      <w:r>
        <w:rPr>
          <w:rFonts w:eastAsiaTheme="minorEastAsia" w:cstheme="minorHAnsi"/>
          <w:color w:val="000000" w:themeColor="text1"/>
          <w:kern w:val="24"/>
          <w:lang w:eastAsia="en-AU"/>
        </w:rPr>
        <w:t xml:space="preserve">others, relationships and </w:t>
      </w:r>
      <w:r w:rsidRPr="00F13EEF">
        <w:rPr>
          <w:rFonts w:eastAsiaTheme="minorEastAsia" w:cstheme="minorHAnsi"/>
          <w:color w:val="000000" w:themeColor="text1"/>
          <w:kern w:val="24"/>
          <w:lang w:eastAsia="en-AU"/>
        </w:rPr>
        <w:t xml:space="preserve">the world </w:t>
      </w:r>
      <w:r>
        <w:rPr>
          <w:rFonts w:eastAsiaTheme="minorEastAsia" w:cstheme="minorHAnsi"/>
          <w:color w:val="000000" w:themeColor="text1"/>
          <w:kern w:val="24"/>
          <w:lang w:eastAsia="en-AU"/>
        </w:rPr>
        <w:t xml:space="preserve">more broadly.  They will strongly influence our behaviour and expectations, particularly in the context of relationships.  </w:t>
      </w:r>
      <w:r>
        <w:rPr>
          <w:rFonts w:ascii="Calibri" w:eastAsia="Times New Roman" w:hAnsi="Calibri" w:cs="Calibri"/>
          <w:lang w:eastAsia="en-AU"/>
        </w:rPr>
        <w:t xml:space="preserve">Children who have experienced attuned, responsive and sensitive relationships will demonstrate the capacity to seek comfort, to trust and to experience empathy.  </w:t>
      </w:r>
    </w:p>
    <w:p w14:paraId="47674A80" w14:textId="3291FA1F" w:rsidR="00FB0C72" w:rsidRDefault="00FB0C72" w:rsidP="00EF0547">
      <w:pPr>
        <w:spacing w:before="72"/>
        <w:jc w:val="both"/>
        <w:textAlignment w:val="baseline"/>
        <w:rPr>
          <w:rFonts w:eastAsiaTheme="minorEastAsia" w:cstheme="minorHAnsi"/>
          <w:color w:val="000000" w:themeColor="text1"/>
          <w:kern w:val="24"/>
          <w:lang w:eastAsia="en-AU"/>
        </w:rPr>
      </w:pPr>
    </w:p>
    <w:p w14:paraId="5C3DD62D" w14:textId="7F55A6B1" w:rsidR="004B63FB" w:rsidRDefault="004B63FB" w:rsidP="00EF0547">
      <w:pPr>
        <w:spacing w:before="72"/>
        <w:jc w:val="both"/>
        <w:textAlignment w:val="baseline"/>
        <w:rPr>
          <w:rFonts w:eastAsiaTheme="minorEastAsia" w:cstheme="minorHAnsi"/>
          <w:color w:val="000000" w:themeColor="text1"/>
          <w:kern w:val="24"/>
          <w:lang w:eastAsia="en-AU"/>
        </w:rPr>
      </w:pPr>
    </w:p>
    <w:p w14:paraId="139B9E9F" w14:textId="57F45461" w:rsidR="00834FF6" w:rsidRPr="00EF0547" w:rsidRDefault="00FB0C72" w:rsidP="00EF0547">
      <w:pPr>
        <w:spacing w:before="72"/>
        <w:jc w:val="both"/>
        <w:textAlignment w:val="baseline"/>
        <w:rPr>
          <w:rFonts w:eastAsia="Times New Roman" w:cstheme="minorHAnsi"/>
          <w:lang w:eastAsia="en-AU"/>
        </w:rPr>
      </w:pPr>
      <w:r w:rsidRPr="00DE2B62">
        <w:rPr>
          <w:noProof/>
          <w:lang w:eastAsia="en-AU"/>
        </w:rPr>
        <w:lastRenderedPageBreak/>
        <mc:AlternateContent>
          <mc:Choice Requires="wps">
            <w:drawing>
              <wp:anchor distT="45720" distB="45720" distL="114300" distR="114300" simplePos="0" relativeHeight="251657219" behindDoc="0" locked="0" layoutInCell="1" allowOverlap="1" wp14:anchorId="023E22DB" wp14:editId="265E689F">
                <wp:simplePos x="0" y="0"/>
                <wp:positionH relativeFrom="column">
                  <wp:posOffset>-154940</wp:posOffset>
                </wp:positionH>
                <wp:positionV relativeFrom="paragraph">
                  <wp:posOffset>292735</wp:posOffset>
                </wp:positionV>
                <wp:extent cx="5932170" cy="1404620"/>
                <wp:effectExtent l="19050" t="19050" r="11430" b="18415"/>
                <wp:wrapSquare wrapText="bothSides"/>
                <wp:docPr id="430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2170" cy="1404620"/>
                        </a:xfrm>
                        <a:prstGeom prst="rect">
                          <a:avLst/>
                        </a:prstGeom>
                        <a:solidFill>
                          <a:schemeClr val="accent2">
                            <a:lumMod val="40000"/>
                            <a:lumOff val="60000"/>
                          </a:schemeClr>
                        </a:solidFill>
                        <a:ln w="38100">
                          <a:solidFill>
                            <a:schemeClr val="accent2"/>
                          </a:solidFill>
                          <a:miter lim="800000"/>
                          <a:headEnd/>
                          <a:tailEnd/>
                        </a:ln>
                      </wps:spPr>
                      <wps:txbx>
                        <w:txbxContent>
                          <w:p w14:paraId="3CA8C537" w14:textId="77777777" w:rsidR="000C5619" w:rsidRPr="00DE2B62" w:rsidRDefault="000C5619" w:rsidP="00DE2B62">
                            <w:pPr>
                              <w:spacing w:before="72"/>
                              <w:jc w:val="both"/>
                              <w:textAlignment w:val="baseline"/>
                              <w:rPr>
                                <w:rFonts w:eastAsiaTheme="minorEastAsia" w:cstheme="minorHAnsi"/>
                                <w:b/>
                                <w:color w:val="000000" w:themeColor="text1"/>
                                <w:kern w:val="24"/>
                                <w:lang w:eastAsia="en-AU"/>
                              </w:rPr>
                            </w:pPr>
                            <w:r w:rsidRPr="00DE2B62">
                              <w:rPr>
                                <w:rFonts w:eastAsiaTheme="minorEastAsia" w:cstheme="minorHAnsi"/>
                                <w:b/>
                                <w:color w:val="000000" w:themeColor="text1"/>
                                <w:kern w:val="24"/>
                                <w:lang w:eastAsia="en-AU"/>
                              </w:rPr>
                              <w:t>THE IMPORTANCE OF RELATIONSHIPS: KEY MESSAGES</w:t>
                            </w:r>
                          </w:p>
                          <w:p w14:paraId="31A2A18D" w14:textId="4D1FFD1D" w:rsidR="000C5619" w:rsidRDefault="000C5619" w:rsidP="00DE2B62">
                            <w:pPr>
                              <w:spacing w:before="134"/>
                              <w:textAlignment w:val="baseline"/>
                              <w:rPr>
                                <w:rFonts w:eastAsiaTheme="minorEastAsia" w:cstheme="minorHAnsi"/>
                                <w:color w:val="000000" w:themeColor="text1"/>
                                <w:lang w:val="en-US" w:eastAsia="en-AU"/>
                              </w:rPr>
                            </w:pPr>
                            <w:r w:rsidRPr="008653F4">
                              <w:rPr>
                                <w:rFonts w:eastAsiaTheme="minorEastAsia" w:cstheme="minorHAnsi"/>
                                <w:color w:val="000000" w:themeColor="text1"/>
                                <w:lang w:val="en-US" w:eastAsia="en-AU"/>
                              </w:rPr>
                              <w:t>Positive attachment experiences assist children to:</w:t>
                            </w:r>
                          </w:p>
                          <w:p w14:paraId="5F3E2D5B" w14:textId="77777777" w:rsidR="000C5619" w:rsidRPr="008653F4" w:rsidRDefault="000C5619" w:rsidP="00DE2B62">
                            <w:pPr>
                              <w:spacing w:before="134"/>
                              <w:textAlignment w:val="baseline"/>
                              <w:rPr>
                                <w:rFonts w:eastAsia="Times New Roman" w:cstheme="minorHAnsi"/>
                                <w:lang w:eastAsia="en-AU"/>
                              </w:rPr>
                            </w:pPr>
                          </w:p>
                          <w:p w14:paraId="471C7E81" w14:textId="77777777" w:rsidR="000C5619" w:rsidRPr="008653F4" w:rsidRDefault="000C5619" w:rsidP="004C1154">
                            <w:pPr>
                              <w:numPr>
                                <w:ilvl w:val="0"/>
                                <w:numId w:val="11"/>
                              </w:numPr>
                              <w:ind w:left="1267"/>
                              <w:contextualSpacing/>
                              <w:textAlignment w:val="baseline"/>
                              <w:rPr>
                                <w:rFonts w:eastAsia="Times New Roman" w:cstheme="minorHAnsi"/>
                                <w:lang w:eastAsia="en-AU"/>
                              </w:rPr>
                            </w:pPr>
                            <w:r w:rsidRPr="008653F4">
                              <w:rPr>
                                <w:rFonts w:eastAsiaTheme="minorEastAsia" w:cstheme="minorHAnsi"/>
                                <w:color w:val="000000" w:themeColor="text1"/>
                                <w:lang w:val="en-US" w:eastAsia="en-AU"/>
                              </w:rPr>
                              <w:t>Feel safe</w:t>
                            </w:r>
                          </w:p>
                          <w:p w14:paraId="2B2E045D" w14:textId="77777777" w:rsidR="000C5619" w:rsidRPr="008653F4" w:rsidRDefault="000C5619" w:rsidP="004C1154">
                            <w:pPr>
                              <w:numPr>
                                <w:ilvl w:val="0"/>
                                <w:numId w:val="11"/>
                              </w:numPr>
                              <w:ind w:left="1267"/>
                              <w:contextualSpacing/>
                              <w:textAlignment w:val="baseline"/>
                              <w:rPr>
                                <w:rFonts w:eastAsia="Times New Roman" w:cstheme="minorHAnsi"/>
                                <w:lang w:eastAsia="en-AU"/>
                              </w:rPr>
                            </w:pPr>
                            <w:r w:rsidRPr="008653F4">
                              <w:rPr>
                                <w:rFonts w:eastAsiaTheme="minorEastAsia" w:cstheme="minorHAnsi"/>
                                <w:color w:val="000000" w:themeColor="text1"/>
                                <w:lang w:val="en-US" w:eastAsia="en-AU"/>
                              </w:rPr>
                              <w:t>Learn about emotions (their own &amp; others)</w:t>
                            </w:r>
                          </w:p>
                          <w:p w14:paraId="1F6A3409" w14:textId="77777777" w:rsidR="000C5619" w:rsidRPr="008653F4" w:rsidRDefault="000C5619" w:rsidP="004C1154">
                            <w:pPr>
                              <w:numPr>
                                <w:ilvl w:val="0"/>
                                <w:numId w:val="11"/>
                              </w:numPr>
                              <w:ind w:left="1267"/>
                              <w:contextualSpacing/>
                              <w:textAlignment w:val="baseline"/>
                              <w:rPr>
                                <w:rFonts w:eastAsia="Times New Roman" w:cstheme="minorHAnsi"/>
                                <w:lang w:eastAsia="en-AU"/>
                              </w:rPr>
                            </w:pPr>
                            <w:r w:rsidRPr="008653F4">
                              <w:rPr>
                                <w:rFonts w:eastAsiaTheme="minorEastAsia" w:cstheme="minorHAnsi"/>
                                <w:color w:val="000000" w:themeColor="text1"/>
                                <w:lang w:val="en-US" w:eastAsia="en-AU"/>
                              </w:rPr>
                              <w:t>Develop capacity for regulation</w:t>
                            </w:r>
                          </w:p>
                          <w:p w14:paraId="485B055A" w14:textId="77777777" w:rsidR="000C5619" w:rsidRPr="008653F4" w:rsidRDefault="000C5619" w:rsidP="004C1154">
                            <w:pPr>
                              <w:numPr>
                                <w:ilvl w:val="0"/>
                                <w:numId w:val="11"/>
                              </w:numPr>
                              <w:ind w:left="1267"/>
                              <w:contextualSpacing/>
                              <w:textAlignment w:val="baseline"/>
                              <w:rPr>
                                <w:rFonts w:eastAsia="Times New Roman" w:cstheme="minorHAnsi"/>
                                <w:lang w:eastAsia="en-AU"/>
                              </w:rPr>
                            </w:pPr>
                            <w:r w:rsidRPr="008653F4">
                              <w:rPr>
                                <w:rFonts w:eastAsiaTheme="minorEastAsia" w:cstheme="minorHAnsi"/>
                                <w:color w:val="000000" w:themeColor="text1"/>
                                <w:lang w:val="en-US" w:eastAsia="en-AU"/>
                              </w:rPr>
                              <w:t>Form positive beliefs about self, relationships and the world</w:t>
                            </w:r>
                          </w:p>
                          <w:p w14:paraId="66E91D7E" w14:textId="7F4F9952" w:rsidR="000C5619" w:rsidRPr="00F4701E" w:rsidRDefault="000C5619" w:rsidP="004C1154">
                            <w:pPr>
                              <w:numPr>
                                <w:ilvl w:val="0"/>
                                <w:numId w:val="11"/>
                              </w:numPr>
                              <w:ind w:left="1267"/>
                              <w:contextualSpacing/>
                              <w:textAlignment w:val="baseline"/>
                              <w:rPr>
                                <w:rFonts w:eastAsia="Times New Roman" w:cstheme="minorHAnsi"/>
                                <w:lang w:eastAsia="en-AU"/>
                              </w:rPr>
                            </w:pPr>
                            <w:r w:rsidRPr="008653F4">
                              <w:rPr>
                                <w:rFonts w:eastAsiaTheme="minorEastAsia" w:cstheme="minorHAnsi"/>
                                <w:color w:val="000000" w:themeColor="text1"/>
                                <w:lang w:val="en-US" w:eastAsia="en-AU"/>
                              </w:rPr>
                              <w:t>Effectively manage shame</w:t>
                            </w:r>
                          </w:p>
                          <w:p w14:paraId="2BB9E07E" w14:textId="64523C45" w:rsidR="000C5619" w:rsidRPr="008653F4" w:rsidRDefault="000C5619" w:rsidP="004C1154">
                            <w:pPr>
                              <w:numPr>
                                <w:ilvl w:val="0"/>
                                <w:numId w:val="11"/>
                              </w:numPr>
                              <w:ind w:left="1267"/>
                              <w:contextualSpacing/>
                              <w:textAlignment w:val="baseline"/>
                              <w:rPr>
                                <w:rFonts w:eastAsia="Times New Roman" w:cstheme="minorHAnsi"/>
                                <w:lang w:eastAsia="en-AU"/>
                              </w:rPr>
                            </w:pPr>
                            <w:r>
                              <w:rPr>
                                <w:rFonts w:eastAsiaTheme="minorEastAsia" w:cstheme="minorHAnsi"/>
                                <w:color w:val="000000" w:themeColor="text1"/>
                                <w:lang w:val="en-US" w:eastAsia="en-AU"/>
                              </w:rPr>
                              <w:t xml:space="preserve">Accept limit-setting and influence from caregivers </w:t>
                            </w:r>
                          </w:p>
                          <w:p w14:paraId="40294379" w14:textId="29853D10" w:rsidR="000C5619" w:rsidRDefault="000C5619"/>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23E22DB" id="_x0000_s1038" type="#_x0000_t202" style="position:absolute;left:0;text-align:left;margin-left:-12.2pt;margin-top:23.05pt;width:467.1pt;height:110.6pt;z-index:251657219;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" fillcolor="#f7caac [1301]" strokecolor="#ed7d31 [3205]" strokeweight="3pt">
                <v:textbox style="mso-fit-shape-to-text:t">
                  <w:txbxContent>
                    <w:p w14:paraId="3CA8C537" w14:textId="77777777" w:rsidR="000C5619" w:rsidRPr="00DE2B62" w:rsidRDefault="000C5619" w:rsidP="00DE2B62">
                      <w:pPr>
                        <w:spacing w:before="72"/>
                        <w:jc w:val="both"/>
                        <w:textAlignment w:val="baseline"/>
                        <w:rPr>
                          <w:rFonts w:eastAsiaTheme="minorEastAsia" w:cstheme="minorHAnsi"/>
                          <w:b/>
                          <w:color w:val="000000" w:themeColor="text1"/>
                          <w:kern w:val="24"/>
                          <w:lang w:eastAsia="en-AU"/>
                        </w:rPr>
                      </w:pPr>
                      <w:r w:rsidRPr="00DE2B62">
                        <w:rPr>
                          <w:rFonts w:eastAsiaTheme="minorEastAsia" w:cstheme="minorHAnsi"/>
                          <w:b/>
                          <w:color w:val="000000" w:themeColor="text1"/>
                          <w:kern w:val="24"/>
                          <w:lang w:eastAsia="en-AU"/>
                        </w:rPr>
                        <w:t>THE IMPORTANCE OF RELATIONSHIPS: KEY MESSAGES</w:t>
                      </w:r>
                    </w:p>
                    <w:p w14:paraId="31A2A18D" w14:textId="4D1FFD1D" w:rsidR="000C5619" w:rsidRDefault="000C5619" w:rsidP="00DE2B62">
                      <w:pPr>
                        <w:spacing w:before="134"/>
                        <w:textAlignment w:val="baseline"/>
                        <w:rPr>
                          <w:rFonts w:eastAsiaTheme="minorEastAsia" w:cstheme="minorHAnsi"/>
                          <w:color w:val="000000" w:themeColor="text1"/>
                          <w:lang w:val="en-US" w:eastAsia="en-AU"/>
                        </w:rPr>
                      </w:pPr>
                      <w:r w:rsidRPr="008653F4">
                        <w:rPr>
                          <w:rFonts w:eastAsiaTheme="minorEastAsia" w:cstheme="minorHAnsi"/>
                          <w:color w:val="000000" w:themeColor="text1"/>
                          <w:lang w:val="en-US" w:eastAsia="en-AU"/>
                        </w:rPr>
                        <w:t>Positive attachment experiences assist children to:</w:t>
                      </w:r>
                    </w:p>
                    <w:p w14:paraId="5F3E2D5B" w14:textId="77777777" w:rsidR="000C5619" w:rsidRPr="008653F4" w:rsidRDefault="000C5619" w:rsidP="00DE2B62">
                      <w:pPr>
                        <w:spacing w:before="134"/>
                        <w:textAlignment w:val="baseline"/>
                        <w:rPr>
                          <w:rFonts w:eastAsia="Times New Roman" w:cstheme="minorHAnsi"/>
                          <w:lang w:eastAsia="en-AU"/>
                        </w:rPr>
                      </w:pPr>
                    </w:p>
                    <w:p w14:paraId="471C7E81" w14:textId="77777777" w:rsidR="000C5619" w:rsidRPr="008653F4" w:rsidRDefault="000C5619" w:rsidP="004C1154">
                      <w:pPr>
                        <w:numPr>
                          <w:ilvl w:val="0"/>
                          <w:numId w:val="11"/>
                        </w:numPr>
                        <w:ind w:left="1267"/>
                        <w:contextualSpacing/>
                        <w:textAlignment w:val="baseline"/>
                        <w:rPr>
                          <w:rFonts w:eastAsia="Times New Roman" w:cstheme="minorHAnsi"/>
                          <w:lang w:eastAsia="en-AU"/>
                        </w:rPr>
                      </w:pPr>
                      <w:r w:rsidRPr="008653F4">
                        <w:rPr>
                          <w:rFonts w:eastAsiaTheme="minorEastAsia" w:cstheme="minorHAnsi"/>
                          <w:color w:val="000000" w:themeColor="text1"/>
                          <w:lang w:val="en-US" w:eastAsia="en-AU"/>
                        </w:rPr>
                        <w:t>Feel safe</w:t>
                      </w:r>
                    </w:p>
                    <w:p w14:paraId="2B2E045D" w14:textId="77777777" w:rsidR="000C5619" w:rsidRPr="008653F4" w:rsidRDefault="000C5619" w:rsidP="004C1154">
                      <w:pPr>
                        <w:numPr>
                          <w:ilvl w:val="0"/>
                          <w:numId w:val="11"/>
                        </w:numPr>
                        <w:ind w:left="1267"/>
                        <w:contextualSpacing/>
                        <w:textAlignment w:val="baseline"/>
                        <w:rPr>
                          <w:rFonts w:eastAsia="Times New Roman" w:cstheme="minorHAnsi"/>
                          <w:lang w:eastAsia="en-AU"/>
                        </w:rPr>
                      </w:pPr>
                      <w:r w:rsidRPr="008653F4">
                        <w:rPr>
                          <w:rFonts w:eastAsiaTheme="minorEastAsia" w:cstheme="minorHAnsi"/>
                          <w:color w:val="000000" w:themeColor="text1"/>
                          <w:lang w:val="en-US" w:eastAsia="en-AU"/>
                        </w:rPr>
                        <w:t>Learn about emotions (their own &amp; others)</w:t>
                      </w:r>
                    </w:p>
                    <w:p w14:paraId="1F6A3409" w14:textId="77777777" w:rsidR="000C5619" w:rsidRPr="008653F4" w:rsidRDefault="000C5619" w:rsidP="004C1154">
                      <w:pPr>
                        <w:numPr>
                          <w:ilvl w:val="0"/>
                          <w:numId w:val="11"/>
                        </w:numPr>
                        <w:ind w:left="1267"/>
                        <w:contextualSpacing/>
                        <w:textAlignment w:val="baseline"/>
                        <w:rPr>
                          <w:rFonts w:eastAsia="Times New Roman" w:cstheme="minorHAnsi"/>
                          <w:lang w:eastAsia="en-AU"/>
                        </w:rPr>
                      </w:pPr>
                      <w:r w:rsidRPr="008653F4">
                        <w:rPr>
                          <w:rFonts w:eastAsiaTheme="minorEastAsia" w:cstheme="minorHAnsi"/>
                          <w:color w:val="000000" w:themeColor="text1"/>
                          <w:lang w:val="en-US" w:eastAsia="en-AU"/>
                        </w:rPr>
                        <w:t>Develop capacity for regulation</w:t>
                      </w:r>
                    </w:p>
                    <w:p w14:paraId="485B055A" w14:textId="77777777" w:rsidR="000C5619" w:rsidRPr="008653F4" w:rsidRDefault="000C5619" w:rsidP="004C1154">
                      <w:pPr>
                        <w:numPr>
                          <w:ilvl w:val="0"/>
                          <w:numId w:val="11"/>
                        </w:numPr>
                        <w:ind w:left="1267"/>
                        <w:contextualSpacing/>
                        <w:textAlignment w:val="baseline"/>
                        <w:rPr>
                          <w:rFonts w:eastAsia="Times New Roman" w:cstheme="minorHAnsi"/>
                          <w:lang w:eastAsia="en-AU"/>
                        </w:rPr>
                      </w:pPr>
                      <w:r w:rsidRPr="008653F4">
                        <w:rPr>
                          <w:rFonts w:eastAsiaTheme="minorEastAsia" w:cstheme="minorHAnsi"/>
                          <w:color w:val="000000" w:themeColor="text1"/>
                          <w:lang w:val="en-US" w:eastAsia="en-AU"/>
                        </w:rPr>
                        <w:t>Form positive beliefs about self, relationships and the world</w:t>
                      </w:r>
                    </w:p>
                    <w:p w14:paraId="66E91D7E" w14:textId="7F4F9952" w:rsidR="000C5619" w:rsidRPr="00F4701E" w:rsidRDefault="000C5619" w:rsidP="004C1154">
                      <w:pPr>
                        <w:numPr>
                          <w:ilvl w:val="0"/>
                          <w:numId w:val="11"/>
                        </w:numPr>
                        <w:ind w:left="1267"/>
                        <w:contextualSpacing/>
                        <w:textAlignment w:val="baseline"/>
                        <w:rPr>
                          <w:rFonts w:eastAsia="Times New Roman" w:cstheme="minorHAnsi"/>
                          <w:lang w:eastAsia="en-AU"/>
                        </w:rPr>
                      </w:pPr>
                      <w:r w:rsidRPr="008653F4">
                        <w:rPr>
                          <w:rFonts w:eastAsiaTheme="minorEastAsia" w:cstheme="minorHAnsi"/>
                          <w:color w:val="000000" w:themeColor="text1"/>
                          <w:lang w:val="en-US" w:eastAsia="en-AU"/>
                        </w:rPr>
                        <w:t>Effectively manage shame</w:t>
                      </w:r>
                    </w:p>
                    <w:p w14:paraId="2BB9E07E" w14:textId="64523C45" w:rsidR="000C5619" w:rsidRPr="008653F4" w:rsidRDefault="000C5619" w:rsidP="004C1154">
                      <w:pPr>
                        <w:numPr>
                          <w:ilvl w:val="0"/>
                          <w:numId w:val="11"/>
                        </w:numPr>
                        <w:ind w:left="1267"/>
                        <w:contextualSpacing/>
                        <w:textAlignment w:val="baseline"/>
                        <w:rPr>
                          <w:rFonts w:eastAsia="Times New Roman" w:cstheme="minorHAnsi"/>
                          <w:lang w:eastAsia="en-AU"/>
                        </w:rPr>
                      </w:pPr>
                      <w:r>
                        <w:rPr>
                          <w:rFonts w:eastAsiaTheme="minorEastAsia" w:cstheme="minorHAnsi"/>
                          <w:color w:val="000000" w:themeColor="text1"/>
                          <w:lang w:val="en-US" w:eastAsia="en-AU"/>
                        </w:rPr>
                        <w:t xml:space="preserve">Accept limit-setting and influence from caregivers </w:t>
                      </w:r>
                    </w:p>
                    <w:p w14:paraId="40294379" w14:textId="29853D10" w:rsidR="000C5619" w:rsidRDefault="000C5619"/>
                  </w:txbxContent>
                </v:textbox>
                <w10:wrap type="square"/>
              </v:shape>
            </w:pict>
          </mc:Fallback>
        </mc:AlternateContent>
      </w:r>
    </w:p>
    <w:p w14:paraId="6FC7B35E" w14:textId="77777777" w:rsidR="00FB0C72" w:rsidRDefault="00FB0C72" w:rsidP="00F13EEF">
      <w:pPr>
        <w:spacing w:before="72"/>
        <w:jc w:val="both"/>
        <w:textAlignment w:val="baseline"/>
        <w:rPr>
          <w:rFonts w:eastAsiaTheme="minorEastAsia" w:cstheme="minorHAnsi"/>
          <w:b/>
          <w:color w:val="000000" w:themeColor="text1"/>
          <w:kern w:val="24"/>
          <w:sz w:val="28"/>
          <w:szCs w:val="28"/>
          <w:lang w:eastAsia="en-AU"/>
        </w:rPr>
      </w:pPr>
    </w:p>
    <w:p w14:paraId="4F811A03" w14:textId="30F981E8" w:rsidR="00EE6FBE" w:rsidRDefault="00C05B8C" w:rsidP="00F13EEF">
      <w:pPr>
        <w:spacing w:before="72"/>
        <w:jc w:val="both"/>
        <w:textAlignment w:val="baseline"/>
        <w:rPr>
          <w:rFonts w:eastAsiaTheme="minorEastAsia" w:cstheme="minorHAnsi"/>
          <w:b/>
          <w:color w:val="000000" w:themeColor="text1"/>
          <w:kern w:val="24"/>
          <w:u w:val="single"/>
          <w:lang w:eastAsia="en-AU"/>
        </w:rPr>
      </w:pPr>
      <w:r>
        <w:rPr>
          <w:bCs/>
          <w:noProof/>
          <w:color w:val="595959" w:themeColor="text1" w:themeTint="A6"/>
          <w:sz w:val="26"/>
          <w:szCs w:val="26"/>
        </w:rPr>
        <w:drawing>
          <wp:inline distT="0" distB="0" distL="0" distR="0" wp14:anchorId="29F6E5D5" wp14:editId="0EE06A11">
            <wp:extent cx="1047750" cy="1009650"/>
            <wp:effectExtent l="0" t="0" r="0" b="0"/>
            <wp:docPr id="174111" name="Picture 174111" descr="C:\Users\lpyle\AppData\Local\Microsoft\Windows\INetCache\Content.MSO\233D2BF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yle\AppData\Local\Microsoft\Windows\INetCache\Content.MSO\233D2BF8.t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62488" cy="1023852"/>
                    </a:xfrm>
                    <a:prstGeom prst="rect">
                      <a:avLst/>
                    </a:prstGeom>
                    <a:noFill/>
                    <a:ln>
                      <a:noFill/>
                    </a:ln>
                  </pic:spPr>
                </pic:pic>
              </a:graphicData>
            </a:graphic>
          </wp:inline>
        </w:drawing>
      </w:r>
      <w:r w:rsidR="00EE6FBE" w:rsidRPr="00F332EB">
        <w:rPr>
          <w:rFonts w:eastAsia="Times New Roman" w:cstheme="minorHAnsi"/>
          <w:b/>
          <w:noProof/>
          <w:lang w:eastAsia="en-AU"/>
        </w:rPr>
        <mc:AlternateContent>
          <mc:Choice Requires="wps">
            <w:drawing>
              <wp:anchor distT="45720" distB="45720" distL="114300" distR="114300" simplePos="0" relativeHeight="251657240" behindDoc="0" locked="0" layoutInCell="1" allowOverlap="1" wp14:anchorId="13EAFF75" wp14:editId="5251BA88">
                <wp:simplePos x="0" y="0"/>
                <wp:positionH relativeFrom="column">
                  <wp:posOffset>1628775</wp:posOffset>
                </wp:positionH>
                <wp:positionV relativeFrom="paragraph">
                  <wp:posOffset>0</wp:posOffset>
                </wp:positionV>
                <wp:extent cx="2562225" cy="1404620"/>
                <wp:effectExtent l="0" t="0" r="9525" b="0"/>
                <wp:wrapSquare wrapText="bothSides"/>
                <wp:docPr id="1741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225" cy="1404620"/>
                        </a:xfrm>
                        <a:prstGeom prst="rect">
                          <a:avLst/>
                        </a:prstGeom>
                        <a:solidFill>
                          <a:srgbClr val="FFFFFF"/>
                        </a:solidFill>
                        <a:ln w="9525">
                          <a:noFill/>
                          <a:miter lim="800000"/>
                          <a:headEnd/>
                          <a:tailEnd/>
                        </a:ln>
                      </wps:spPr>
                      <wps:txbx>
                        <w:txbxContent>
                          <w:p w14:paraId="6148010D" w14:textId="5111689D" w:rsidR="000C5619" w:rsidRDefault="000C5619" w:rsidP="00EE6FBE">
                            <w:pPr>
                              <w:jc w:val="center"/>
                              <w:rPr>
                                <w:rFonts w:eastAsia="Times New Roman" w:cstheme="minorHAnsi"/>
                                <w:b/>
                                <w:color w:val="ED7D31" w:themeColor="accent2"/>
                                <w:sz w:val="32"/>
                                <w:szCs w:val="32"/>
                                <w:lang w:eastAsia="en-AU"/>
                              </w:rPr>
                            </w:pPr>
                            <w:r>
                              <w:rPr>
                                <w:rFonts w:eastAsia="Times New Roman" w:cstheme="minorHAnsi"/>
                                <w:b/>
                                <w:color w:val="ED7D31" w:themeColor="accent2"/>
                                <w:sz w:val="32"/>
                                <w:szCs w:val="32"/>
                                <w:lang w:eastAsia="en-AU"/>
                              </w:rPr>
                              <w:t>THE IMPORTANCE OF RELATIONSHIPS:</w:t>
                            </w:r>
                          </w:p>
                          <w:p w14:paraId="225D36D3" w14:textId="77777777" w:rsidR="000C5619" w:rsidRPr="00F332EB" w:rsidRDefault="000C5619" w:rsidP="00EE6FBE">
                            <w:pPr>
                              <w:jc w:val="center"/>
                              <w:rPr>
                                <w:sz w:val="32"/>
                                <w:szCs w:val="32"/>
                              </w:rPr>
                            </w:pPr>
                            <w:r w:rsidRPr="00F332EB">
                              <w:rPr>
                                <w:rFonts w:eastAsia="Times New Roman" w:cstheme="minorHAnsi"/>
                                <w:b/>
                                <w:color w:val="ED7D31" w:themeColor="accent2"/>
                                <w:sz w:val="32"/>
                                <w:szCs w:val="32"/>
                                <w:lang w:eastAsia="en-AU"/>
                              </w:rPr>
                              <w:t>REFLECTIVE QUESTIONS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3EAFF75" id="_x0000_s1039" type="#_x0000_t202" style="position:absolute;left:0;text-align:left;margin-left:128.25pt;margin-top:0;width:201.75pt;height:110.6pt;z-index:251657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" stroked="f">
                <v:textbox style="mso-fit-shape-to-text:t">
                  <w:txbxContent>
                    <w:p w14:paraId="6148010D" w14:textId="5111689D" w:rsidR="000C5619" w:rsidRDefault="000C5619" w:rsidP="00EE6FBE">
                      <w:pPr>
                        <w:jc w:val="center"/>
                        <w:rPr>
                          <w:rFonts w:eastAsia="Times New Roman" w:cstheme="minorHAnsi"/>
                          <w:b/>
                          <w:color w:val="ED7D31" w:themeColor="accent2"/>
                          <w:sz w:val="32"/>
                          <w:szCs w:val="32"/>
                          <w:lang w:eastAsia="en-AU"/>
                        </w:rPr>
                      </w:pPr>
                      <w:r>
                        <w:rPr>
                          <w:rFonts w:eastAsia="Times New Roman" w:cstheme="minorHAnsi"/>
                          <w:b/>
                          <w:color w:val="ED7D31" w:themeColor="accent2"/>
                          <w:sz w:val="32"/>
                          <w:szCs w:val="32"/>
                          <w:lang w:eastAsia="en-AU"/>
                        </w:rPr>
                        <w:t>THE IMPORTANCE OF RELATIONSHIPS:</w:t>
                      </w:r>
                    </w:p>
                    <w:p w14:paraId="225D36D3" w14:textId="77777777" w:rsidR="000C5619" w:rsidRPr="00F332EB" w:rsidRDefault="000C5619" w:rsidP="00EE6FBE">
                      <w:pPr>
                        <w:jc w:val="center"/>
                        <w:rPr>
                          <w:sz w:val="32"/>
                          <w:szCs w:val="32"/>
                        </w:rPr>
                      </w:pPr>
                      <w:r w:rsidRPr="00F332EB">
                        <w:rPr>
                          <w:rFonts w:eastAsia="Times New Roman" w:cstheme="minorHAnsi"/>
                          <w:b/>
                          <w:color w:val="ED7D31" w:themeColor="accent2"/>
                          <w:sz w:val="32"/>
                          <w:szCs w:val="32"/>
                          <w:lang w:eastAsia="en-AU"/>
                        </w:rPr>
                        <w:t>REFLECTIVE QUESTIONS</w:t>
                      </w:r>
                    </w:p>
                  </w:txbxContent>
                </v:textbox>
                <w10:wrap type="square"/>
              </v:shape>
            </w:pict>
          </mc:Fallback>
        </mc:AlternateContent>
      </w:r>
    </w:p>
    <w:p w14:paraId="720C7BEB" w14:textId="77777777" w:rsidR="00C32DF7" w:rsidRDefault="00C32DF7" w:rsidP="00283692">
      <w:pPr>
        <w:spacing w:before="72"/>
        <w:jc w:val="both"/>
        <w:textAlignment w:val="baseline"/>
        <w:rPr>
          <w:rFonts w:eastAsia="Times New Roman" w:cstheme="minorHAnsi"/>
          <w:b/>
          <w:bCs/>
          <w:lang w:eastAsia="en-AU"/>
        </w:rPr>
      </w:pPr>
    </w:p>
    <w:p w14:paraId="47EE16A8" w14:textId="607195CB" w:rsidR="006523CF" w:rsidRPr="00995B2F" w:rsidRDefault="006523CF" w:rsidP="006523CF">
      <w:pPr>
        <w:spacing w:before="72"/>
        <w:jc w:val="both"/>
        <w:textAlignment w:val="baseline"/>
        <w:rPr>
          <w:rFonts w:eastAsia="Times New Roman" w:cstheme="minorHAnsi"/>
          <w:b/>
          <w:bCs/>
          <w:lang w:eastAsia="en-AU"/>
        </w:rPr>
      </w:pPr>
      <w:r>
        <w:rPr>
          <w:rFonts w:eastAsia="Times New Roman" w:cstheme="minorHAnsi"/>
          <w:b/>
          <w:bCs/>
          <w:lang w:eastAsia="en-AU"/>
        </w:rPr>
        <w:t>Thinking of a child in your care, how would you describe their internal working model or templates</w:t>
      </w:r>
      <w:r w:rsidR="00C147FD">
        <w:rPr>
          <w:rFonts w:eastAsia="Times New Roman" w:cstheme="minorHAnsi"/>
          <w:b/>
          <w:bCs/>
          <w:lang w:eastAsia="en-AU"/>
        </w:rPr>
        <w:t xml:space="preserve"> (what are the things they believe about themselves, relationships and the world)</w:t>
      </w:r>
      <w:r>
        <w:rPr>
          <w:rFonts w:eastAsia="Times New Roman" w:cstheme="minorHAnsi"/>
          <w:b/>
          <w:bCs/>
          <w:lang w:eastAsia="en-AU"/>
        </w:rPr>
        <w:t xml:space="preserve">?  </w:t>
      </w:r>
    </w:p>
    <w:p w14:paraId="79931E9E" w14:textId="77777777" w:rsidR="00631758" w:rsidRDefault="00631758" w:rsidP="00631758">
      <w:pPr>
        <w:jc w:val="both"/>
      </w:pPr>
    </w:p>
    <w:tbl>
      <w:tblPr>
        <w:tblStyle w:val="TableGrid"/>
        <w:tblW w:w="0" w:type="auto"/>
        <w:tblLook w:val="04A0" w:firstRow="1" w:lastRow="0" w:firstColumn="1" w:lastColumn="0" w:noHBand="0" w:noVBand="1"/>
      </w:tblPr>
      <w:tblGrid>
        <w:gridCol w:w="9010"/>
      </w:tblGrid>
      <w:tr w:rsidR="006523CF" w14:paraId="44DAE369" w14:textId="77777777" w:rsidTr="0024420A">
        <w:tc>
          <w:tcPr>
            <w:tcW w:w="9010" w:type="dxa"/>
          </w:tcPr>
          <w:p w14:paraId="6C7B08EB" w14:textId="77777777" w:rsidR="006523CF" w:rsidRDefault="006523CF" w:rsidP="0024420A">
            <w:permStart w:id="512445919" w:edGrp="everyone"/>
          </w:p>
          <w:p w14:paraId="47121BFA" w14:textId="77777777" w:rsidR="006523CF" w:rsidRDefault="006523CF" w:rsidP="0024420A"/>
          <w:permEnd w:id="512445919"/>
          <w:p w14:paraId="1CC8225C" w14:textId="77777777" w:rsidR="006523CF" w:rsidRDefault="006523CF" w:rsidP="0024420A"/>
        </w:tc>
      </w:tr>
    </w:tbl>
    <w:p w14:paraId="2A0079E5" w14:textId="77777777" w:rsidR="00995B2F" w:rsidRDefault="00995B2F" w:rsidP="00283692">
      <w:pPr>
        <w:spacing w:before="72"/>
        <w:jc w:val="both"/>
        <w:textAlignment w:val="baseline"/>
        <w:rPr>
          <w:rFonts w:eastAsia="Times New Roman" w:cstheme="minorHAnsi"/>
          <w:b/>
          <w:bCs/>
          <w:lang w:eastAsia="en-AU"/>
        </w:rPr>
      </w:pPr>
    </w:p>
    <w:p w14:paraId="773D3E05" w14:textId="6F51091A" w:rsidR="00FB0C72" w:rsidRPr="00283692" w:rsidRDefault="00CE389F" w:rsidP="00283692">
      <w:pPr>
        <w:spacing w:before="72"/>
        <w:jc w:val="both"/>
        <w:textAlignment w:val="baseline"/>
        <w:rPr>
          <w:rFonts w:eastAsia="Times New Roman" w:cstheme="minorHAnsi"/>
          <w:b/>
          <w:bCs/>
          <w:lang w:eastAsia="en-AU"/>
        </w:rPr>
      </w:pPr>
      <w:r w:rsidRPr="00283692">
        <w:rPr>
          <w:rFonts w:eastAsia="Times New Roman" w:cstheme="minorHAnsi"/>
          <w:b/>
          <w:bCs/>
          <w:lang w:eastAsia="en-AU"/>
        </w:rPr>
        <w:t>What</w:t>
      </w:r>
      <w:r w:rsidR="009D559F" w:rsidRPr="00283692">
        <w:rPr>
          <w:rFonts w:eastAsia="Times New Roman" w:cstheme="minorHAnsi"/>
          <w:b/>
          <w:bCs/>
          <w:lang w:eastAsia="en-AU"/>
        </w:rPr>
        <w:t xml:space="preserve"> behaviours </w:t>
      </w:r>
      <w:r w:rsidRPr="00283692">
        <w:rPr>
          <w:rFonts w:eastAsia="Times New Roman" w:cstheme="minorHAnsi"/>
          <w:b/>
          <w:bCs/>
          <w:lang w:eastAsia="en-AU"/>
        </w:rPr>
        <w:t xml:space="preserve">do you </w:t>
      </w:r>
      <w:r w:rsidR="00631758">
        <w:rPr>
          <w:rFonts w:eastAsia="Times New Roman" w:cstheme="minorHAnsi"/>
          <w:b/>
          <w:bCs/>
          <w:lang w:eastAsia="en-AU"/>
        </w:rPr>
        <w:t>find the</w:t>
      </w:r>
      <w:r w:rsidRPr="00283692">
        <w:rPr>
          <w:rFonts w:eastAsia="Times New Roman" w:cstheme="minorHAnsi"/>
          <w:b/>
          <w:bCs/>
          <w:lang w:eastAsia="en-AU"/>
        </w:rPr>
        <w:t xml:space="preserve"> most difficult to</w:t>
      </w:r>
      <w:r w:rsidR="00023DA3" w:rsidRPr="00283692">
        <w:rPr>
          <w:rFonts w:eastAsia="Times New Roman" w:cstheme="minorHAnsi"/>
          <w:b/>
          <w:bCs/>
          <w:lang w:eastAsia="en-AU"/>
        </w:rPr>
        <w:t xml:space="preserve"> </w:t>
      </w:r>
      <w:r w:rsidR="00631758">
        <w:rPr>
          <w:rFonts w:eastAsia="Times New Roman" w:cstheme="minorHAnsi"/>
          <w:b/>
          <w:bCs/>
          <w:lang w:eastAsia="en-AU"/>
        </w:rPr>
        <w:t xml:space="preserve">respond to whilst remaining attuned to the child and able to repair the relationship? </w:t>
      </w:r>
      <w:r w:rsidR="00023DA3" w:rsidRPr="00283692">
        <w:rPr>
          <w:rFonts w:eastAsia="Times New Roman" w:cstheme="minorHAnsi"/>
          <w:b/>
          <w:bCs/>
          <w:lang w:eastAsia="en-AU"/>
        </w:rPr>
        <w:t xml:space="preserve"> </w:t>
      </w:r>
    </w:p>
    <w:p w14:paraId="10D1F552" w14:textId="4371EC16" w:rsidR="00FB0C72" w:rsidRPr="00EE6FBE" w:rsidRDefault="00FB0C72" w:rsidP="00FB0C72">
      <w:pPr>
        <w:spacing w:before="72"/>
        <w:jc w:val="both"/>
        <w:textAlignment w:val="baseline"/>
        <w:rPr>
          <w:rFonts w:eastAsia="Times New Roman" w:cstheme="minorHAnsi"/>
          <w:b/>
          <w:bCs/>
          <w:lang w:eastAsia="en-AU"/>
        </w:rPr>
      </w:pPr>
    </w:p>
    <w:tbl>
      <w:tblPr>
        <w:tblStyle w:val="TableGrid"/>
        <w:tblW w:w="0" w:type="auto"/>
        <w:tblLook w:val="04A0" w:firstRow="1" w:lastRow="0" w:firstColumn="1" w:lastColumn="0" w:noHBand="0" w:noVBand="1"/>
      </w:tblPr>
      <w:tblGrid>
        <w:gridCol w:w="9010"/>
      </w:tblGrid>
      <w:tr w:rsidR="007A0126" w14:paraId="4D8750E4" w14:textId="77777777" w:rsidTr="007A0126">
        <w:tc>
          <w:tcPr>
            <w:tcW w:w="9010" w:type="dxa"/>
          </w:tcPr>
          <w:p w14:paraId="047AE355" w14:textId="77777777" w:rsidR="007A0126" w:rsidRDefault="007A0126" w:rsidP="007A0126">
            <w:permStart w:id="1055661933" w:edGrp="everyone"/>
          </w:p>
          <w:p w14:paraId="796FF776" w14:textId="77777777" w:rsidR="007A0126" w:rsidRDefault="007A0126" w:rsidP="007A0126"/>
          <w:permEnd w:id="1055661933"/>
          <w:p w14:paraId="577563ED" w14:textId="77777777" w:rsidR="007A0126" w:rsidRDefault="007A0126" w:rsidP="007A0126"/>
        </w:tc>
      </w:tr>
    </w:tbl>
    <w:p w14:paraId="068B4960" w14:textId="288A8ED7" w:rsidR="00FB0C72" w:rsidRPr="00EE6FBE" w:rsidRDefault="00FB0C72" w:rsidP="00FB0C72">
      <w:pPr>
        <w:spacing w:before="72"/>
        <w:jc w:val="both"/>
        <w:textAlignment w:val="baseline"/>
        <w:rPr>
          <w:rFonts w:eastAsia="Times New Roman" w:cstheme="minorHAnsi"/>
          <w:b/>
          <w:bCs/>
          <w:lang w:eastAsia="en-AU"/>
        </w:rPr>
      </w:pPr>
    </w:p>
    <w:p w14:paraId="72E4878C" w14:textId="0A532D75" w:rsidR="00283692" w:rsidRDefault="00283692" w:rsidP="00EF0547">
      <w:pPr>
        <w:spacing w:before="72"/>
        <w:jc w:val="both"/>
        <w:textAlignment w:val="baseline"/>
        <w:rPr>
          <w:rFonts w:eastAsia="Times New Roman" w:cstheme="minorHAnsi"/>
          <w:lang w:eastAsia="en-AU"/>
        </w:rPr>
      </w:pPr>
    </w:p>
    <w:p w14:paraId="34039488" w14:textId="0865F3A3" w:rsidR="00631758" w:rsidRDefault="00631758" w:rsidP="00EF0547">
      <w:pPr>
        <w:spacing w:before="72"/>
        <w:jc w:val="both"/>
        <w:textAlignment w:val="baseline"/>
        <w:rPr>
          <w:rFonts w:eastAsia="Times New Roman" w:cstheme="minorHAnsi"/>
          <w:lang w:eastAsia="en-AU"/>
        </w:rPr>
      </w:pPr>
    </w:p>
    <w:p w14:paraId="4A40599B" w14:textId="21BA5B4A" w:rsidR="00631758" w:rsidRDefault="00631758" w:rsidP="00EF0547">
      <w:pPr>
        <w:spacing w:before="72"/>
        <w:jc w:val="both"/>
        <w:textAlignment w:val="baseline"/>
        <w:rPr>
          <w:rFonts w:eastAsia="Times New Roman" w:cstheme="minorHAnsi"/>
          <w:lang w:eastAsia="en-AU"/>
        </w:rPr>
      </w:pPr>
    </w:p>
    <w:p w14:paraId="054CE068" w14:textId="7149A3EF" w:rsidR="00631758" w:rsidRDefault="00631758" w:rsidP="00EF0547">
      <w:pPr>
        <w:spacing w:before="72"/>
        <w:jc w:val="both"/>
        <w:textAlignment w:val="baseline"/>
        <w:rPr>
          <w:rFonts w:eastAsia="Times New Roman" w:cstheme="minorHAnsi"/>
          <w:lang w:eastAsia="en-AU"/>
        </w:rPr>
      </w:pPr>
    </w:p>
    <w:p w14:paraId="312303D5" w14:textId="2756CD89" w:rsidR="00631758" w:rsidRDefault="00631758" w:rsidP="00EF0547">
      <w:pPr>
        <w:spacing w:before="72"/>
        <w:jc w:val="both"/>
        <w:textAlignment w:val="baseline"/>
        <w:rPr>
          <w:rFonts w:eastAsia="Times New Roman" w:cstheme="minorHAnsi"/>
          <w:lang w:eastAsia="en-AU"/>
        </w:rPr>
      </w:pPr>
    </w:p>
    <w:p w14:paraId="4817BB5D" w14:textId="517BBA46" w:rsidR="00631758" w:rsidRDefault="00631758" w:rsidP="00EF0547">
      <w:pPr>
        <w:spacing w:before="72"/>
        <w:jc w:val="both"/>
        <w:textAlignment w:val="baseline"/>
        <w:rPr>
          <w:rFonts w:eastAsia="Times New Roman" w:cstheme="minorHAnsi"/>
          <w:lang w:eastAsia="en-AU"/>
        </w:rPr>
      </w:pPr>
    </w:p>
    <w:p w14:paraId="6E8FC17B" w14:textId="1AEA2D3F" w:rsidR="008653F4" w:rsidRPr="00F4701E" w:rsidRDefault="008653F4" w:rsidP="00964921">
      <w:pPr>
        <w:rPr>
          <w:b/>
          <w:sz w:val="36"/>
          <w:szCs w:val="36"/>
          <w:u w:val="single"/>
        </w:rPr>
      </w:pPr>
      <w:r w:rsidRPr="00F4701E">
        <w:rPr>
          <w:b/>
          <w:sz w:val="36"/>
          <w:szCs w:val="36"/>
          <w:u w:val="single"/>
        </w:rPr>
        <w:t>Resilience</w:t>
      </w:r>
    </w:p>
    <w:p w14:paraId="17B2B87E" w14:textId="77777777" w:rsidR="00F4701E" w:rsidRDefault="00F4701E" w:rsidP="00F4701E">
      <w:pPr>
        <w:spacing w:before="134"/>
        <w:ind w:left="547" w:hanging="547"/>
        <w:jc w:val="center"/>
        <w:textAlignment w:val="baseline"/>
        <w:rPr>
          <w:noProof/>
        </w:rPr>
      </w:pPr>
    </w:p>
    <w:p w14:paraId="12622806" w14:textId="1CAC43D3" w:rsidR="008653F4" w:rsidRPr="008653F4" w:rsidRDefault="00F4701E" w:rsidP="00F4701E">
      <w:pPr>
        <w:spacing w:before="134"/>
        <w:ind w:left="547" w:hanging="547"/>
        <w:jc w:val="center"/>
        <w:textAlignment w:val="baseline"/>
        <w:rPr>
          <w:rFonts w:cstheme="minorHAnsi"/>
          <w:b/>
          <w:color w:val="ED7D31" w:themeColor="accent2"/>
          <w:u w:val="single"/>
        </w:rPr>
      </w:pPr>
      <w:r w:rsidRPr="00F4701E">
        <w:rPr>
          <w:rFonts w:eastAsiaTheme="minorEastAsia" w:cstheme="minorHAnsi"/>
          <w:b/>
          <w:i/>
          <w:noProof/>
          <w:color w:val="ED7D31" w:themeColor="accent2"/>
          <w:sz w:val="28"/>
          <w:szCs w:val="28"/>
          <w:lang w:val="en-US" w:eastAsia="en-AU"/>
        </w:rPr>
        <mc:AlternateContent>
          <mc:Choice Requires="wps">
            <w:drawing>
              <wp:anchor distT="45720" distB="45720" distL="114300" distR="114300" simplePos="0" relativeHeight="251657222" behindDoc="0" locked="0" layoutInCell="1" allowOverlap="1" wp14:anchorId="04B1F0BA" wp14:editId="246DE1A1">
                <wp:simplePos x="0" y="0"/>
                <wp:positionH relativeFrom="column">
                  <wp:posOffset>2646045</wp:posOffset>
                </wp:positionH>
                <wp:positionV relativeFrom="paragraph">
                  <wp:posOffset>366395</wp:posOffset>
                </wp:positionV>
                <wp:extent cx="3280410" cy="1404620"/>
                <wp:effectExtent l="0" t="0" r="0" b="5080"/>
                <wp:wrapSquare wrapText="bothSides"/>
                <wp:docPr id="430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0410" cy="1404620"/>
                        </a:xfrm>
                        <a:prstGeom prst="rect">
                          <a:avLst/>
                        </a:prstGeom>
                        <a:solidFill>
                          <a:srgbClr val="FFFFFF"/>
                        </a:solidFill>
                        <a:ln w="9525">
                          <a:noFill/>
                          <a:miter lim="800000"/>
                          <a:headEnd/>
                          <a:tailEnd/>
                        </a:ln>
                      </wps:spPr>
                      <wps:txbx>
                        <w:txbxContent>
                          <w:p w14:paraId="37965ACB" w14:textId="545505A0" w:rsidR="000C5619" w:rsidRPr="00F4701E" w:rsidRDefault="000C5619" w:rsidP="00F4701E">
                            <w:pPr>
                              <w:jc w:val="center"/>
                              <w:rPr>
                                <w:rFonts w:eastAsiaTheme="minorEastAsia" w:cstheme="minorHAnsi"/>
                                <w:b/>
                                <w:i/>
                                <w:color w:val="ED7D31" w:themeColor="accent2"/>
                                <w:sz w:val="28"/>
                                <w:szCs w:val="28"/>
                                <w:lang w:val="en-US" w:eastAsia="en-AU"/>
                              </w:rPr>
                            </w:pPr>
                            <w:r w:rsidRPr="00F4701E">
                              <w:rPr>
                                <w:rFonts w:eastAsiaTheme="minorEastAsia" w:cstheme="minorHAnsi"/>
                                <w:b/>
                                <w:i/>
                                <w:color w:val="ED7D31" w:themeColor="accent2"/>
                                <w:sz w:val="28"/>
                                <w:szCs w:val="28"/>
                                <w:lang w:val="en-US" w:eastAsia="en-AU"/>
                              </w:rPr>
                              <w:t>“All children, however great the adversity they have survived, can be helped to adapt and increase their resilience.”</w:t>
                            </w:r>
                          </w:p>
                          <w:p w14:paraId="1331A5AE" w14:textId="77777777" w:rsidR="000C5619" w:rsidRDefault="000C5619" w:rsidP="00F4701E">
                            <w:pPr>
                              <w:jc w:val="right"/>
                              <w:rPr>
                                <w:rFonts w:eastAsiaTheme="minorEastAsia" w:cstheme="minorHAnsi"/>
                                <w:b/>
                                <w:color w:val="ED7D31" w:themeColor="accent2"/>
                                <w:lang w:val="en-US" w:eastAsia="en-AU"/>
                              </w:rPr>
                            </w:pPr>
                          </w:p>
                          <w:p w14:paraId="6415ACB0" w14:textId="7F2395AA" w:rsidR="000C5619" w:rsidRPr="008653F4" w:rsidRDefault="000C5619" w:rsidP="00F4701E">
                            <w:pPr>
                              <w:jc w:val="right"/>
                              <w:rPr>
                                <w:rFonts w:cstheme="minorHAnsi"/>
                                <w:b/>
                                <w:color w:val="ED7D31" w:themeColor="accent2"/>
                                <w:u w:val="single"/>
                              </w:rPr>
                            </w:pPr>
                            <w:r w:rsidRPr="008653F4">
                              <w:rPr>
                                <w:rFonts w:eastAsiaTheme="minorEastAsia" w:cstheme="minorHAnsi"/>
                                <w:b/>
                                <w:color w:val="ED7D31" w:themeColor="accent2"/>
                                <w:lang w:val="en-US" w:eastAsia="en-AU"/>
                              </w:rPr>
                              <w:t>(Cairns &amp; Fursland 2007)</w:t>
                            </w:r>
                          </w:p>
                          <w:p w14:paraId="0642C982" w14:textId="10E23F2A" w:rsidR="000C5619" w:rsidRDefault="000C5619" w:rsidP="00F4701E">
                            <w:pPr>
                              <w:jc w:val="cente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4B1F0BA" id="_x0000_s1040" type="#_x0000_t202" style="position:absolute;left:0;text-align:left;margin-left:208.35pt;margin-top:28.85pt;width:258.3pt;height:110.6pt;z-index:25165722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" stroked="f">
                <v:textbox style="mso-fit-shape-to-text:t">
                  <w:txbxContent>
                    <w:p w14:paraId="37965ACB" w14:textId="545505A0" w:rsidR="000C5619" w:rsidRPr="00F4701E" w:rsidRDefault="000C5619" w:rsidP="00F4701E">
                      <w:pPr>
                        <w:jc w:val="center"/>
                        <w:rPr>
                          <w:rFonts w:eastAsiaTheme="minorEastAsia" w:cstheme="minorHAnsi"/>
                          <w:b/>
                          <w:i/>
                          <w:color w:val="ED7D31" w:themeColor="accent2"/>
                          <w:sz w:val="28"/>
                          <w:szCs w:val="28"/>
                          <w:lang w:val="en-US" w:eastAsia="en-AU"/>
                        </w:rPr>
                      </w:pPr>
                      <w:r w:rsidRPr="00F4701E">
                        <w:rPr>
                          <w:rFonts w:eastAsiaTheme="minorEastAsia" w:cstheme="minorHAnsi"/>
                          <w:b/>
                          <w:i/>
                          <w:color w:val="ED7D31" w:themeColor="accent2"/>
                          <w:sz w:val="28"/>
                          <w:szCs w:val="28"/>
                          <w:lang w:val="en-US" w:eastAsia="en-AU"/>
                        </w:rPr>
                        <w:t>“All children, however great the adversity they have survived, can be helped to adapt and increase their resilience.”</w:t>
                      </w:r>
                    </w:p>
                    <w:p w14:paraId="1331A5AE" w14:textId="77777777" w:rsidR="000C5619" w:rsidRDefault="000C5619" w:rsidP="00F4701E">
                      <w:pPr>
                        <w:jc w:val="right"/>
                        <w:rPr>
                          <w:rFonts w:eastAsiaTheme="minorEastAsia" w:cstheme="minorHAnsi"/>
                          <w:b/>
                          <w:color w:val="ED7D31" w:themeColor="accent2"/>
                          <w:lang w:val="en-US" w:eastAsia="en-AU"/>
                        </w:rPr>
                      </w:pPr>
                    </w:p>
                    <w:p w14:paraId="6415ACB0" w14:textId="7F2395AA" w:rsidR="000C5619" w:rsidRPr="008653F4" w:rsidRDefault="000C5619" w:rsidP="00F4701E">
                      <w:pPr>
                        <w:jc w:val="right"/>
                        <w:rPr>
                          <w:rFonts w:cstheme="minorHAnsi"/>
                          <w:b/>
                          <w:color w:val="ED7D31" w:themeColor="accent2"/>
                          <w:u w:val="single"/>
                        </w:rPr>
                      </w:pPr>
                      <w:r w:rsidRPr="008653F4">
                        <w:rPr>
                          <w:rFonts w:eastAsiaTheme="minorEastAsia" w:cstheme="minorHAnsi"/>
                          <w:b/>
                          <w:color w:val="ED7D31" w:themeColor="accent2"/>
                          <w:lang w:val="en-US" w:eastAsia="en-AU"/>
                        </w:rPr>
                        <w:t>(Cairns &amp; Fursland 2007)</w:t>
                      </w:r>
                    </w:p>
                    <w:p w14:paraId="0642C982" w14:textId="10E23F2A" w:rsidR="000C5619" w:rsidRDefault="000C5619" w:rsidP="00F4701E">
                      <w:pPr>
                        <w:jc w:val="center"/>
                      </w:pPr>
                    </w:p>
                  </w:txbxContent>
                </v:textbox>
                <w10:wrap type="square"/>
              </v:shape>
            </w:pict>
          </mc:Fallback>
        </mc:AlternateContent>
      </w:r>
      <w:r w:rsidRPr="00F4701E">
        <w:rPr>
          <w:noProof/>
        </w:rPr>
        <w:t xml:space="preserve"> </w:t>
      </w:r>
      <w:r>
        <w:rPr>
          <w:noProof/>
        </w:rPr>
        <w:drawing>
          <wp:inline distT="0" distB="0" distL="0" distR="0" wp14:anchorId="004BF0E9" wp14:editId="26759862">
            <wp:extent cx="2075533" cy="1645920"/>
            <wp:effectExtent l="0" t="0" r="1270" b="0"/>
            <wp:docPr id="43032" name="Picture 43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083922" cy="1652573"/>
                    </a:xfrm>
                    <a:prstGeom prst="rect">
                      <a:avLst/>
                    </a:prstGeom>
                  </pic:spPr>
                </pic:pic>
              </a:graphicData>
            </a:graphic>
          </wp:inline>
        </w:drawing>
      </w:r>
    </w:p>
    <w:p w14:paraId="365F8DEC" w14:textId="77777777" w:rsidR="008653F4" w:rsidRPr="008653F4" w:rsidRDefault="008653F4" w:rsidP="00781A6E">
      <w:pPr>
        <w:jc w:val="both"/>
        <w:rPr>
          <w:b/>
          <w:u w:val="single"/>
        </w:rPr>
      </w:pPr>
    </w:p>
    <w:p w14:paraId="33F48410" w14:textId="77777777" w:rsidR="00F4701E" w:rsidRDefault="00F4701E" w:rsidP="008653F4">
      <w:pPr>
        <w:spacing w:before="72"/>
        <w:jc w:val="both"/>
        <w:textAlignment w:val="baseline"/>
        <w:rPr>
          <w:rFonts w:eastAsiaTheme="minorEastAsia" w:hAnsi="Calibri"/>
          <w:color w:val="000000" w:themeColor="text1"/>
          <w:kern w:val="24"/>
          <w:lang w:eastAsia="en-AU"/>
        </w:rPr>
      </w:pPr>
    </w:p>
    <w:p w14:paraId="74C8A404" w14:textId="00BFAAC0" w:rsidR="008653F4" w:rsidRDefault="008653F4" w:rsidP="008653F4">
      <w:pPr>
        <w:spacing w:before="72"/>
        <w:jc w:val="both"/>
        <w:textAlignment w:val="baseline"/>
        <w:rPr>
          <w:rFonts w:eastAsiaTheme="minorEastAsia" w:hAnsi="Calibri"/>
          <w:color w:val="000000" w:themeColor="text1"/>
          <w:kern w:val="24"/>
          <w:lang w:eastAsia="en-AU"/>
        </w:rPr>
      </w:pPr>
      <w:r w:rsidRPr="008653F4">
        <w:rPr>
          <w:rFonts w:eastAsiaTheme="minorEastAsia" w:hAnsi="Calibri"/>
          <w:color w:val="000000" w:themeColor="text1"/>
          <w:kern w:val="24"/>
          <w:lang w:eastAsia="en-AU"/>
        </w:rPr>
        <w:t xml:space="preserve">There have been lots of studies undertaken to try to identify the factors associated with resilience. </w:t>
      </w:r>
      <w:r>
        <w:rPr>
          <w:rFonts w:eastAsiaTheme="minorEastAsia" w:hAnsi="Calibri"/>
          <w:color w:val="000000" w:themeColor="text1"/>
          <w:kern w:val="24"/>
          <w:lang w:eastAsia="en-AU"/>
        </w:rPr>
        <w:t xml:space="preserve">Several </w:t>
      </w:r>
      <w:r w:rsidRPr="008653F4">
        <w:rPr>
          <w:rFonts w:eastAsiaTheme="minorEastAsia" w:hAnsi="Calibri"/>
          <w:color w:val="000000" w:themeColor="text1"/>
          <w:kern w:val="24"/>
          <w:lang w:eastAsia="en-AU"/>
        </w:rPr>
        <w:t xml:space="preserve">common factors </w:t>
      </w:r>
      <w:r>
        <w:rPr>
          <w:rFonts w:eastAsiaTheme="minorEastAsia" w:hAnsi="Calibri"/>
          <w:color w:val="000000" w:themeColor="text1"/>
          <w:kern w:val="24"/>
          <w:lang w:eastAsia="en-AU"/>
        </w:rPr>
        <w:t>have been identified, some of which are personal attributes and others which are situational:</w:t>
      </w:r>
    </w:p>
    <w:p w14:paraId="2A218A32" w14:textId="63BF7AC0" w:rsidR="008653F4" w:rsidRDefault="008653F4" w:rsidP="008653F4">
      <w:pPr>
        <w:spacing w:before="72"/>
        <w:jc w:val="both"/>
        <w:textAlignment w:val="baseline"/>
        <w:rPr>
          <w:rFonts w:eastAsiaTheme="minorEastAsia" w:hAnsi="Calibri"/>
          <w:color w:val="000000" w:themeColor="text1"/>
          <w:kern w:val="24"/>
          <w:lang w:eastAsia="en-AU"/>
        </w:rPr>
      </w:pPr>
    </w:p>
    <w:p w14:paraId="43D508BE" w14:textId="423B0E2B" w:rsidR="008653F4" w:rsidRDefault="008653F4" w:rsidP="008653F4">
      <w:pPr>
        <w:spacing w:before="72"/>
        <w:jc w:val="both"/>
        <w:textAlignment w:val="baseline"/>
        <w:rPr>
          <w:rFonts w:eastAsiaTheme="minorEastAsia" w:hAnsi="Calibri"/>
          <w:b/>
          <w:color w:val="000000" w:themeColor="text1"/>
          <w:kern w:val="24"/>
          <w:lang w:eastAsia="en-AU"/>
        </w:rPr>
      </w:pPr>
      <w:r>
        <w:rPr>
          <w:rFonts w:eastAsiaTheme="minorEastAsia" w:hAnsi="Calibri"/>
          <w:b/>
          <w:color w:val="000000" w:themeColor="text1"/>
          <w:kern w:val="24"/>
          <w:lang w:eastAsia="en-AU"/>
        </w:rPr>
        <w:t>Personal Attributes:</w:t>
      </w:r>
    </w:p>
    <w:p w14:paraId="6E9B71F1" w14:textId="77777777" w:rsidR="00160591" w:rsidRPr="008653F4" w:rsidRDefault="00160591" w:rsidP="008653F4">
      <w:pPr>
        <w:spacing w:before="72"/>
        <w:jc w:val="both"/>
        <w:textAlignment w:val="baseline"/>
        <w:rPr>
          <w:rFonts w:eastAsiaTheme="minorEastAsia" w:hAnsi="Calibri"/>
          <w:b/>
          <w:color w:val="000000" w:themeColor="text1"/>
          <w:kern w:val="24"/>
          <w:lang w:eastAsia="en-AU"/>
        </w:rPr>
      </w:pPr>
    </w:p>
    <w:p w14:paraId="5820FC71" w14:textId="77777777" w:rsidR="008653F4" w:rsidRPr="008653F4" w:rsidRDefault="008653F4" w:rsidP="004C1154">
      <w:pPr>
        <w:numPr>
          <w:ilvl w:val="1"/>
          <w:numId w:val="12"/>
        </w:numPr>
        <w:ind w:left="2160"/>
        <w:contextualSpacing/>
        <w:textAlignment w:val="baseline"/>
        <w:rPr>
          <w:rFonts w:eastAsia="Times New Roman" w:cstheme="minorHAnsi"/>
          <w:lang w:eastAsia="en-AU"/>
        </w:rPr>
      </w:pPr>
      <w:r w:rsidRPr="008653F4">
        <w:rPr>
          <w:rFonts w:eastAsiaTheme="minorEastAsia" w:cstheme="minorHAnsi"/>
          <w:color w:val="000000" w:themeColor="text1"/>
          <w:kern w:val="24"/>
          <w:lang w:eastAsia="en-AU"/>
        </w:rPr>
        <w:t>Pro-social skills / attractiveness to other people</w:t>
      </w:r>
    </w:p>
    <w:p w14:paraId="04815E26" w14:textId="77777777" w:rsidR="008653F4" w:rsidRPr="008653F4" w:rsidRDefault="008653F4" w:rsidP="004C1154">
      <w:pPr>
        <w:numPr>
          <w:ilvl w:val="1"/>
          <w:numId w:val="12"/>
        </w:numPr>
        <w:ind w:left="2160"/>
        <w:contextualSpacing/>
        <w:textAlignment w:val="baseline"/>
        <w:rPr>
          <w:rFonts w:eastAsia="Times New Roman" w:cstheme="minorHAnsi"/>
          <w:lang w:eastAsia="en-AU"/>
        </w:rPr>
      </w:pPr>
      <w:r w:rsidRPr="008653F4">
        <w:rPr>
          <w:rFonts w:eastAsiaTheme="minorEastAsia" w:cstheme="minorHAnsi"/>
          <w:color w:val="000000" w:themeColor="text1"/>
          <w:kern w:val="24"/>
          <w:lang w:eastAsia="en-AU"/>
        </w:rPr>
        <w:t>Optimism towards the future</w:t>
      </w:r>
    </w:p>
    <w:p w14:paraId="72058090" w14:textId="77777777" w:rsidR="008653F4" w:rsidRPr="008653F4" w:rsidRDefault="008653F4" w:rsidP="004C1154">
      <w:pPr>
        <w:numPr>
          <w:ilvl w:val="1"/>
          <w:numId w:val="12"/>
        </w:numPr>
        <w:ind w:left="2160"/>
        <w:contextualSpacing/>
        <w:textAlignment w:val="baseline"/>
        <w:rPr>
          <w:rFonts w:eastAsia="Times New Roman" w:cstheme="minorHAnsi"/>
          <w:lang w:eastAsia="en-AU"/>
        </w:rPr>
      </w:pPr>
      <w:r w:rsidRPr="008653F4">
        <w:rPr>
          <w:rFonts w:eastAsiaTheme="minorEastAsia" w:cstheme="minorHAnsi"/>
          <w:color w:val="000000" w:themeColor="text1"/>
          <w:kern w:val="24"/>
          <w:lang w:eastAsia="en-AU"/>
        </w:rPr>
        <w:t>Self esteem</w:t>
      </w:r>
    </w:p>
    <w:p w14:paraId="58220D52" w14:textId="77777777" w:rsidR="008653F4" w:rsidRPr="008653F4" w:rsidRDefault="008653F4" w:rsidP="004C1154">
      <w:pPr>
        <w:numPr>
          <w:ilvl w:val="1"/>
          <w:numId w:val="12"/>
        </w:numPr>
        <w:ind w:left="2160"/>
        <w:contextualSpacing/>
        <w:textAlignment w:val="baseline"/>
        <w:rPr>
          <w:rFonts w:eastAsia="Times New Roman" w:cstheme="minorHAnsi"/>
          <w:lang w:eastAsia="en-AU"/>
        </w:rPr>
      </w:pPr>
      <w:r w:rsidRPr="008653F4">
        <w:rPr>
          <w:rFonts w:eastAsiaTheme="minorEastAsia" w:cstheme="minorHAnsi"/>
          <w:color w:val="000000" w:themeColor="text1"/>
          <w:kern w:val="24"/>
          <w:lang w:eastAsia="en-AU"/>
        </w:rPr>
        <w:t>Sense of autonomy and control</w:t>
      </w:r>
    </w:p>
    <w:p w14:paraId="2D65EA1E" w14:textId="77777777" w:rsidR="008653F4" w:rsidRPr="008653F4" w:rsidRDefault="008653F4" w:rsidP="004C1154">
      <w:pPr>
        <w:numPr>
          <w:ilvl w:val="1"/>
          <w:numId w:val="12"/>
        </w:numPr>
        <w:ind w:left="2160"/>
        <w:contextualSpacing/>
        <w:textAlignment w:val="baseline"/>
        <w:rPr>
          <w:rFonts w:eastAsia="Times New Roman" w:cstheme="minorHAnsi"/>
          <w:lang w:eastAsia="en-AU"/>
        </w:rPr>
      </w:pPr>
      <w:r w:rsidRPr="008653F4">
        <w:rPr>
          <w:rFonts w:eastAsiaTheme="minorEastAsia" w:cstheme="minorHAnsi"/>
          <w:color w:val="000000" w:themeColor="text1"/>
          <w:kern w:val="24"/>
          <w:lang w:eastAsia="en-AU"/>
        </w:rPr>
        <w:t>Sense of humour</w:t>
      </w:r>
    </w:p>
    <w:p w14:paraId="39D346E2" w14:textId="77777777" w:rsidR="008653F4" w:rsidRPr="008653F4" w:rsidRDefault="008653F4" w:rsidP="004C1154">
      <w:pPr>
        <w:numPr>
          <w:ilvl w:val="1"/>
          <w:numId w:val="12"/>
        </w:numPr>
        <w:ind w:left="2160"/>
        <w:contextualSpacing/>
        <w:textAlignment w:val="baseline"/>
        <w:rPr>
          <w:rFonts w:eastAsia="Times New Roman" w:cstheme="minorHAnsi"/>
          <w:lang w:eastAsia="en-AU"/>
        </w:rPr>
      </w:pPr>
      <w:r w:rsidRPr="008653F4">
        <w:rPr>
          <w:rFonts w:eastAsiaTheme="minorEastAsia" w:cstheme="minorHAnsi"/>
          <w:color w:val="000000" w:themeColor="text1"/>
          <w:kern w:val="24"/>
          <w:lang w:eastAsia="en-AU"/>
        </w:rPr>
        <w:t>Flexibility</w:t>
      </w:r>
    </w:p>
    <w:p w14:paraId="7953189A" w14:textId="77777777" w:rsidR="008653F4" w:rsidRPr="008653F4" w:rsidRDefault="008653F4" w:rsidP="004C1154">
      <w:pPr>
        <w:numPr>
          <w:ilvl w:val="1"/>
          <w:numId w:val="12"/>
        </w:numPr>
        <w:ind w:left="2160"/>
        <w:contextualSpacing/>
        <w:textAlignment w:val="baseline"/>
        <w:rPr>
          <w:rFonts w:eastAsia="Times New Roman" w:cstheme="minorHAnsi"/>
          <w:lang w:eastAsia="en-AU"/>
        </w:rPr>
      </w:pPr>
      <w:r w:rsidRPr="008653F4">
        <w:rPr>
          <w:rFonts w:eastAsiaTheme="minorEastAsia" w:cstheme="minorHAnsi"/>
          <w:color w:val="000000" w:themeColor="text1"/>
          <w:kern w:val="24"/>
          <w:lang w:eastAsia="en-AU"/>
        </w:rPr>
        <w:t>Sense of adventure</w:t>
      </w:r>
    </w:p>
    <w:p w14:paraId="03E3B73F" w14:textId="71C81835" w:rsidR="008653F4" w:rsidRPr="00160591" w:rsidRDefault="008653F4" w:rsidP="004C1154">
      <w:pPr>
        <w:numPr>
          <w:ilvl w:val="1"/>
          <w:numId w:val="12"/>
        </w:numPr>
        <w:ind w:left="2160"/>
        <w:contextualSpacing/>
        <w:textAlignment w:val="baseline"/>
        <w:rPr>
          <w:rFonts w:eastAsia="Times New Roman" w:cstheme="minorHAnsi"/>
          <w:lang w:eastAsia="en-AU"/>
        </w:rPr>
      </w:pPr>
      <w:r w:rsidRPr="008653F4">
        <w:rPr>
          <w:rFonts w:eastAsiaTheme="minorEastAsia" w:cstheme="minorHAnsi"/>
          <w:color w:val="000000" w:themeColor="text1"/>
          <w:kern w:val="24"/>
          <w:lang w:eastAsia="en-AU"/>
        </w:rPr>
        <w:t>Capacity to endure and find outlet for emotions</w:t>
      </w:r>
    </w:p>
    <w:p w14:paraId="24559467" w14:textId="022B03AC" w:rsidR="00160591" w:rsidRDefault="00160591" w:rsidP="00160591">
      <w:pPr>
        <w:ind w:left="2160"/>
        <w:contextualSpacing/>
        <w:textAlignment w:val="baseline"/>
        <w:rPr>
          <w:rFonts w:eastAsiaTheme="minorEastAsia" w:cstheme="minorHAnsi"/>
          <w:color w:val="000000" w:themeColor="text1"/>
          <w:kern w:val="24"/>
          <w:lang w:eastAsia="en-AU"/>
        </w:rPr>
      </w:pPr>
    </w:p>
    <w:p w14:paraId="47387F34" w14:textId="77777777" w:rsidR="00160591" w:rsidRPr="008653F4" w:rsidRDefault="00160591" w:rsidP="00160591">
      <w:pPr>
        <w:ind w:left="2160"/>
        <w:contextualSpacing/>
        <w:textAlignment w:val="baseline"/>
        <w:rPr>
          <w:rFonts w:eastAsia="Times New Roman" w:cstheme="minorHAnsi"/>
          <w:lang w:eastAsia="en-AU"/>
        </w:rPr>
      </w:pPr>
    </w:p>
    <w:p w14:paraId="45997E3F" w14:textId="5C6F2116" w:rsidR="008653F4" w:rsidRDefault="008653F4" w:rsidP="008653F4">
      <w:pPr>
        <w:contextualSpacing/>
        <w:textAlignment w:val="baseline"/>
        <w:rPr>
          <w:rFonts w:eastAsiaTheme="minorEastAsia" w:cstheme="minorHAnsi"/>
          <w:b/>
          <w:color w:val="000000" w:themeColor="text1"/>
          <w:kern w:val="24"/>
          <w:lang w:eastAsia="en-AU"/>
        </w:rPr>
      </w:pPr>
      <w:r>
        <w:rPr>
          <w:rFonts w:eastAsiaTheme="minorEastAsia" w:cstheme="minorHAnsi"/>
          <w:b/>
          <w:color w:val="000000" w:themeColor="text1"/>
          <w:kern w:val="24"/>
          <w:lang w:eastAsia="en-AU"/>
        </w:rPr>
        <w:t>Situational Factors:</w:t>
      </w:r>
    </w:p>
    <w:p w14:paraId="2E55309F" w14:textId="77777777" w:rsidR="00160591" w:rsidRPr="008653F4" w:rsidRDefault="00160591" w:rsidP="008653F4">
      <w:pPr>
        <w:contextualSpacing/>
        <w:textAlignment w:val="baseline"/>
        <w:rPr>
          <w:rFonts w:eastAsia="Times New Roman" w:cstheme="minorHAnsi"/>
          <w:b/>
          <w:lang w:eastAsia="en-AU"/>
        </w:rPr>
      </w:pPr>
    </w:p>
    <w:p w14:paraId="644A67FD" w14:textId="214DAFD9" w:rsidR="008653F4" w:rsidRPr="008653F4" w:rsidRDefault="008653F4" w:rsidP="004C1154">
      <w:pPr>
        <w:numPr>
          <w:ilvl w:val="1"/>
          <w:numId w:val="13"/>
        </w:numPr>
        <w:ind w:left="2160"/>
        <w:contextualSpacing/>
        <w:textAlignment w:val="baseline"/>
        <w:rPr>
          <w:rFonts w:eastAsia="Times New Roman" w:cstheme="minorHAnsi"/>
          <w:lang w:eastAsia="en-AU"/>
        </w:rPr>
      </w:pPr>
      <w:r w:rsidRPr="008653F4">
        <w:rPr>
          <w:rFonts w:eastAsiaTheme="minorEastAsia" w:cstheme="minorHAnsi"/>
          <w:color w:val="000000" w:themeColor="text1"/>
          <w:kern w:val="24"/>
          <w:lang w:eastAsia="en-AU"/>
        </w:rPr>
        <w:t xml:space="preserve">Positive attachment relationships </w:t>
      </w:r>
    </w:p>
    <w:p w14:paraId="6B1C8F17" w14:textId="77777777" w:rsidR="008653F4" w:rsidRPr="008653F4" w:rsidRDefault="008653F4" w:rsidP="004C1154">
      <w:pPr>
        <w:numPr>
          <w:ilvl w:val="1"/>
          <w:numId w:val="13"/>
        </w:numPr>
        <w:ind w:left="2160"/>
        <w:contextualSpacing/>
        <w:textAlignment w:val="baseline"/>
        <w:rPr>
          <w:rFonts w:eastAsia="Times New Roman" w:cstheme="minorHAnsi"/>
          <w:lang w:eastAsia="en-AU"/>
        </w:rPr>
      </w:pPr>
      <w:r w:rsidRPr="008653F4">
        <w:rPr>
          <w:rFonts w:eastAsiaTheme="minorEastAsia" w:cstheme="minorHAnsi"/>
          <w:color w:val="000000" w:themeColor="text1"/>
          <w:kern w:val="24"/>
          <w:lang w:eastAsia="en-AU"/>
        </w:rPr>
        <w:t>Supportive social network</w:t>
      </w:r>
    </w:p>
    <w:p w14:paraId="41AA5539" w14:textId="77777777" w:rsidR="008653F4" w:rsidRPr="008653F4" w:rsidRDefault="008653F4" w:rsidP="004C1154">
      <w:pPr>
        <w:numPr>
          <w:ilvl w:val="1"/>
          <w:numId w:val="13"/>
        </w:numPr>
        <w:ind w:left="2160"/>
        <w:contextualSpacing/>
        <w:textAlignment w:val="baseline"/>
        <w:rPr>
          <w:rFonts w:eastAsia="Times New Roman" w:cstheme="minorHAnsi"/>
          <w:lang w:eastAsia="en-AU"/>
        </w:rPr>
      </w:pPr>
      <w:r w:rsidRPr="008653F4">
        <w:rPr>
          <w:rFonts w:eastAsiaTheme="minorEastAsia" w:cstheme="minorHAnsi"/>
          <w:color w:val="000000" w:themeColor="text1"/>
          <w:kern w:val="24"/>
          <w:lang w:eastAsia="en-AU"/>
        </w:rPr>
        <w:t>Hope and positive expectations</w:t>
      </w:r>
    </w:p>
    <w:p w14:paraId="3E944CE4" w14:textId="77777777" w:rsidR="008653F4" w:rsidRPr="008653F4" w:rsidRDefault="008653F4" w:rsidP="004C1154">
      <w:pPr>
        <w:numPr>
          <w:ilvl w:val="1"/>
          <w:numId w:val="13"/>
        </w:numPr>
        <w:ind w:left="2160"/>
        <w:contextualSpacing/>
        <w:textAlignment w:val="baseline"/>
        <w:rPr>
          <w:rFonts w:eastAsia="Times New Roman" w:cstheme="minorHAnsi"/>
          <w:lang w:eastAsia="en-AU"/>
        </w:rPr>
      </w:pPr>
      <w:r w:rsidRPr="008653F4">
        <w:rPr>
          <w:rFonts w:eastAsiaTheme="minorEastAsia" w:cstheme="minorHAnsi"/>
          <w:color w:val="000000" w:themeColor="text1"/>
          <w:kern w:val="24"/>
          <w:lang w:eastAsia="en-AU"/>
        </w:rPr>
        <w:t>Decreasing stockpile of problems</w:t>
      </w:r>
    </w:p>
    <w:p w14:paraId="5A5690DB" w14:textId="77777777" w:rsidR="008653F4" w:rsidRPr="008653F4" w:rsidRDefault="008653F4" w:rsidP="004C1154">
      <w:pPr>
        <w:numPr>
          <w:ilvl w:val="1"/>
          <w:numId w:val="13"/>
        </w:numPr>
        <w:ind w:left="2160"/>
        <w:contextualSpacing/>
        <w:textAlignment w:val="baseline"/>
        <w:rPr>
          <w:rFonts w:eastAsia="Times New Roman" w:cstheme="minorHAnsi"/>
          <w:lang w:eastAsia="en-AU"/>
        </w:rPr>
      </w:pPr>
      <w:r w:rsidRPr="008653F4">
        <w:rPr>
          <w:rFonts w:eastAsiaTheme="minorEastAsia" w:cstheme="minorHAnsi"/>
          <w:color w:val="000000" w:themeColor="text1"/>
          <w:kern w:val="24"/>
          <w:lang w:eastAsia="en-AU"/>
        </w:rPr>
        <w:t>At least one positive life experience</w:t>
      </w:r>
    </w:p>
    <w:p w14:paraId="46000D15" w14:textId="77777777" w:rsidR="008653F4" w:rsidRPr="008653F4" w:rsidRDefault="008653F4" w:rsidP="004C1154">
      <w:pPr>
        <w:numPr>
          <w:ilvl w:val="1"/>
          <w:numId w:val="13"/>
        </w:numPr>
        <w:ind w:left="2160"/>
        <w:contextualSpacing/>
        <w:textAlignment w:val="baseline"/>
        <w:rPr>
          <w:rFonts w:eastAsia="Times New Roman" w:cstheme="minorHAnsi"/>
          <w:lang w:eastAsia="en-AU"/>
        </w:rPr>
      </w:pPr>
      <w:r w:rsidRPr="008653F4">
        <w:rPr>
          <w:rFonts w:eastAsiaTheme="minorEastAsia" w:cstheme="minorHAnsi"/>
          <w:color w:val="000000" w:themeColor="text1"/>
          <w:kern w:val="24"/>
          <w:lang w:eastAsia="en-AU"/>
        </w:rPr>
        <w:t>One good thing leading to another good thing</w:t>
      </w:r>
    </w:p>
    <w:p w14:paraId="4739E677" w14:textId="134B4551" w:rsidR="008653F4" w:rsidRDefault="008653F4" w:rsidP="008653F4">
      <w:pPr>
        <w:spacing w:before="72"/>
        <w:jc w:val="both"/>
        <w:textAlignment w:val="baseline"/>
        <w:rPr>
          <w:rFonts w:eastAsiaTheme="minorEastAsia" w:hAnsi="Calibri"/>
          <w:color w:val="000000" w:themeColor="text1"/>
          <w:kern w:val="24"/>
          <w:lang w:eastAsia="en-AU"/>
        </w:rPr>
      </w:pPr>
    </w:p>
    <w:p w14:paraId="1A6B7CFF" w14:textId="469530FD" w:rsidR="008653F4" w:rsidRPr="008653F4" w:rsidRDefault="008653F4" w:rsidP="008653F4">
      <w:pPr>
        <w:spacing w:before="72"/>
        <w:jc w:val="both"/>
        <w:textAlignment w:val="baseline"/>
        <w:rPr>
          <w:rFonts w:ascii="Times New Roman" w:eastAsia="Times New Roman" w:hAnsi="Times New Roman" w:cs="Times New Roman"/>
          <w:lang w:eastAsia="en-AU"/>
        </w:rPr>
      </w:pPr>
      <w:r w:rsidRPr="008653F4">
        <w:rPr>
          <w:rFonts w:eastAsiaTheme="minorEastAsia" w:hAnsi="Calibri"/>
          <w:color w:val="000000" w:themeColor="text1"/>
          <w:kern w:val="24"/>
          <w:lang w:eastAsia="en-AU"/>
        </w:rPr>
        <w:lastRenderedPageBreak/>
        <w:t xml:space="preserve">These factors are clearly interactional and always appear in combination with each other. </w:t>
      </w:r>
    </w:p>
    <w:p w14:paraId="28A7118A" w14:textId="6C1CB150" w:rsidR="008653F4" w:rsidRPr="008653F4" w:rsidRDefault="008653F4" w:rsidP="008653F4">
      <w:pPr>
        <w:spacing w:before="72"/>
        <w:jc w:val="both"/>
        <w:textAlignment w:val="baseline"/>
        <w:rPr>
          <w:rFonts w:ascii="Times New Roman" w:eastAsia="Times New Roman" w:hAnsi="Times New Roman" w:cs="Times New Roman"/>
          <w:lang w:eastAsia="en-AU"/>
        </w:rPr>
      </w:pPr>
      <w:r w:rsidRPr="008653F4">
        <w:rPr>
          <w:rFonts w:eastAsiaTheme="minorEastAsia" w:hAnsi="Calibri"/>
          <w:color w:val="000000" w:themeColor="text1"/>
          <w:kern w:val="24"/>
          <w:lang w:eastAsia="en-AU"/>
        </w:rPr>
        <w:t xml:space="preserve">Even though we might expect to have more influence over the situational factors, it should also be pointed out that the personal factors are also amenable to change. In fact these are personal attributes than can be developed over time.  </w:t>
      </w:r>
    </w:p>
    <w:p w14:paraId="629E0AF0" w14:textId="77777777" w:rsidR="00160591" w:rsidRDefault="00160591" w:rsidP="008653F4">
      <w:pPr>
        <w:spacing w:before="72"/>
        <w:jc w:val="both"/>
        <w:textAlignment w:val="baseline"/>
        <w:rPr>
          <w:rFonts w:eastAsiaTheme="minorEastAsia" w:hAnsi="Calibri"/>
          <w:color w:val="000000" w:themeColor="text1"/>
          <w:kern w:val="24"/>
          <w:lang w:eastAsia="en-AU"/>
        </w:rPr>
      </w:pPr>
    </w:p>
    <w:p w14:paraId="2C5898E0" w14:textId="5D74BDB1" w:rsidR="008653F4" w:rsidRPr="008653F4" w:rsidRDefault="008653F4" w:rsidP="008653F4">
      <w:pPr>
        <w:spacing w:before="72"/>
        <w:jc w:val="both"/>
        <w:textAlignment w:val="baseline"/>
        <w:rPr>
          <w:rFonts w:ascii="Times New Roman" w:eastAsia="Times New Roman" w:hAnsi="Times New Roman" w:cs="Times New Roman"/>
          <w:lang w:eastAsia="en-AU"/>
        </w:rPr>
      </w:pPr>
      <w:r w:rsidRPr="008653F4">
        <w:rPr>
          <w:rFonts w:eastAsiaTheme="minorEastAsia" w:hAnsi="Calibri"/>
          <w:color w:val="000000" w:themeColor="text1"/>
          <w:kern w:val="24"/>
          <w:lang w:eastAsia="en-AU"/>
        </w:rPr>
        <w:t xml:space="preserve">All of these attributes can be developed through learning and conditioned to a certain extent by ongoing experience. </w:t>
      </w:r>
    </w:p>
    <w:p w14:paraId="4232D05A" w14:textId="2CF5B54C" w:rsidR="008653F4" w:rsidRDefault="008653F4" w:rsidP="008653F4">
      <w:pPr>
        <w:spacing w:before="72"/>
        <w:jc w:val="both"/>
        <w:textAlignment w:val="baseline"/>
        <w:rPr>
          <w:rFonts w:eastAsiaTheme="minorEastAsia" w:hAnsi="Calibri"/>
          <w:color w:val="000000" w:themeColor="text1"/>
          <w:kern w:val="24"/>
          <w:lang w:eastAsia="en-AU"/>
        </w:rPr>
      </w:pPr>
      <w:r>
        <w:rPr>
          <w:rFonts w:eastAsiaTheme="minorEastAsia" w:hAnsi="Calibri"/>
          <w:color w:val="000000" w:themeColor="text1"/>
          <w:kern w:val="24"/>
          <w:lang w:eastAsia="en-AU"/>
        </w:rPr>
        <w:t>U</w:t>
      </w:r>
      <w:r w:rsidRPr="008653F4">
        <w:rPr>
          <w:rFonts w:eastAsiaTheme="minorEastAsia" w:hAnsi="Calibri"/>
          <w:color w:val="000000" w:themeColor="text1"/>
          <w:kern w:val="24"/>
          <w:lang w:eastAsia="en-AU"/>
        </w:rPr>
        <w:t xml:space="preserve">nderpinning all these situational factors is the quality of the child’s relationships. </w:t>
      </w:r>
      <w:r>
        <w:rPr>
          <w:rFonts w:eastAsiaTheme="minorEastAsia" w:hAnsi="Calibri"/>
          <w:color w:val="000000" w:themeColor="text1"/>
          <w:kern w:val="24"/>
          <w:lang w:eastAsia="en-AU"/>
        </w:rPr>
        <w:t>This will also interplay with all of the identified personal attributes in important ways.</w:t>
      </w:r>
      <w:r w:rsidRPr="008653F4">
        <w:rPr>
          <w:rFonts w:eastAsiaTheme="minorEastAsia" w:hAnsi="Calibri"/>
          <w:color w:val="000000" w:themeColor="text1"/>
          <w:kern w:val="24"/>
          <w:lang w:eastAsia="en-AU"/>
        </w:rPr>
        <w:t xml:space="preserve"> </w:t>
      </w:r>
    </w:p>
    <w:p w14:paraId="6938DFF3" w14:textId="45F46816" w:rsidR="00E70B50" w:rsidRDefault="00E70B50" w:rsidP="008653F4">
      <w:pPr>
        <w:spacing w:before="72"/>
        <w:jc w:val="both"/>
        <w:textAlignment w:val="baseline"/>
        <w:rPr>
          <w:rFonts w:eastAsiaTheme="minorEastAsia" w:hAnsi="Calibri"/>
          <w:color w:val="000000" w:themeColor="text1"/>
          <w:kern w:val="24"/>
          <w:lang w:eastAsia="en-AU"/>
        </w:rPr>
      </w:pPr>
    </w:p>
    <w:p w14:paraId="4C49E2AB" w14:textId="4A6D07AF" w:rsidR="00E70B50" w:rsidRDefault="00E70B50" w:rsidP="00AB2B8D">
      <w:pPr>
        <w:spacing w:before="72"/>
        <w:textAlignment w:val="baseline"/>
        <w:rPr>
          <w:rFonts w:eastAsiaTheme="minorEastAsia" w:hAnsi="Calibri"/>
          <w:color w:val="000000" w:themeColor="text1"/>
          <w:kern w:val="24"/>
          <w:lang w:eastAsia="en-AU"/>
        </w:rPr>
      </w:pPr>
      <w:r w:rsidRPr="00E70B50">
        <w:rPr>
          <w:rFonts w:eastAsiaTheme="minorEastAsia" w:hAnsi="Calibri"/>
          <w:color w:val="000000" w:themeColor="text1"/>
          <w:kern w:val="24"/>
          <w:lang w:eastAsia="en-AU"/>
        </w:rPr>
        <w:t>Positive relationships can help improve poor self-esteem.  People who take an interest, who listen, who care and love us make us feel better, improve our image and build our self-esteem.</w:t>
      </w:r>
    </w:p>
    <w:p w14:paraId="3AAD825A" w14:textId="641678A5" w:rsidR="008653F4" w:rsidRDefault="008653F4" w:rsidP="008653F4">
      <w:pPr>
        <w:spacing w:before="72"/>
        <w:jc w:val="both"/>
        <w:textAlignment w:val="baseline"/>
        <w:rPr>
          <w:rFonts w:eastAsiaTheme="minorEastAsia" w:hAnsi="Calibri"/>
          <w:b/>
          <w:color w:val="000000" w:themeColor="text1"/>
          <w:kern w:val="24"/>
          <w:lang w:eastAsia="en-AU"/>
        </w:rPr>
      </w:pPr>
    </w:p>
    <w:p w14:paraId="442A97BD" w14:textId="1536FF42" w:rsidR="00CF5255" w:rsidRDefault="00CF5255" w:rsidP="00CF5255">
      <w:pPr>
        <w:contextualSpacing/>
        <w:textAlignment w:val="baseline"/>
        <w:rPr>
          <w:rFonts w:eastAsiaTheme="minorEastAsia" w:hAnsi="Calibri"/>
          <w:color w:val="000000" w:themeColor="text1"/>
          <w:kern w:val="24"/>
          <w:lang w:eastAsia="en-AU"/>
        </w:rPr>
      </w:pPr>
      <w:r w:rsidRPr="00CF5255">
        <w:rPr>
          <w:rFonts w:eastAsiaTheme="minorEastAsia" w:hAnsi="Calibri"/>
          <w:color w:val="000000" w:themeColor="text1"/>
          <w:kern w:val="24"/>
          <w:lang w:eastAsia="en-AU"/>
        </w:rPr>
        <w:t>Carers can help children build resilience by helping them to:</w:t>
      </w:r>
    </w:p>
    <w:p w14:paraId="79EB42FE" w14:textId="77777777" w:rsidR="00160591" w:rsidRPr="00CF5255" w:rsidRDefault="00160591" w:rsidP="00CF5255">
      <w:pPr>
        <w:contextualSpacing/>
        <w:textAlignment w:val="baseline"/>
        <w:rPr>
          <w:rFonts w:eastAsiaTheme="minorEastAsia" w:hAnsi="Calibri"/>
          <w:color w:val="000000" w:themeColor="text1"/>
          <w:kern w:val="24"/>
          <w:lang w:eastAsia="en-AU"/>
        </w:rPr>
      </w:pPr>
    </w:p>
    <w:p w14:paraId="310BF6CB" w14:textId="77777777" w:rsidR="00CF5255" w:rsidRPr="00CF5255" w:rsidRDefault="00CF5255" w:rsidP="004C1154">
      <w:pPr>
        <w:pStyle w:val="ListParagraph"/>
        <w:numPr>
          <w:ilvl w:val="0"/>
          <w:numId w:val="27"/>
        </w:numPr>
        <w:textAlignment w:val="baseline"/>
        <w:rPr>
          <w:rFonts w:eastAsiaTheme="minorEastAsia" w:hAnsi="Calibri"/>
          <w:color w:val="000000" w:themeColor="text1"/>
          <w:kern w:val="24"/>
          <w:lang w:eastAsia="en-AU"/>
        </w:rPr>
      </w:pPr>
      <w:r w:rsidRPr="00CF5255">
        <w:rPr>
          <w:rFonts w:eastAsiaTheme="minorEastAsia" w:hAnsi="Calibri"/>
          <w:color w:val="000000" w:themeColor="text1"/>
          <w:kern w:val="24"/>
          <w:lang w:eastAsia="en-AU"/>
        </w:rPr>
        <w:t>Build self-esteem and a sense of control over their lives</w:t>
      </w:r>
    </w:p>
    <w:p w14:paraId="33078803" w14:textId="77777777" w:rsidR="00CF5255" w:rsidRPr="00CF5255" w:rsidRDefault="00CF5255" w:rsidP="004C1154">
      <w:pPr>
        <w:pStyle w:val="ListParagraph"/>
        <w:numPr>
          <w:ilvl w:val="0"/>
          <w:numId w:val="27"/>
        </w:numPr>
        <w:textAlignment w:val="baseline"/>
        <w:rPr>
          <w:rFonts w:eastAsiaTheme="minorEastAsia" w:hAnsi="Calibri"/>
          <w:color w:val="000000" w:themeColor="text1"/>
          <w:kern w:val="24"/>
          <w:lang w:eastAsia="en-AU"/>
        </w:rPr>
      </w:pPr>
      <w:r w:rsidRPr="00CF5255">
        <w:rPr>
          <w:rFonts w:eastAsiaTheme="minorEastAsia" w:hAnsi="Calibri"/>
          <w:color w:val="000000" w:themeColor="text1"/>
          <w:kern w:val="24"/>
          <w:lang w:eastAsia="en-AU"/>
        </w:rPr>
        <w:t>Have at least one secure relationship</w:t>
      </w:r>
    </w:p>
    <w:p w14:paraId="42F9B2C2" w14:textId="77777777" w:rsidR="00CF5255" w:rsidRPr="00CF5255" w:rsidRDefault="00CF5255" w:rsidP="004C1154">
      <w:pPr>
        <w:pStyle w:val="ListParagraph"/>
        <w:numPr>
          <w:ilvl w:val="0"/>
          <w:numId w:val="27"/>
        </w:numPr>
        <w:textAlignment w:val="baseline"/>
        <w:rPr>
          <w:rFonts w:eastAsiaTheme="minorEastAsia" w:hAnsi="Calibri"/>
          <w:color w:val="000000" w:themeColor="text1"/>
          <w:kern w:val="24"/>
          <w:lang w:eastAsia="en-AU"/>
        </w:rPr>
      </w:pPr>
      <w:r w:rsidRPr="00CF5255">
        <w:rPr>
          <w:rFonts w:eastAsiaTheme="minorEastAsia" w:hAnsi="Calibri"/>
          <w:color w:val="000000" w:themeColor="text1"/>
          <w:kern w:val="24"/>
          <w:lang w:eastAsia="en-AU"/>
        </w:rPr>
        <w:t>Be happy and involved at school</w:t>
      </w:r>
    </w:p>
    <w:p w14:paraId="004B83E3" w14:textId="77777777" w:rsidR="00CF5255" w:rsidRPr="00CF5255" w:rsidRDefault="00CF5255" w:rsidP="004C1154">
      <w:pPr>
        <w:pStyle w:val="ListParagraph"/>
        <w:numPr>
          <w:ilvl w:val="0"/>
          <w:numId w:val="27"/>
        </w:numPr>
        <w:textAlignment w:val="baseline"/>
        <w:rPr>
          <w:rFonts w:eastAsiaTheme="minorEastAsia" w:hAnsi="Calibri"/>
          <w:color w:val="000000" w:themeColor="text1"/>
          <w:kern w:val="24"/>
          <w:lang w:eastAsia="en-AU"/>
        </w:rPr>
      </w:pPr>
      <w:r w:rsidRPr="00CF5255">
        <w:rPr>
          <w:rFonts w:eastAsiaTheme="minorEastAsia" w:hAnsi="Calibri"/>
          <w:color w:val="000000" w:themeColor="text1"/>
          <w:kern w:val="24"/>
          <w:lang w:eastAsia="en-AU"/>
        </w:rPr>
        <w:t>Explore/pursue their talents and interests</w:t>
      </w:r>
    </w:p>
    <w:p w14:paraId="6C0F52E9" w14:textId="77777777" w:rsidR="00CF5255" w:rsidRPr="00CF5255" w:rsidRDefault="00CF5255" w:rsidP="004C1154">
      <w:pPr>
        <w:pStyle w:val="ListParagraph"/>
        <w:numPr>
          <w:ilvl w:val="0"/>
          <w:numId w:val="27"/>
        </w:numPr>
        <w:textAlignment w:val="baseline"/>
        <w:rPr>
          <w:rFonts w:eastAsiaTheme="minorEastAsia" w:hAnsi="Calibri"/>
          <w:color w:val="000000" w:themeColor="text1"/>
          <w:kern w:val="24"/>
          <w:lang w:eastAsia="en-AU"/>
        </w:rPr>
      </w:pPr>
      <w:r w:rsidRPr="00CF5255">
        <w:rPr>
          <w:rFonts w:eastAsiaTheme="minorEastAsia" w:hAnsi="Calibri"/>
          <w:color w:val="000000" w:themeColor="text1"/>
          <w:kern w:val="24"/>
          <w:lang w:eastAsia="en-AU"/>
        </w:rPr>
        <w:t>Focus on their strengths not just problems</w:t>
      </w:r>
    </w:p>
    <w:p w14:paraId="22EC9E5F" w14:textId="77777777" w:rsidR="00CF5255" w:rsidRPr="00CF5255" w:rsidRDefault="00CF5255" w:rsidP="004C1154">
      <w:pPr>
        <w:pStyle w:val="ListParagraph"/>
        <w:numPr>
          <w:ilvl w:val="0"/>
          <w:numId w:val="27"/>
        </w:numPr>
        <w:textAlignment w:val="baseline"/>
        <w:rPr>
          <w:rFonts w:eastAsiaTheme="minorEastAsia" w:hAnsi="Calibri"/>
          <w:color w:val="000000" w:themeColor="text1"/>
          <w:kern w:val="24"/>
          <w:lang w:eastAsia="en-AU"/>
        </w:rPr>
      </w:pPr>
      <w:r w:rsidRPr="00CF5255">
        <w:rPr>
          <w:rFonts w:eastAsiaTheme="minorEastAsia" w:hAnsi="Calibri"/>
          <w:color w:val="000000" w:themeColor="text1"/>
          <w:kern w:val="24"/>
          <w:lang w:eastAsia="en-AU"/>
        </w:rPr>
        <w:t>Build hopes and goals for their future and plans for reaching them</w:t>
      </w:r>
    </w:p>
    <w:p w14:paraId="3EB12B1B" w14:textId="13739DDC" w:rsidR="008653F4" w:rsidRDefault="008653F4" w:rsidP="00AB2B8D">
      <w:pPr>
        <w:spacing w:before="72"/>
        <w:jc w:val="both"/>
        <w:textAlignment w:val="baseline"/>
        <w:rPr>
          <w:rFonts w:eastAsiaTheme="minorEastAsia" w:hAnsi="Calibri"/>
          <w:b/>
          <w:color w:val="000000" w:themeColor="text1"/>
          <w:kern w:val="24"/>
          <w:lang w:eastAsia="en-AU"/>
        </w:rPr>
      </w:pPr>
    </w:p>
    <w:p w14:paraId="557BA9E8" w14:textId="2784C820" w:rsidR="00C73604" w:rsidRPr="00C73604" w:rsidRDefault="00C73604" w:rsidP="00AB2B8D">
      <w:pPr>
        <w:spacing w:before="72"/>
        <w:jc w:val="both"/>
        <w:textAlignment w:val="baseline"/>
        <w:rPr>
          <w:rFonts w:eastAsiaTheme="minorEastAsia" w:hAnsi="Calibri"/>
          <w:bCs/>
          <w:color w:val="000000" w:themeColor="text1"/>
          <w:kern w:val="24"/>
          <w:lang w:eastAsia="en-AU"/>
        </w:rPr>
      </w:pPr>
      <w:r>
        <w:rPr>
          <w:rFonts w:eastAsiaTheme="minorEastAsia" w:hAnsi="Calibri"/>
          <w:bCs/>
          <w:color w:val="000000" w:themeColor="text1"/>
          <w:kern w:val="24"/>
          <w:lang w:eastAsia="en-AU"/>
        </w:rPr>
        <w:t>Watch the animated clip below which explores some of the factors impacting on resilience to life events and experiences.</w:t>
      </w:r>
    </w:p>
    <w:p w14:paraId="385A5EC5" w14:textId="0AC0FAE4" w:rsidR="00FF5E61" w:rsidRDefault="00FF5E61" w:rsidP="00FF5E61">
      <w:pPr>
        <w:spacing w:before="144"/>
        <w:jc w:val="both"/>
        <w:textAlignment w:val="baseline"/>
        <w:rPr>
          <w:rFonts w:eastAsiaTheme="minorEastAsia" w:cstheme="minorHAnsi"/>
          <w:color w:val="000000" w:themeColor="text1"/>
          <w:kern w:val="24"/>
          <w:lang w:val="en-US" w:eastAsia="en-A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4"/>
        <w:gridCol w:w="5616"/>
      </w:tblGrid>
      <w:tr w:rsidR="00C73604" w14:paraId="0C420498" w14:textId="77777777" w:rsidTr="005D3667">
        <w:tc>
          <w:tcPr>
            <w:tcW w:w="4505" w:type="dxa"/>
          </w:tcPr>
          <w:p w14:paraId="7DF28028" w14:textId="77777777" w:rsidR="00FF5E61" w:rsidRDefault="00FF5E61" w:rsidP="005D3667">
            <w:pPr>
              <w:spacing w:before="144"/>
              <w:jc w:val="both"/>
              <w:textAlignment w:val="baseline"/>
              <w:rPr>
                <w:rFonts w:eastAsiaTheme="minorEastAsia" w:cstheme="minorHAnsi"/>
                <w:color w:val="000000" w:themeColor="text1"/>
                <w:kern w:val="24"/>
                <w:lang w:val="en-US" w:eastAsia="en-AU"/>
              </w:rPr>
            </w:pPr>
            <w:r>
              <w:rPr>
                <w:rFonts w:eastAsiaTheme="minorEastAsia" w:cstheme="minorHAnsi"/>
                <w:color w:val="000000" w:themeColor="text1"/>
                <w:kern w:val="24"/>
                <w:lang w:val="en-US" w:eastAsia="en-AU"/>
              </w:rPr>
              <w:t xml:space="preserve">               </w:t>
            </w:r>
            <w:r>
              <w:rPr>
                <w:noProof/>
              </w:rPr>
              <w:drawing>
                <wp:inline distT="0" distB="0" distL="0" distR="0" wp14:anchorId="5BB6EE52" wp14:editId="0863B89A">
                  <wp:extent cx="1162050" cy="1162050"/>
                  <wp:effectExtent l="0" t="0" r="0" b="0"/>
                  <wp:docPr id="34832" name="Picture 1" descr="C:\Users\lpyle\AppData\Local\Microsoft\Windows\INetCache\Content.MSO\9463A5D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1162050" cy="1162050"/>
                          </a:xfrm>
                          <a:prstGeom prst="rect">
                            <a:avLst/>
                          </a:prstGeom>
                        </pic:spPr>
                      </pic:pic>
                    </a:graphicData>
                  </a:graphic>
                </wp:inline>
              </w:drawing>
            </w:r>
          </w:p>
        </w:tc>
        <w:tc>
          <w:tcPr>
            <w:tcW w:w="4505" w:type="dxa"/>
          </w:tcPr>
          <w:p w14:paraId="5B2B8181" w14:textId="27E1E4D1" w:rsidR="00FF5E61" w:rsidRPr="00083C47" w:rsidRDefault="00C73604" w:rsidP="005D3667">
            <w:pPr>
              <w:contextualSpacing/>
              <w:jc w:val="center"/>
              <w:textAlignment w:val="baseline"/>
              <w:rPr>
                <w:rFonts w:ascii="Calibri" w:eastAsia="Times New Roman" w:hAnsi="Calibri" w:cs="Calibri"/>
                <w:bCs/>
                <w:color w:val="ED7D31" w:themeColor="accent2"/>
                <w:lang w:eastAsia="en-AU"/>
              </w:rPr>
            </w:pPr>
            <w:r>
              <w:rPr>
                <w:rFonts w:ascii="Calibri" w:eastAsia="Times New Roman" w:hAnsi="Calibri" w:cs="Calibri"/>
                <w:bCs/>
                <w:color w:val="ED7D31" w:themeColor="accent2"/>
                <w:lang w:eastAsia="en-AU"/>
              </w:rPr>
              <w:t>Rethinking Resilience: Tracey Farrell</w:t>
            </w:r>
          </w:p>
          <w:p w14:paraId="31FD2870" w14:textId="64BB343C" w:rsidR="00FF5E61" w:rsidRDefault="00FF5E61" w:rsidP="005D3667">
            <w:pPr>
              <w:contextualSpacing/>
              <w:jc w:val="both"/>
              <w:textAlignment w:val="baseline"/>
              <w:rPr>
                <w:rFonts w:ascii="Calibri" w:eastAsia="Times New Roman" w:hAnsi="Calibri" w:cs="Calibri"/>
                <w:b w:val="0"/>
                <w:sz w:val="28"/>
                <w:szCs w:val="28"/>
                <w:lang w:eastAsia="en-AU"/>
              </w:rPr>
            </w:pPr>
            <w:r>
              <w:rPr>
                <w:rFonts w:ascii="Calibri" w:eastAsia="Times New Roman" w:hAnsi="Calibri" w:cs="Calibri"/>
                <w:b w:val="0"/>
                <w:sz w:val="28"/>
                <w:szCs w:val="28"/>
                <w:lang w:eastAsia="en-AU"/>
              </w:rPr>
              <w:t xml:space="preserve">     </w:t>
            </w:r>
            <w:r w:rsidR="00C73604">
              <w:rPr>
                <w:noProof/>
              </w:rPr>
              <w:drawing>
                <wp:inline distT="0" distB="0" distL="0" distR="0" wp14:anchorId="7CCFD3D6" wp14:editId="74ADACFB">
                  <wp:extent cx="3421770" cy="1938118"/>
                  <wp:effectExtent l="0" t="0" r="7620" b="5080"/>
                  <wp:docPr id="34836" name="Picture 34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3431697" cy="1943741"/>
                          </a:xfrm>
                          <a:prstGeom prst="rect">
                            <a:avLst/>
                          </a:prstGeom>
                        </pic:spPr>
                      </pic:pic>
                    </a:graphicData>
                  </a:graphic>
                </wp:inline>
              </w:drawing>
            </w:r>
          </w:p>
          <w:p w14:paraId="3EEFCCCA" w14:textId="77777777" w:rsidR="00C73604" w:rsidRDefault="00C73604" w:rsidP="00C73604">
            <w:pPr>
              <w:contextualSpacing/>
              <w:jc w:val="both"/>
              <w:textAlignment w:val="baseline"/>
              <w:rPr>
                <w:rFonts w:asciiTheme="minorHAnsi" w:eastAsiaTheme="minorEastAsia" w:hAnsiTheme="minorHAnsi" w:cstheme="minorHAnsi"/>
                <w:b w:val="0"/>
                <w:color w:val="000000" w:themeColor="text1"/>
                <w:kern w:val="24"/>
                <w:lang w:val="en-US" w:eastAsia="en-AU"/>
              </w:rPr>
            </w:pPr>
            <w:r w:rsidRPr="00C73604">
              <w:rPr>
                <w:rFonts w:asciiTheme="minorHAnsi" w:eastAsiaTheme="minorEastAsia" w:hAnsiTheme="minorHAnsi" w:cstheme="minorHAnsi"/>
                <w:b w:val="0"/>
                <w:color w:val="000000" w:themeColor="text1"/>
                <w:kern w:val="24"/>
                <w:lang w:val="en-US" w:eastAsia="en-AU"/>
              </w:rPr>
              <w:t xml:space="preserve">                            </w:t>
            </w:r>
            <w:r>
              <w:rPr>
                <w:rFonts w:asciiTheme="minorHAnsi" w:eastAsiaTheme="minorEastAsia" w:hAnsiTheme="minorHAnsi" w:cstheme="minorHAnsi"/>
                <w:b w:val="0"/>
                <w:color w:val="000000" w:themeColor="text1"/>
                <w:kern w:val="24"/>
                <w:lang w:val="en-US" w:eastAsia="en-AU"/>
              </w:rPr>
              <w:t xml:space="preserve">      </w:t>
            </w:r>
          </w:p>
          <w:p w14:paraId="59938AD5" w14:textId="6EFE70D7" w:rsidR="00FF5E61" w:rsidRPr="00C73604" w:rsidRDefault="00C73604" w:rsidP="00C73604">
            <w:pPr>
              <w:contextualSpacing/>
              <w:jc w:val="both"/>
              <w:textAlignment w:val="baseline"/>
              <w:rPr>
                <w:rFonts w:asciiTheme="minorHAnsi" w:eastAsiaTheme="minorEastAsia" w:hAnsiTheme="minorHAnsi" w:cstheme="minorHAnsi"/>
                <w:b w:val="0"/>
                <w:color w:val="000000" w:themeColor="text1"/>
                <w:kern w:val="24"/>
                <w:lang w:val="en-US" w:eastAsia="en-AU"/>
              </w:rPr>
            </w:pPr>
            <w:r>
              <w:rPr>
                <w:rFonts w:asciiTheme="minorHAnsi" w:eastAsiaTheme="minorEastAsia" w:hAnsiTheme="minorHAnsi" w:cstheme="minorHAnsi"/>
                <w:b w:val="0"/>
                <w:color w:val="000000" w:themeColor="text1"/>
                <w:kern w:val="24"/>
                <w:lang w:val="en-US" w:eastAsia="en-AU"/>
              </w:rPr>
              <w:t xml:space="preserve">           </w:t>
            </w:r>
            <w:hyperlink r:id="rId67" w:history="1">
              <w:r w:rsidRPr="00332FED">
                <w:rPr>
                  <w:rStyle w:val="Hyperlink"/>
                  <w:rFonts w:eastAsiaTheme="minorEastAsia" w:cstheme="minorHAnsi"/>
                  <w:kern w:val="24"/>
                  <w:lang w:val="en-US" w:eastAsia="en-AU"/>
                </w:rPr>
                <w:t>https://www.youtube.com/watch?v=mlUuY9tUFok</w:t>
              </w:r>
            </w:hyperlink>
            <w:r w:rsidRPr="00C73604">
              <w:rPr>
                <w:rFonts w:asciiTheme="minorHAnsi" w:eastAsiaTheme="minorEastAsia" w:hAnsiTheme="minorHAnsi" w:cstheme="minorHAnsi"/>
                <w:b w:val="0"/>
                <w:color w:val="000000" w:themeColor="text1"/>
                <w:kern w:val="24"/>
                <w:lang w:val="en-US" w:eastAsia="en-AU"/>
              </w:rPr>
              <w:t xml:space="preserve"> </w:t>
            </w:r>
          </w:p>
        </w:tc>
      </w:tr>
    </w:tbl>
    <w:p w14:paraId="4A05D9B4" w14:textId="74C468EA" w:rsidR="00EF427C" w:rsidRPr="00FF5E61" w:rsidRDefault="00C73604" w:rsidP="00781A6E">
      <w:pPr>
        <w:jc w:val="both"/>
        <w:rPr>
          <w:b/>
          <w:sz w:val="32"/>
          <w:szCs w:val="32"/>
          <w:u w:val="single"/>
          <w:lang w:val="en-US"/>
        </w:rPr>
      </w:pPr>
      <w:r w:rsidRPr="00DE2B62">
        <w:rPr>
          <w:noProof/>
          <w:lang w:eastAsia="en-AU"/>
        </w:rPr>
        <w:lastRenderedPageBreak/>
        <mc:AlternateContent>
          <mc:Choice Requires="wps">
            <w:drawing>
              <wp:anchor distT="45720" distB="45720" distL="114300" distR="114300" simplePos="0" relativeHeight="251657223" behindDoc="0" locked="0" layoutInCell="1" allowOverlap="1" wp14:anchorId="4856AA6D" wp14:editId="45D20C80">
                <wp:simplePos x="0" y="0"/>
                <wp:positionH relativeFrom="column">
                  <wp:posOffset>165100</wp:posOffset>
                </wp:positionH>
                <wp:positionV relativeFrom="paragraph">
                  <wp:posOffset>0</wp:posOffset>
                </wp:positionV>
                <wp:extent cx="5932170" cy="1404620"/>
                <wp:effectExtent l="19050" t="19050" r="11430" b="18415"/>
                <wp:wrapSquare wrapText="bothSides"/>
                <wp:docPr id="430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2170" cy="1404620"/>
                        </a:xfrm>
                        <a:prstGeom prst="rect">
                          <a:avLst/>
                        </a:prstGeom>
                        <a:solidFill>
                          <a:srgbClr val="ED7D31">
                            <a:lumMod val="40000"/>
                            <a:lumOff val="60000"/>
                          </a:srgbClr>
                        </a:solidFill>
                        <a:ln w="38100">
                          <a:solidFill>
                            <a:srgbClr val="ED7D31"/>
                          </a:solidFill>
                          <a:miter lim="800000"/>
                          <a:headEnd/>
                          <a:tailEnd/>
                        </a:ln>
                      </wps:spPr>
                      <wps:txbx>
                        <w:txbxContent>
                          <w:p w14:paraId="2790AB9C" w14:textId="37C8694A" w:rsidR="000C5619" w:rsidRPr="008653F4" w:rsidRDefault="000C5619" w:rsidP="00F4701E">
                            <w:pPr>
                              <w:spacing w:before="72"/>
                              <w:jc w:val="both"/>
                              <w:textAlignment w:val="baseline"/>
                              <w:rPr>
                                <w:rFonts w:ascii="Times New Roman" w:eastAsia="Times New Roman" w:hAnsi="Times New Roman" w:cs="Times New Roman"/>
                                <w:b/>
                                <w:lang w:eastAsia="en-AU"/>
                              </w:rPr>
                            </w:pPr>
                            <w:r>
                              <w:rPr>
                                <w:rFonts w:eastAsiaTheme="minorEastAsia" w:hAnsi="Calibri"/>
                                <w:b/>
                                <w:color w:val="000000" w:themeColor="text1"/>
                                <w:kern w:val="24"/>
                                <w:lang w:eastAsia="en-AU"/>
                              </w:rPr>
                              <w:t>RESILIENCE: KEY MESSAGES</w:t>
                            </w:r>
                          </w:p>
                          <w:p w14:paraId="3001D332" w14:textId="77777777" w:rsidR="000C5619" w:rsidRDefault="000C5619" w:rsidP="00F4701E">
                            <w:pPr>
                              <w:spacing w:before="72"/>
                              <w:ind w:left="720" w:hanging="360"/>
                              <w:jc w:val="both"/>
                              <w:textAlignment w:val="baseline"/>
                            </w:pPr>
                          </w:p>
                          <w:p w14:paraId="4980133F" w14:textId="77777777" w:rsidR="000C5619" w:rsidRPr="008653F4" w:rsidRDefault="000C5619" w:rsidP="004C1154">
                            <w:pPr>
                              <w:pStyle w:val="ListParagraph"/>
                              <w:numPr>
                                <w:ilvl w:val="0"/>
                                <w:numId w:val="14"/>
                              </w:numPr>
                              <w:spacing w:before="72"/>
                              <w:jc w:val="both"/>
                              <w:textAlignment w:val="baseline"/>
                              <w:rPr>
                                <w:rFonts w:ascii="Times New Roman" w:eastAsia="Times New Roman" w:hAnsi="Times New Roman" w:cs="Times New Roman"/>
                                <w:lang w:eastAsia="en-AU"/>
                              </w:rPr>
                            </w:pPr>
                            <w:r w:rsidRPr="008653F4">
                              <w:rPr>
                                <w:rFonts w:eastAsiaTheme="minorEastAsia" w:hAnsi="Calibri"/>
                                <w:color w:val="000000" w:themeColor="text1"/>
                                <w:kern w:val="24"/>
                                <w:lang w:val="en-US" w:eastAsia="en-AU"/>
                              </w:rPr>
                              <w:t xml:space="preserve">The fundamental building block for resilience is a secure relationship. </w:t>
                            </w:r>
                          </w:p>
                          <w:p w14:paraId="516F2596" w14:textId="77777777" w:rsidR="000C5619" w:rsidRPr="008653F4" w:rsidRDefault="000C5619" w:rsidP="004C1154">
                            <w:pPr>
                              <w:pStyle w:val="ListParagraph"/>
                              <w:numPr>
                                <w:ilvl w:val="0"/>
                                <w:numId w:val="14"/>
                              </w:numPr>
                              <w:spacing w:before="72"/>
                              <w:jc w:val="both"/>
                              <w:textAlignment w:val="baseline"/>
                              <w:rPr>
                                <w:rFonts w:ascii="Times New Roman" w:eastAsia="Times New Roman" w:hAnsi="Times New Roman" w:cs="Times New Roman"/>
                                <w:lang w:eastAsia="en-AU"/>
                              </w:rPr>
                            </w:pPr>
                            <w:r>
                              <w:rPr>
                                <w:rFonts w:eastAsiaTheme="minorEastAsia" w:hAnsi="Calibri"/>
                                <w:color w:val="000000" w:themeColor="text1"/>
                                <w:kern w:val="24"/>
                                <w:lang w:val="en-US" w:eastAsia="en-AU"/>
                              </w:rPr>
                              <w:t>E</w:t>
                            </w:r>
                            <w:r w:rsidRPr="008653F4">
                              <w:rPr>
                                <w:rFonts w:eastAsiaTheme="minorEastAsia" w:hAnsi="Calibri"/>
                                <w:color w:val="000000" w:themeColor="text1"/>
                                <w:kern w:val="24"/>
                                <w:lang w:val="en-US" w:eastAsia="en-AU"/>
                              </w:rPr>
                              <w:t>very effort must be made to nurture the development of secure relationships and a support network for the child.</w:t>
                            </w:r>
                          </w:p>
                          <w:p w14:paraId="0FFD9EC4" w14:textId="77777777" w:rsidR="000C5619" w:rsidRDefault="000C5619" w:rsidP="00F4701E"/>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856AA6D" id="_x0000_s1041" type="#_x0000_t202" style="position:absolute;left:0;text-align:left;margin-left:13pt;margin-top:0;width:467.1pt;height:110.6pt;z-index:25165722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" fillcolor="#f8cbad" strokecolor="#ed7d31" strokeweight="3pt">
                <v:textbox style="mso-fit-shape-to-text:t">
                  <w:txbxContent>
                    <w:p w14:paraId="2790AB9C" w14:textId="37C8694A" w:rsidR="000C5619" w:rsidRPr="008653F4" w:rsidRDefault="000C5619" w:rsidP="00F4701E">
                      <w:pPr>
                        <w:spacing w:before="72"/>
                        <w:jc w:val="both"/>
                        <w:textAlignment w:val="baseline"/>
                        <w:rPr>
                          <w:rFonts w:ascii="Times New Roman" w:eastAsia="Times New Roman" w:hAnsi="Times New Roman" w:cs="Times New Roman"/>
                          <w:b/>
                          <w:lang w:eastAsia="en-AU"/>
                        </w:rPr>
                      </w:pPr>
                      <w:r>
                        <w:rPr>
                          <w:rFonts w:eastAsiaTheme="minorEastAsia" w:hAnsi="Calibri"/>
                          <w:b/>
                          <w:color w:val="000000" w:themeColor="text1"/>
                          <w:kern w:val="24"/>
                          <w:lang w:eastAsia="en-AU"/>
                        </w:rPr>
                        <w:t>RESILIENCE: KEY MESSAGES</w:t>
                      </w:r>
                    </w:p>
                    <w:p w14:paraId="3001D332" w14:textId="77777777" w:rsidR="000C5619" w:rsidRDefault="000C5619" w:rsidP="00F4701E">
                      <w:pPr>
                        <w:spacing w:before="72"/>
                        <w:ind w:left="720" w:hanging="360"/>
                        <w:jc w:val="both"/>
                        <w:textAlignment w:val="baseline"/>
                      </w:pPr>
                    </w:p>
                    <w:p w14:paraId="4980133F" w14:textId="77777777" w:rsidR="000C5619" w:rsidRPr="008653F4" w:rsidRDefault="000C5619" w:rsidP="004C1154">
                      <w:pPr>
                        <w:pStyle w:val="ListParagraph"/>
                        <w:numPr>
                          <w:ilvl w:val="0"/>
                          <w:numId w:val="14"/>
                        </w:numPr>
                        <w:spacing w:before="72"/>
                        <w:jc w:val="both"/>
                        <w:textAlignment w:val="baseline"/>
                        <w:rPr>
                          <w:rFonts w:ascii="Times New Roman" w:eastAsia="Times New Roman" w:hAnsi="Times New Roman" w:cs="Times New Roman"/>
                          <w:lang w:eastAsia="en-AU"/>
                        </w:rPr>
                      </w:pPr>
                      <w:r w:rsidRPr="008653F4">
                        <w:rPr>
                          <w:rFonts w:eastAsiaTheme="minorEastAsia" w:hAnsi="Calibri"/>
                          <w:color w:val="000000" w:themeColor="text1"/>
                          <w:kern w:val="24"/>
                          <w:lang w:val="en-US" w:eastAsia="en-AU"/>
                        </w:rPr>
                        <w:t xml:space="preserve">The fundamental building block for resilience is a secure relationship. </w:t>
                      </w:r>
                    </w:p>
                    <w:p w14:paraId="516F2596" w14:textId="77777777" w:rsidR="000C5619" w:rsidRPr="008653F4" w:rsidRDefault="000C5619" w:rsidP="004C1154">
                      <w:pPr>
                        <w:pStyle w:val="ListParagraph"/>
                        <w:numPr>
                          <w:ilvl w:val="0"/>
                          <w:numId w:val="14"/>
                        </w:numPr>
                        <w:spacing w:before="72"/>
                        <w:jc w:val="both"/>
                        <w:textAlignment w:val="baseline"/>
                        <w:rPr>
                          <w:rFonts w:ascii="Times New Roman" w:eastAsia="Times New Roman" w:hAnsi="Times New Roman" w:cs="Times New Roman"/>
                          <w:lang w:eastAsia="en-AU"/>
                        </w:rPr>
                      </w:pPr>
                      <w:r>
                        <w:rPr>
                          <w:rFonts w:eastAsiaTheme="minorEastAsia" w:hAnsi="Calibri"/>
                          <w:color w:val="000000" w:themeColor="text1"/>
                          <w:kern w:val="24"/>
                          <w:lang w:val="en-US" w:eastAsia="en-AU"/>
                        </w:rPr>
                        <w:t>E</w:t>
                      </w:r>
                      <w:r w:rsidRPr="008653F4">
                        <w:rPr>
                          <w:rFonts w:eastAsiaTheme="minorEastAsia" w:hAnsi="Calibri"/>
                          <w:color w:val="000000" w:themeColor="text1"/>
                          <w:kern w:val="24"/>
                          <w:lang w:val="en-US" w:eastAsia="en-AU"/>
                        </w:rPr>
                        <w:t>very effort must be made to nurture the development of secure relationships and a support network for the child.</w:t>
                      </w:r>
                    </w:p>
                    <w:p w14:paraId="0FFD9EC4" w14:textId="77777777" w:rsidR="000C5619" w:rsidRDefault="000C5619" w:rsidP="00F4701E"/>
                  </w:txbxContent>
                </v:textbox>
                <w10:wrap type="square"/>
              </v:shape>
            </w:pict>
          </mc:Fallback>
        </mc:AlternateContent>
      </w:r>
    </w:p>
    <w:p w14:paraId="55ACBE79" w14:textId="671B1320" w:rsidR="00AB2B8D" w:rsidRDefault="00AB2B8D" w:rsidP="00781A6E">
      <w:pPr>
        <w:jc w:val="both"/>
        <w:rPr>
          <w:rFonts w:eastAsiaTheme="minorEastAsia" w:cstheme="minorHAnsi"/>
          <w:b/>
          <w:color w:val="000000" w:themeColor="text1"/>
          <w:kern w:val="24"/>
          <w:sz w:val="28"/>
          <w:szCs w:val="28"/>
          <w:lang w:eastAsia="en-AU"/>
        </w:rPr>
      </w:pPr>
    </w:p>
    <w:p w14:paraId="6A4A339B" w14:textId="635860D6" w:rsidR="00D75893" w:rsidRDefault="00D75893" w:rsidP="00781A6E">
      <w:pPr>
        <w:jc w:val="both"/>
        <w:rPr>
          <w:rFonts w:eastAsiaTheme="minorEastAsia" w:cstheme="minorHAnsi"/>
          <w:b/>
          <w:color w:val="000000" w:themeColor="text1"/>
          <w:kern w:val="24"/>
          <w:sz w:val="28"/>
          <w:szCs w:val="28"/>
          <w:lang w:eastAsia="en-AU"/>
        </w:rPr>
      </w:pPr>
    </w:p>
    <w:p w14:paraId="743CC8A5" w14:textId="49EC4397" w:rsidR="00EE6FBE" w:rsidRDefault="00C73604" w:rsidP="00202165">
      <w:pPr>
        <w:spacing w:before="72"/>
        <w:jc w:val="both"/>
        <w:textAlignment w:val="baseline"/>
        <w:rPr>
          <w:rFonts w:eastAsiaTheme="minorEastAsia" w:cstheme="minorHAnsi"/>
          <w:b/>
          <w:color w:val="000000" w:themeColor="text1"/>
          <w:kern w:val="24"/>
          <w:u w:val="single"/>
          <w:lang w:eastAsia="en-AU"/>
        </w:rPr>
      </w:pPr>
      <w:r w:rsidRPr="00F332EB">
        <w:rPr>
          <w:rFonts w:eastAsia="Times New Roman" w:cstheme="minorHAnsi"/>
          <w:b/>
          <w:noProof/>
          <w:lang w:eastAsia="en-AU"/>
        </w:rPr>
        <mc:AlternateContent>
          <mc:Choice Requires="wps">
            <w:drawing>
              <wp:anchor distT="45720" distB="45720" distL="114300" distR="114300" simplePos="0" relativeHeight="251657241" behindDoc="0" locked="0" layoutInCell="1" allowOverlap="1" wp14:anchorId="07241E33" wp14:editId="263652F5">
                <wp:simplePos x="0" y="0"/>
                <wp:positionH relativeFrom="column">
                  <wp:posOffset>1704975</wp:posOffset>
                </wp:positionH>
                <wp:positionV relativeFrom="paragraph">
                  <wp:posOffset>76835</wp:posOffset>
                </wp:positionV>
                <wp:extent cx="2562225" cy="1404620"/>
                <wp:effectExtent l="0" t="0" r="9525" b="0"/>
                <wp:wrapSquare wrapText="bothSides"/>
                <wp:docPr id="1741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225" cy="1404620"/>
                        </a:xfrm>
                        <a:prstGeom prst="rect">
                          <a:avLst/>
                        </a:prstGeom>
                        <a:solidFill>
                          <a:srgbClr val="FFFFFF"/>
                        </a:solidFill>
                        <a:ln w="9525">
                          <a:noFill/>
                          <a:miter lim="800000"/>
                          <a:headEnd/>
                          <a:tailEnd/>
                        </a:ln>
                      </wps:spPr>
                      <wps:txbx>
                        <w:txbxContent>
                          <w:p w14:paraId="5676B013" w14:textId="7B6674C4" w:rsidR="000C5619" w:rsidRDefault="000C5619" w:rsidP="00EE6FBE">
                            <w:pPr>
                              <w:jc w:val="center"/>
                              <w:rPr>
                                <w:rFonts w:eastAsia="Times New Roman" w:cstheme="minorHAnsi"/>
                                <w:b/>
                                <w:color w:val="ED7D31" w:themeColor="accent2"/>
                                <w:sz w:val="32"/>
                                <w:szCs w:val="32"/>
                                <w:lang w:eastAsia="en-AU"/>
                              </w:rPr>
                            </w:pPr>
                            <w:r>
                              <w:rPr>
                                <w:rFonts w:eastAsia="Times New Roman" w:cstheme="minorHAnsi"/>
                                <w:b/>
                                <w:color w:val="ED7D31" w:themeColor="accent2"/>
                                <w:sz w:val="32"/>
                                <w:szCs w:val="32"/>
                                <w:lang w:eastAsia="en-AU"/>
                              </w:rPr>
                              <w:t>RESILIENCE:</w:t>
                            </w:r>
                          </w:p>
                          <w:p w14:paraId="224DAA76" w14:textId="77777777" w:rsidR="000C5619" w:rsidRPr="00F332EB" w:rsidRDefault="000C5619" w:rsidP="00EE6FBE">
                            <w:pPr>
                              <w:jc w:val="center"/>
                              <w:rPr>
                                <w:sz w:val="32"/>
                                <w:szCs w:val="32"/>
                              </w:rPr>
                            </w:pPr>
                            <w:r w:rsidRPr="00F332EB">
                              <w:rPr>
                                <w:rFonts w:eastAsia="Times New Roman" w:cstheme="minorHAnsi"/>
                                <w:b/>
                                <w:color w:val="ED7D31" w:themeColor="accent2"/>
                                <w:sz w:val="32"/>
                                <w:szCs w:val="32"/>
                                <w:lang w:eastAsia="en-AU"/>
                              </w:rPr>
                              <w:t>REFLECTIVE QUESTIONS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7241E33" id="_x0000_s1042" type="#_x0000_t202" style="position:absolute;left:0;text-align:left;margin-left:134.25pt;margin-top:6.05pt;width:201.75pt;height:110.6pt;z-index:25165724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" stroked="f">
                <v:textbox style="mso-fit-shape-to-text:t">
                  <w:txbxContent>
                    <w:p w14:paraId="5676B013" w14:textId="7B6674C4" w:rsidR="000C5619" w:rsidRDefault="000C5619" w:rsidP="00EE6FBE">
                      <w:pPr>
                        <w:jc w:val="center"/>
                        <w:rPr>
                          <w:rFonts w:eastAsia="Times New Roman" w:cstheme="minorHAnsi"/>
                          <w:b/>
                          <w:color w:val="ED7D31" w:themeColor="accent2"/>
                          <w:sz w:val="32"/>
                          <w:szCs w:val="32"/>
                          <w:lang w:eastAsia="en-AU"/>
                        </w:rPr>
                      </w:pPr>
                      <w:r>
                        <w:rPr>
                          <w:rFonts w:eastAsia="Times New Roman" w:cstheme="minorHAnsi"/>
                          <w:b/>
                          <w:color w:val="ED7D31" w:themeColor="accent2"/>
                          <w:sz w:val="32"/>
                          <w:szCs w:val="32"/>
                          <w:lang w:eastAsia="en-AU"/>
                        </w:rPr>
                        <w:t>RESILIENCE:</w:t>
                      </w:r>
                    </w:p>
                    <w:p w14:paraId="224DAA76" w14:textId="77777777" w:rsidR="000C5619" w:rsidRPr="00F332EB" w:rsidRDefault="000C5619" w:rsidP="00EE6FBE">
                      <w:pPr>
                        <w:jc w:val="center"/>
                        <w:rPr>
                          <w:sz w:val="32"/>
                          <w:szCs w:val="32"/>
                        </w:rPr>
                      </w:pPr>
                      <w:r w:rsidRPr="00F332EB">
                        <w:rPr>
                          <w:rFonts w:eastAsia="Times New Roman" w:cstheme="minorHAnsi"/>
                          <w:b/>
                          <w:color w:val="ED7D31" w:themeColor="accent2"/>
                          <w:sz w:val="32"/>
                          <w:szCs w:val="32"/>
                          <w:lang w:eastAsia="en-AU"/>
                        </w:rPr>
                        <w:t>REFLECTIVE QUESTIONS</w:t>
                      </w:r>
                    </w:p>
                  </w:txbxContent>
                </v:textbox>
                <w10:wrap type="square"/>
              </v:shape>
            </w:pict>
          </mc:Fallback>
        </mc:AlternateContent>
      </w:r>
      <w:r w:rsidR="00C05B8C">
        <w:rPr>
          <w:bCs/>
          <w:noProof/>
          <w:color w:val="595959" w:themeColor="text1" w:themeTint="A6"/>
          <w:sz w:val="26"/>
          <w:szCs w:val="26"/>
        </w:rPr>
        <w:drawing>
          <wp:inline distT="0" distB="0" distL="0" distR="0" wp14:anchorId="47A049BE" wp14:editId="0D194D49">
            <wp:extent cx="1323975" cy="1009650"/>
            <wp:effectExtent l="0" t="0" r="9525" b="0"/>
            <wp:docPr id="34816" name="Picture 34816" descr="C:\Users\lpyle\AppData\Local\Microsoft\Windows\INetCache\Content.MSO\233D2BF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yle\AppData\Local\Microsoft\Windows\INetCache\Content.MSO\233D2BF8.t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23975" cy="1009650"/>
                    </a:xfrm>
                    <a:prstGeom prst="rect">
                      <a:avLst/>
                    </a:prstGeom>
                    <a:noFill/>
                    <a:ln>
                      <a:noFill/>
                    </a:ln>
                  </pic:spPr>
                </pic:pic>
              </a:graphicData>
            </a:graphic>
          </wp:inline>
        </w:drawing>
      </w:r>
    </w:p>
    <w:p w14:paraId="6A993039" w14:textId="249A703A" w:rsidR="00EE6FBE" w:rsidRDefault="00EE6FBE" w:rsidP="00202165">
      <w:pPr>
        <w:spacing w:before="72"/>
        <w:jc w:val="both"/>
        <w:textAlignment w:val="baseline"/>
        <w:rPr>
          <w:rFonts w:eastAsiaTheme="minorEastAsia" w:cstheme="minorHAnsi"/>
          <w:b/>
          <w:color w:val="000000" w:themeColor="text1"/>
          <w:kern w:val="24"/>
          <w:u w:val="single"/>
          <w:lang w:eastAsia="en-AU"/>
        </w:rPr>
      </w:pPr>
    </w:p>
    <w:p w14:paraId="7F9F8836" w14:textId="26396B4B" w:rsidR="0029080A" w:rsidRPr="00C32DF7" w:rsidRDefault="0029080A" w:rsidP="0029080A">
      <w:pPr>
        <w:spacing w:before="72"/>
        <w:jc w:val="both"/>
        <w:textAlignment w:val="baseline"/>
        <w:rPr>
          <w:rFonts w:eastAsiaTheme="minorEastAsia" w:hAnsi="Calibri"/>
          <w:color w:val="000000" w:themeColor="text1"/>
          <w:kern w:val="24"/>
          <w:lang w:eastAsia="en-AU"/>
        </w:rPr>
      </w:pPr>
    </w:p>
    <w:p w14:paraId="3F63B95E" w14:textId="3F8F86DB" w:rsidR="00274C34" w:rsidRPr="00160591" w:rsidRDefault="0029080A" w:rsidP="00160591">
      <w:pPr>
        <w:spacing w:before="72"/>
        <w:jc w:val="both"/>
        <w:textAlignment w:val="baseline"/>
        <w:rPr>
          <w:rFonts w:eastAsiaTheme="minorEastAsia" w:hAnsi="Calibri"/>
          <w:b/>
          <w:bCs/>
          <w:color w:val="000000" w:themeColor="text1"/>
          <w:kern w:val="24"/>
          <w:lang w:eastAsia="en-AU"/>
        </w:rPr>
      </w:pPr>
      <w:r w:rsidRPr="00160591">
        <w:rPr>
          <w:rFonts w:eastAsiaTheme="minorEastAsia" w:hAnsi="Calibri"/>
          <w:b/>
          <w:bCs/>
          <w:color w:val="000000" w:themeColor="text1"/>
          <w:kern w:val="24"/>
          <w:lang w:eastAsia="en-AU"/>
        </w:rPr>
        <w:t xml:space="preserve">What </w:t>
      </w:r>
      <w:r w:rsidR="00A200E4">
        <w:rPr>
          <w:rFonts w:eastAsiaTheme="minorEastAsia" w:hAnsi="Calibri"/>
          <w:b/>
          <w:bCs/>
          <w:color w:val="000000" w:themeColor="text1"/>
          <w:kern w:val="24"/>
          <w:lang w:eastAsia="en-AU"/>
        </w:rPr>
        <w:t xml:space="preserve">are the </w:t>
      </w:r>
      <w:r w:rsidRPr="00160591">
        <w:rPr>
          <w:rFonts w:eastAsiaTheme="minorEastAsia" w:hAnsi="Calibri"/>
          <w:b/>
          <w:bCs/>
          <w:color w:val="000000" w:themeColor="text1"/>
          <w:kern w:val="24"/>
          <w:lang w:eastAsia="en-AU"/>
        </w:rPr>
        <w:t xml:space="preserve">things </w:t>
      </w:r>
      <w:r w:rsidR="00CF7878" w:rsidRPr="00160591">
        <w:rPr>
          <w:rFonts w:eastAsiaTheme="minorEastAsia" w:hAnsi="Calibri"/>
          <w:b/>
          <w:bCs/>
          <w:color w:val="000000" w:themeColor="text1"/>
          <w:kern w:val="24"/>
          <w:lang w:eastAsia="en-AU"/>
        </w:rPr>
        <w:t>you</w:t>
      </w:r>
      <w:r w:rsidRPr="00160591">
        <w:rPr>
          <w:rFonts w:eastAsiaTheme="minorEastAsia" w:hAnsi="Calibri"/>
          <w:b/>
          <w:bCs/>
          <w:color w:val="000000" w:themeColor="text1"/>
          <w:kern w:val="24"/>
          <w:lang w:eastAsia="en-AU"/>
        </w:rPr>
        <w:t xml:space="preserve"> do</w:t>
      </w:r>
      <w:r w:rsidR="00CF7878" w:rsidRPr="00160591">
        <w:rPr>
          <w:rFonts w:eastAsiaTheme="minorEastAsia" w:hAnsi="Calibri"/>
          <w:b/>
          <w:bCs/>
          <w:color w:val="000000" w:themeColor="text1"/>
          <w:kern w:val="24"/>
          <w:lang w:eastAsia="en-AU"/>
        </w:rPr>
        <w:t xml:space="preserve"> </w:t>
      </w:r>
      <w:r w:rsidR="00A200E4">
        <w:rPr>
          <w:rFonts w:eastAsiaTheme="minorEastAsia" w:hAnsi="Calibri"/>
          <w:b/>
          <w:bCs/>
          <w:color w:val="000000" w:themeColor="text1"/>
          <w:kern w:val="24"/>
          <w:lang w:eastAsia="en-AU"/>
        </w:rPr>
        <w:t xml:space="preserve">or could do to </w:t>
      </w:r>
      <w:r w:rsidRPr="00160591">
        <w:rPr>
          <w:rFonts w:eastAsiaTheme="minorEastAsia" w:hAnsi="Calibri"/>
          <w:b/>
          <w:bCs/>
          <w:color w:val="000000" w:themeColor="text1"/>
          <w:kern w:val="24"/>
          <w:lang w:eastAsia="en-AU"/>
        </w:rPr>
        <w:t>build</w:t>
      </w:r>
      <w:r w:rsidR="00A200E4">
        <w:rPr>
          <w:rFonts w:eastAsiaTheme="minorEastAsia" w:hAnsi="Calibri"/>
          <w:b/>
          <w:bCs/>
          <w:color w:val="000000" w:themeColor="text1"/>
          <w:kern w:val="24"/>
          <w:lang w:eastAsia="en-AU"/>
        </w:rPr>
        <w:t xml:space="preserve"> the</w:t>
      </w:r>
      <w:r w:rsidRPr="00160591">
        <w:rPr>
          <w:rFonts w:eastAsiaTheme="minorEastAsia" w:hAnsi="Calibri"/>
          <w:b/>
          <w:bCs/>
          <w:color w:val="000000" w:themeColor="text1"/>
          <w:kern w:val="24"/>
          <w:lang w:eastAsia="en-AU"/>
        </w:rPr>
        <w:t xml:space="preserve"> </w:t>
      </w:r>
      <w:r w:rsidR="00A200E4">
        <w:rPr>
          <w:rFonts w:eastAsiaTheme="minorEastAsia" w:hAnsi="Calibri"/>
          <w:b/>
          <w:bCs/>
          <w:color w:val="000000" w:themeColor="text1"/>
          <w:kern w:val="24"/>
          <w:lang w:eastAsia="en-AU"/>
        </w:rPr>
        <w:t>resilience of children in your care</w:t>
      </w:r>
      <w:r w:rsidR="00147951" w:rsidRPr="00160591">
        <w:rPr>
          <w:rFonts w:eastAsiaTheme="minorEastAsia" w:hAnsi="Calibri"/>
          <w:b/>
          <w:bCs/>
          <w:color w:val="000000" w:themeColor="text1"/>
          <w:kern w:val="24"/>
          <w:lang w:eastAsia="en-AU"/>
        </w:rPr>
        <w:t>?</w:t>
      </w:r>
    </w:p>
    <w:p w14:paraId="0ECB9A16" w14:textId="615E5440" w:rsidR="00147951" w:rsidRPr="00EE6FBE" w:rsidRDefault="00147951" w:rsidP="00147951">
      <w:pPr>
        <w:spacing w:before="72"/>
        <w:jc w:val="both"/>
        <w:textAlignment w:val="baseline"/>
        <w:rPr>
          <w:rFonts w:eastAsiaTheme="minorEastAsia" w:hAnsi="Calibri"/>
          <w:b/>
          <w:bCs/>
          <w:color w:val="000000" w:themeColor="text1"/>
          <w:kern w:val="24"/>
          <w:lang w:eastAsia="en-AU"/>
        </w:rPr>
      </w:pPr>
    </w:p>
    <w:tbl>
      <w:tblPr>
        <w:tblStyle w:val="TableGrid"/>
        <w:tblW w:w="0" w:type="auto"/>
        <w:tblLook w:val="04A0" w:firstRow="1" w:lastRow="0" w:firstColumn="1" w:lastColumn="0" w:noHBand="0" w:noVBand="1"/>
      </w:tblPr>
      <w:tblGrid>
        <w:gridCol w:w="9010"/>
      </w:tblGrid>
      <w:tr w:rsidR="007A0126" w14:paraId="59A3F7B4" w14:textId="77777777" w:rsidTr="007A0126">
        <w:tc>
          <w:tcPr>
            <w:tcW w:w="9010" w:type="dxa"/>
          </w:tcPr>
          <w:p w14:paraId="7AD304E5" w14:textId="77777777" w:rsidR="007A0126" w:rsidRDefault="007A0126" w:rsidP="007A0126">
            <w:permStart w:id="1821778504" w:edGrp="everyone"/>
          </w:p>
          <w:p w14:paraId="0C6FC9BE" w14:textId="77777777" w:rsidR="007A0126" w:rsidRDefault="007A0126" w:rsidP="007A0126"/>
          <w:permEnd w:id="1821778504"/>
          <w:p w14:paraId="379B3DF0" w14:textId="77777777" w:rsidR="007A0126" w:rsidRDefault="007A0126" w:rsidP="007A0126"/>
        </w:tc>
      </w:tr>
    </w:tbl>
    <w:p w14:paraId="319FBE77" w14:textId="585AA855" w:rsidR="00147951" w:rsidRPr="00EE6FBE" w:rsidRDefault="00147951" w:rsidP="00147951">
      <w:pPr>
        <w:spacing w:before="72"/>
        <w:jc w:val="both"/>
        <w:textAlignment w:val="baseline"/>
        <w:rPr>
          <w:rFonts w:eastAsiaTheme="minorEastAsia" w:hAnsi="Calibri"/>
          <w:b/>
          <w:bCs/>
          <w:color w:val="000000" w:themeColor="text1"/>
          <w:kern w:val="24"/>
          <w:lang w:eastAsia="en-AU"/>
        </w:rPr>
      </w:pPr>
    </w:p>
    <w:p w14:paraId="1A703097" w14:textId="0EEC20F9" w:rsidR="0029080A" w:rsidRPr="00C32DF7" w:rsidRDefault="00274C34" w:rsidP="00160591">
      <w:pPr>
        <w:spacing w:before="72"/>
        <w:jc w:val="both"/>
        <w:textAlignment w:val="baseline"/>
        <w:rPr>
          <w:rFonts w:eastAsiaTheme="minorEastAsia" w:hAnsi="Calibri"/>
          <w:color w:val="000000" w:themeColor="text1"/>
          <w:kern w:val="24"/>
          <w:lang w:eastAsia="en-AU"/>
        </w:rPr>
      </w:pPr>
      <w:r w:rsidRPr="00160591">
        <w:rPr>
          <w:rFonts w:eastAsiaTheme="minorEastAsia" w:hAnsi="Calibri"/>
          <w:b/>
          <w:bCs/>
          <w:color w:val="000000" w:themeColor="text1"/>
          <w:kern w:val="24"/>
          <w:lang w:eastAsia="en-AU"/>
        </w:rPr>
        <w:t xml:space="preserve">There are many parts of their life that </w:t>
      </w:r>
      <w:r w:rsidR="00A200E4">
        <w:rPr>
          <w:rFonts w:eastAsiaTheme="minorEastAsia" w:hAnsi="Calibri"/>
          <w:b/>
          <w:bCs/>
          <w:color w:val="000000" w:themeColor="text1"/>
          <w:kern w:val="24"/>
          <w:lang w:eastAsia="en-AU"/>
        </w:rPr>
        <w:t xml:space="preserve">children living in out of home care have </w:t>
      </w:r>
      <w:r w:rsidRPr="00160591">
        <w:rPr>
          <w:rFonts w:eastAsiaTheme="minorEastAsia" w:hAnsi="Calibri"/>
          <w:b/>
          <w:bCs/>
          <w:color w:val="000000" w:themeColor="text1"/>
          <w:kern w:val="24"/>
          <w:lang w:eastAsia="en-AU"/>
        </w:rPr>
        <w:t>no control over in their life</w:t>
      </w:r>
      <w:r w:rsidR="00147951" w:rsidRPr="00160591">
        <w:rPr>
          <w:rFonts w:eastAsiaTheme="minorEastAsia" w:hAnsi="Calibri"/>
          <w:b/>
          <w:bCs/>
          <w:color w:val="000000" w:themeColor="text1"/>
          <w:kern w:val="24"/>
          <w:lang w:eastAsia="en-AU"/>
        </w:rPr>
        <w:t>, how can you build in choice and a</w:t>
      </w:r>
      <w:r w:rsidR="0029080A" w:rsidRPr="00160591">
        <w:rPr>
          <w:rFonts w:eastAsiaTheme="minorEastAsia" w:hAnsi="Calibri"/>
          <w:b/>
          <w:bCs/>
          <w:color w:val="000000" w:themeColor="text1"/>
          <w:kern w:val="24"/>
          <w:lang w:eastAsia="en-AU"/>
        </w:rPr>
        <w:t xml:space="preserve"> sense of control </w:t>
      </w:r>
      <w:r w:rsidR="00A200E4">
        <w:rPr>
          <w:rFonts w:eastAsiaTheme="minorEastAsia" w:hAnsi="Calibri"/>
          <w:b/>
          <w:bCs/>
          <w:color w:val="000000" w:themeColor="text1"/>
          <w:kern w:val="24"/>
          <w:lang w:eastAsia="en-AU"/>
        </w:rPr>
        <w:t>for children you are looking after?</w:t>
      </w:r>
    </w:p>
    <w:p w14:paraId="64B01A1E" w14:textId="67B241FA" w:rsidR="00F4701E" w:rsidRDefault="00F4701E" w:rsidP="00781A6E">
      <w:pPr>
        <w:jc w:val="both"/>
        <w:rPr>
          <w:b/>
          <w:bCs/>
          <w:sz w:val="36"/>
          <w:szCs w:val="36"/>
          <w:u w:val="single"/>
        </w:rPr>
      </w:pPr>
    </w:p>
    <w:tbl>
      <w:tblPr>
        <w:tblStyle w:val="TableGrid"/>
        <w:tblW w:w="0" w:type="auto"/>
        <w:tblLook w:val="04A0" w:firstRow="1" w:lastRow="0" w:firstColumn="1" w:lastColumn="0" w:noHBand="0" w:noVBand="1"/>
      </w:tblPr>
      <w:tblGrid>
        <w:gridCol w:w="9010"/>
      </w:tblGrid>
      <w:tr w:rsidR="007A0126" w14:paraId="1D350BA3" w14:textId="77777777" w:rsidTr="007A0126">
        <w:tc>
          <w:tcPr>
            <w:tcW w:w="9010" w:type="dxa"/>
          </w:tcPr>
          <w:p w14:paraId="788CDA92" w14:textId="7623D2C0" w:rsidR="007A0126" w:rsidRDefault="007A0126" w:rsidP="007A0126">
            <w:permStart w:id="633685110" w:edGrp="everyone"/>
          </w:p>
          <w:p w14:paraId="4EAA169D" w14:textId="77777777" w:rsidR="007A0126" w:rsidRDefault="007A0126" w:rsidP="007A0126"/>
          <w:permEnd w:id="633685110"/>
          <w:p w14:paraId="6E325D60" w14:textId="77777777" w:rsidR="007A0126" w:rsidRDefault="007A0126" w:rsidP="007A0126"/>
        </w:tc>
      </w:tr>
    </w:tbl>
    <w:p w14:paraId="3C99EFAF" w14:textId="77777777" w:rsidR="007A0126" w:rsidRPr="00EE6FBE" w:rsidRDefault="007A0126" w:rsidP="00781A6E">
      <w:pPr>
        <w:jc w:val="both"/>
        <w:rPr>
          <w:b/>
          <w:bCs/>
          <w:sz w:val="36"/>
          <w:szCs w:val="36"/>
          <w:u w:val="single"/>
        </w:rPr>
      </w:pPr>
    </w:p>
    <w:p w14:paraId="7F7492DB" w14:textId="77777777" w:rsidR="00F4701E" w:rsidRPr="00C32DF7" w:rsidRDefault="00F4701E" w:rsidP="00781A6E">
      <w:pPr>
        <w:jc w:val="both"/>
        <w:rPr>
          <w:bCs/>
          <w:sz w:val="36"/>
          <w:szCs w:val="36"/>
        </w:rPr>
      </w:pPr>
    </w:p>
    <w:p w14:paraId="597E8A11" w14:textId="13B99E17" w:rsidR="00F4701E" w:rsidRDefault="00F4701E" w:rsidP="00781A6E">
      <w:pPr>
        <w:jc w:val="both"/>
        <w:rPr>
          <w:bCs/>
          <w:sz w:val="36"/>
          <w:szCs w:val="36"/>
        </w:rPr>
      </w:pPr>
    </w:p>
    <w:p w14:paraId="52F2A395" w14:textId="417A730E" w:rsidR="00A200E4" w:rsidRDefault="00A200E4" w:rsidP="00781A6E">
      <w:pPr>
        <w:jc w:val="both"/>
        <w:rPr>
          <w:bCs/>
          <w:sz w:val="36"/>
          <w:szCs w:val="36"/>
        </w:rPr>
      </w:pPr>
    </w:p>
    <w:p w14:paraId="119CB775" w14:textId="4436AF0A" w:rsidR="00A200E4" w:rsidRDefault="00A200E4" w:rsidP="00781A6E">
      <w:pPr>
        <w:jc w:val="both"/>
        <w:rPr>
          <w:bCs/>
          <w:sz w:val="36"/>
          <w:szCs w:val="36"/>
        </w:rPr>
      </w:pPr>
    </w:p>
    <w:p w14:paraId="00E5DA91" w14:textId="0CFEAE8B" w:rsidR="00A200E4" w:rsidRDefault="00A200E4" w:rsidP="00781A6E">
      <w:pPr>
        <w:jc w:val="both"/>
        <w:rPr>
          <w:bCs/>
          <w:sz w:val="36"/>
          <w:szCs w:val="36"/>
        </w:rPr>
      </w:pPr>
    </w:p>
    <w:p w14:paraId="3ED57697" w14:textId="75EAB61D" w:rsidR="007B1006" w:rsidRPr="007B1006" w:rsidRDefault="007B1006" w:rsidP="00781A6E">
      <w:pPr>
        <w:jc w:val="both"/>
        <w:rPr>
          <w:b/>
          <w:sz w:val="36"/>
          <w:szCs w:val="36"/>
          <w:u w:val="single"/>
        </w:rPr>
      </w:pPr>
      <w:r w:rsidRPr="007B1006">
        <w:rPr>
          <w:b/>
          <w:sz w:val="36"/>
          <w:szCs w:val="36"/>
          <w:u w:val="single"/>
        </w:rPr>
        <w:lastRenderedPageBreak/>
        <w:t>The Biology of Safety</w:t>
      </w:r>
    </w:p>
    <w:p w14:paraId="356CEBF5" w14:textId="32529024" w:rsidR="007B1006" w:rsidRDefault="007B1006" w:rsidP="00781A6E">
      <w:pPr>
        <w:jc w:val="both"/>
        <w:rPr>
          <w:b/>
          <w:sz w:val="32"/>
          <w:szCs w:val="32"/>
          <w:u w:val="single"/>
        </w:rPr>
      </w:pPr>
    </w:p>
    <w:p w14:paraId="247095F6" w14:textId="6FB6890F" w:rsidR="006C34B7" w:rsidRDefault="006C34B7" w:rsidP="00781A6E">
      <w:pPr>
        <w:jc w:val="both"/>
      </w:pPr>
      <w:r>
        <w:t xml:space="preserve">Safety is embedded in our physiology and is a relational experience.  </w:t>
      </w:r>
    </w:p>
    <w:p w14:paraId="48B4F7B0" w14:textId="77777777" w:rsidR="006C34B7" w:rsidRPr="006C34B7" w:rsidRDefault="006C34B7" w:rsidP="00781A6E">
      <w:pPr>
        <w:jc w:val="both"/>
      </w:pPr>
    </w:p>
    <w:p w14:paraId="77851917" w14:textId="0A54FC34" w:rsidR="008653F4" w:rsidRPr="00F4701E" w:rsidRDefault="00941DA0" w:rsidP="00781A6E">
      <w:pPr>
        <w:jc w:val="both"/>
        <w:rPr>
          <w:b/>
          <w:sz w:val="28"/>
          <w:szCs w:val="28"/>
        </w:rPr>
      </w:pPr>
      <w:r w:rsidRPr="00F4701E">
        <w:rPr>
          <w:b/>
          <w:sz w:val="28"/>
          <w:szCs w:val="28"/>
        </w:rPr>
        <w:t xml:space="preserve">Neuroception and the </w:t>
      </w:r>
      <w:r w:rsidR="008653F4" w:rsidRPr="00F4701E">
        <w:rPr>
          <w:b/>
          <w:sz w:val="28"/>
          <w:szCs w:val="28"/>
        </w:rPr>
        <w:t>Stress Response</w:t>
      </w:r>
    </w:p>
    <w:p w14:paraId="7F1B328F" w14:textId="25EDB0B4" w:rsidR="006D4933" w:rsidRDefault="008653F4" w:rsidP="006D4933">
      <w:pPr>
        <w:pStyle w:val="NormalWeb"/>
        <w:kinsoku w:val="0"/>
        <w:overflowPunct w:val="0"/>
        <w:spacing w:before="0" w:beforeAutospacing="0" w:after="0" w:afterAutospacing="0"/>
        <w:jc w:val="both"/>
        <w:textAlignment w:val="baseline"/>
        <w:rPr>
          <w:rFonts w:asciiTheme="minorHAnsi" w:eastAsia="+mn-ea" w:hAnsiTheme="minorHAnsi" w:cstheme="minorHAnsi"/>
          <w:color w:val="000000"/>
          <w:kern w:val="24"/>
        </w:rPr>
      </w:pPr>
      <w:r w:rsidRPr="008653F4">
        <w:rPr>
          <w:rFonts w:asciiTheme="minorHAnsi" w:eastAsiaTheme="minorEastAsia" w:hAnsiTheme="minorHAnsi" w:cstheme="minorHAnsi"/>
          <w:color w:val="000000" w:themeColor="text1"/>
          <w:kern w:val="24"/>
        </w:rPr>
        <w:t>One of the brain’s primary functions is to keep us alive, and as such it is constantly scanning for threat and danger</w:t>
      </w:r>
      <w:r w:rsidR="006D4933">
        <w:rPr>
          <w:rFonts w:asciiTheme="minorHAnsi" w:eastAsiaTheme="minorEastAsia" w:hAnsiTheme="minorHAnsi" w:cstheme="minorHAnsi"/>
          <w:color w:val="000000" w:themeColor="text1"/>
          <w:kern w:val="24"/>
        </w:rPr>
        <w:t>.  We therefore have a well-developed internal system for detecting a</w:t>
      </w:r>
      <w:r w:rsidR="00890D25">
        <w:rPr>
          <w:rFonts w:asciiTheme="minorHAnsi" w:eastAsiaTheme="minorEastAsia" w:hAnsiTheme="minorHAnsi" w:cstheme="minorHAnsi"/>
          <w:color w:val="000000" w:themeColor="text1"/>
          <w:kern w:val="24"/>
        </w:rPr>
        <w:t>n</w:t>
      </w:r>
      <w:r w:rsidR="006D4933">
        <w:rPr>
          <w:rFonts w:asciiTheme="minorHAnsi" w:eastAsiaTheme="minorEastAsia" w:hAnsiTheme="minorHAnsi" w:cstheme="minorHAnsi"/>
          <w:color w:val="000000" w:themeColor="text1"/>
          <w:kern w:val="24"/>
        </w:rPr>
        <w:t>d s</w:t>
      </w:r>
      <w:r w:rsidR="006D4933" w:rsidRPr="006D4933">
        <w:rPr>
          <w:rFonts w:asciiTheme="minorHAnsi" w:eastAsia="+mn-ea" w:hAnsiTheme="minorHAnsi" w:cstheme="minorHAnsi"/>
          <w:color w:val="000000"/>
          <w:kern w:val="24"/>
        </w:rPr>
        <w:t>ignalling danger and threat</w:t>
      </w:r>
      <w:r w:rsidR="00941DA0">
        <w:rPr>
          <w:rFonts w:asciiTheme="minorHAnsi" w:eastAsia="+mn-ea" w:hAnsiTheme="minorHAnsi" w:cstheme="minorHAnsi"/>
          <w:color w:val="000000"/>
          <w:kern w:val="24"/>
        </w:rPr>
        <w:t>.</w:t>
      </w:r>
      <w:r w:rsidR="00AB6FF5">
        <w:rPr>
          <w:rFonts w:asciiTheme="minorHAnsi" w:eastAsia="+mn-ea" w:hAnsiTheme="minorHAnsi" w:cstheme="minorHAnsi"/>
          <w:color w:val="000000"/>
          <w:kern w:val="24"/>
        </w:rPr>
        <w:t xml:space="preserve">  </w:t>
      </w:r>
    </w:p>
    <w:p w14:paraId="2AA0A69C" w14:textId="70248882" w:rsidR="00AB6FF5" w:rsidRDefault="00AB6FF5" w:rsidP="006D4933">
      <w:pPr>
        <w:pStyle w:val="NormalWeb"/>
        <w:kinsoku w:val="0"/>
        <w:overflowPunct w:val="0"/>
        <w:spacing w:before="0" w:beforeAutospacing="0" w:after="0" w:afterAutospacing="0"/>
        <w:jc w:val="both"/>
        <w:textAlignment w:val="baseline"/>
        <w:rPr>
          <w:rFonts w:asciiTheme="minorHAnsi" w:eastAsia="+mn-ea" w:hAnsiTheme="minorHAnsi" w:cstheme="minorHAnsi"/>
          <w:color w:val="000000"/>
          <w:kern w:val="24"/>
        </w:rPr>
      </w:pPr>
    </w:p>
    <w:p w14:paraId="20F2DBF2" w14:textId="77777777" w:rsidR="00B33891" w:rsidRDefault="00AB6FF5" w:rsidP="006D4933">
      <w:pPr>
        <w:pStyle w:val="NormalWeb"/>
        <w:kinsoku w:val="0"/>
        <w:overflowPunct w:val="0"/>
        <w:spacing w:before="0" w:beforeAutospacing="0" w:after="0" w:afterAutospacing="0"/>
        <w:jc w:val="both"/>
        <w:textAlignment w:val="baseline"/>
        <w:rPr>
          <w:rFonts w:asciiTheme="minorHAnsi" w:eastAsia="+mn-ea" w:hAnsiTheme="minorHAnsi" w:cstheme="minorHAnsi"/>
          <w:color w:val="000000"/>
          <w:kern w:val="24"/>
        </w:rPr>
      </w:pPr>
      <w:r>
        <w:rPr>
          <w:rFonts w:asciiTheme="minorHAnsi" w:eastAsia="+mn-ea" w:hAnsiTheme="minorHAnsi" w:cstheme="minorHAnsi"/>
          <w:b/>
          <w:color w:val="000000"/>
          <w:kern w:val="24"/>
        </w:rPr>
        <w:t>Stress</w:t>
      </w:r>
      <w:r>
        <w:rPr>
          <w:rFonts w:asciiTheme="minorHAnsi" w:eastAsia="+mn-ea" w:hAnsiTheme="minorHAnsi" w:cstheme="minorHAnsi"/>
          <w:color w:val="000000"/>
          <w:kern w:val="24"/>
        </w:rPr>
        <w:t xml:space="preserve"> is a broad term which describes the mental or emotional tension which arises when we face adverse or demanding circumstances.  Short-term stress can have positive impacts.  Without stress, our brain would be unaware that there is something important happening for it to attend to.  Stress can be motivating in prompting us to prepare for an upcoming challenge, for example an exam or work deadline.  </w:t>
      </w:r>
      <w:r w:rsidR="00B33891">
        <w:rPr>
          <w:rFonts w:asciiTheme="minorHAnsi" w:eastAsia="+mn-ea" w:hAnsiTheme="minorHAnsi" w:cstheme="minorHAnsi"/>
          <w:color w:val="000000"/>
          <w:kern w:val="24"/>
        </w:rPr>
        <w:t xml:space="preserve">Acute stress which is short-lived and not repetitive primes the brain for improved performance.  </w:t>
      </w:r>
      <w:r>
        <w:rPr>
          <w:rFonts w:asciiTheme="minorHAnsi" w:eastAsia="+mn-ea" w:hAnsiTheme="minorHAnsi" w:cstheme="minorHAnsi"/>
          <w:color w:val="000000"/>
          <w:kern w:val="24"/>
        </w:rPr>
        <w:t>Just the right amount of stress pushes us to optimal alertness, behavioural and cognitive performance</w:t>
      </w:r>
      <w:r w:rsidR="00B33891">
        <w:rPr>
          <w:rFonts w:asciiTheme="minorHAnsi" w:eastAsia="+mn-ea" w:hAnsiTheme="minorHAnsi" w:cstheme="minorHAnsi"/>
          <w:color w:val="000000"/>
          <w:kern w:val="24"/>
        </w:rPr>
        <w:t xml:space="preserve">.  </w:t>
      </w:r>
      <w:r>
        <w:rPr>
          <w:rFonts w:asciiTheme="minorHAnsi" w:eastAsia="+mn-ea" w:hAnsiTheme="minorHAnsi" w:cstheme="minorHAnsi"/>
          <w:color w:val="000000"/>
          <w:kern w:val="24"/>
        </w:rPr>
        <w:t>Some research shows that moderate amounts of tolerable can actually improve our immune system.</w:t>
      </w:r>
      <w:r w:rsidR="00B33891">
        <w:rPr>
          <w:rFonts w:asciiTheme="minorHAnsi" w:eastAsia="+mn-ea" w:hAnsiTheme="minorHAnsi" w:cstheme="minorHAnsi"/>
          <w:color w:val="000000"/>
          <w:kern w:val="24"/>
        </w:rPr>
        <w:t xml:space="preserve">  </w:t>
      </w:r>
      <w:r>
        <w:rPr>
          <w:rFonts w:asciiTheme="minorHAnsi" w:eastAsia="+mn-ea" w:hAnsiTheme="minorHAnsi" w:cstheme="minorHAnsi"/>
          <w:color w:val="000000"/>
          <w:kern w:val="24"/>
        </w:rPr>
        <w:t xml:space="preserve">Stress also has acts as a warning system to support us in avoiding or escaping threatening situations.  </w:t>
      </w:r>
    </w:p>
    <w:p w14:paraId="51736A69" w14:textId="77777777" w:rsidR="00B33891" w:rsidRDefault="00B33891" w:rsidP="006D4933">
      <w:pPr>
        <w:pStyle w:val="NormalWeb"/>
        <w:kinsoku w:val="0"/>
        <w:overflowPunct w:val="0"/>
        <w:spacing w:before="0" w:beforeAutospacing="0" w:after="0" w:afterAutospacing="0"/>
        <w:jc w:val="both"/>
        <w:textAlignment w:val="baseline"/>
        <w:rPr>
          <w:rFonts w:asciiTheme="minorHAnsi" w:eastAsia="+mn-ea" w:hAnsiTheme="minorHAnsi" w:cstheme="minorHAnsi"/>
          <w:color w:val="000000"/>
          <w:kern w:val="24"/>
        </w:rPr>
      </w:pPr>
    </w:p>
    <w:p w14:paraId="6A9FD91F" w14:textId="1FEC9095" w:rsidR="00941DA0" w:rsidRPr="00941DA0" w:rsidRDefault="00941DA0" w:rsidP="006D4933">
      <w:pPr>
        <w:pStyle w:val="NormalWeb"/>
        <w:kinsoku w:val="0"/>
        <w:overflowPunct w:val="0"/>
        <w:spacing w:before="0" w:beforeAutospacing="0" w:after="0" w:afterAutospacing="0"/>
        <w:jc w:val="both"/>
        <w:textAlignment w:val="baseline"/>
        <w:rPr>
          <w:rFonts w:asciiTheme="minorHAnsi" w:eastAsia="+mn-ea" w:hAnsiTheme="minorHAnsi" w:cstheme="minorHAnsi"/>
          <w:b/>
          <w:color w:val="000000"/>
          <w:kern w:val="24"/>
        </w:rPr>
      </w:pPr>
      <w:r>
        <w:rPr>
          <w:rFonts w:asciiTheme="minorHAnsi" w:eastAsia="+mn-ea" w:hAnsiTheme="minorHAnsi" w:cstheme="minorHAnsi"/>
          <w:color w:val="000000"/>
          <w:kern w:val="24"/>
        </w:rPr>
        <w:t xml:space="preserve">Our nervous system has evolved to respond in a hierarchical manner to its environment depending on what is known as the </w:t>
      </w:r>
      <w:r>
        <w:rPr>
          <w:rFonts w:asciiTheme="minorHAnsi" w:eastAsia="+mn-ea" w:hAnsiTheme="minorHAnsi" w:cstheme="minorHAnsi"/>
          <w:b/>
          <w:color w:val="000000"/>
          <w:kern w:val="24"/>
        </w:rPr>
        <w:t xml:space="preserve">Neuroception </w:t>
      </w:r>
      <w:r w:rsidRPr="00F4701E">
        <w:rPr>
          <w:rFonts w:asciiTheme="minorHAnsi" w:eastAsia="+mn-ea" w:hAnsiTheme="minorHAnsi" w:cstheme="minorHAnsi"/>
          <w:color w:val="000000"/>
          <w:kern w:val="24"/>
        </w:rPr>
        <w:t xml:space="preserve">of </w:t>
      </w:r>
      <w:r w:rsidR="00F4701E">
        <w:rPr>
          <w:rFonts w:asciiTheme="minorHAnsi" w:eastAsia="+mn-ea" w:hAnsiTheme="minorHAnsi" w:cstheme="minorHAnsi"/>
          <w:color w:val="000000"/>
          <w:kern w:val="24"/>
        </w:rPr>
        <w:t>s</w:t>
      </w:r>
      <w:r w:rsidRPr="00F4701E">
        <w:rPr>
          <w:rFonts w:asciiTheme="minorHAnsi" w:eastAsia="+mn-ea" w:hAnsiTheme="minorHAnsi" w:cstheme="minorHAnsi"/>
          <w:color w:val="000000"/>
          <w:kern w:val="24"/>
        </w:rPr>
        <w:t>afety</w:t>
      </w:r>
      <w:r>
        <w:rPr>
          <w:rFonts w:asciiTheme="minorHAnsi" w:eastAsia="+mn-ea" w:hAnsiTheme="minorHAnsi" w:cstheme="minorHAnsi"/>
          <w:b/>
          <w:color w:val="000000"/>
          <w:kern w:val="24"/>
        </w:rPr>
        <w:t>.</w:t>
      </w:r>
    </w:p>
    <w:p w14:paraId="2CDF2564" w14:textId="77777777" w:rsidR="00941DA0" w:rsidRDefault="00941DA0" w:rsidP="006D4933">
      <w:pPr>
        <w:pStyle w:val="NormalWeb"/>
        <w:kinsoku w:val="0"/>
        <w:overflowPunct w:val="0"/>
        <w:spacing w:before="0" w:beforeAutospacing="0" w:after="0" w:afterAutospacing="0"/>
        <w:jc w:val="both"/>
        <w:textAlignment w:val="baseline"/>
        <w:rPr>
          <w:rFonts w:asciiTheme="minorHAnsi" w:eastAsia="+mn-ea" w:hAnsiTheme="minorHAnsi" w:cstheme="minorHAnsi"/>
          <w:color w:val="000000"/>
          <w:kern w:val="24"/>
        </w:rPr>
      </w:pPr>
    </w:p>
    <w:p w14:paraId="1548E9C0" w14:textId="723C5638" w:rsidR="00941DA0" w:rsidRPr="006D4933" w:rsidRDefault="00941DA0" w:rsidP="006D4933">
      <w:pPr>
        <w:pStyle w:val="NormalWeb"/>
        <w:kinsoku w:val="0"/>
        <w:overflowPunct w:val="0"/>
        <w:spacing w:before="0" w:beforeAutospacing="0" w:after="0" w:afterAutospacing="0"/>
        <w:jc w:val="both"/>
        <w:textAlignment w:val="baseline"/>
        <w:rPr>
          <w:rFonts w:asciiTheme="minorHAnsi" w:hAnsiTheme="minorHAnsi" w:cstheme="minorHAnsi"/>
        </w:rPr>
      </w:pPr>
      <w:r>
        <w:rPr>
          <w:noProof/>
        </w:rPr>
        <w:drawing>
          <wp:inline distT="0" distB="0" distL="0" distR="0" wp14:anchorId="0FC483FB" wp14:editId="1EB6998D">
            <wp:extent cx="5727700" cy="2007235"/>
            <wp:effectExtent l="0" t="0" r="0" b="0"/>
            <wp:docPr id="430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68">
                      <a:extLst>
                        <a:ext uri="{28A0092B-C50C-407E-A947-70E740481C1C}">
                          <a14:useLocalDpi xmlns:a14="http://schemas.microsoft.com/office/drawing/2010/main" val="0"/>
                        </a:ext>
                      </a:extLst>
                    </a:blip>
                    <a:stretch>
                      <a:fillRect/>
                    </a:stretch>
                  </pic:blipFill>
                  <pic:spPr>
                    <a:xfrm>
                      <a:off x="0" y="0"/>
                      <a:ext cx="5727700" cy="2007235"/>
                    </a:xfrm>
                    <a:prstGeom prst="rect">
                      <a:avLst/>
                    </a:prstGeom>
                  </pic:spPr>
                </pic:pic>
              </a:graphicData>
            </a:graphic>
          </wp:inline>
        </w:drawing>
      </w:r>
    </w:p>
    <w:p w14:paraId="19B31207" w14:textId="77777777" w:rsidR="00941DA0" w:rsidRDefault="00941DA0" w:rsidP="00890D25">
      <w:pPr>
        <w:spacing w:before="86"/>
        <w:jc w:val="both"/>
        <w:textAlignment w:val="baseline"/>
        <w:rPr>
          <w:rFonts w:eastAsiaTheme="minorEastAsia" w:cstheme="minorHAnsi"/>
          <w:color w:val="000000" w:themeColor="text1"/>
          <w:kern w:val="24"/>
          <w:lang w:eastAsia="en-AU"/>
        </w:rPr>
      </w:pPr>
    </w:p>
    <w:p w14:paraId="2C321CDF" w14:textId="1B5BCF2F" w:rsidR="00941DA0" w:rsidRDefault="00941DA0" w:rsidP="00941DA0">
      <w:pPr>
        <w:jc w:val="both"/>
      </w:pPr>
      <w:r>
        <w:t>Neuroception describes how neural circuits distinguish whether situations or people are safe, dangerous or life-threatening.  This detection occurs outside of conscious awareness.  Neuroception explains why a baby coos at a caregiver but cries at a stranger, or why a toddler enjoys a parent’s embrace but views a hug from a stranger as an assault.</w:t>
      </w:r>
    </w:p>
    <w:p w14:paraId="198A5D86" w14:textId="77777777" w:rsidR="00941DA0" w:rsidRDefault="00941DA0" w:rsidP="00941DA0">
      <w:pPr>
        <w:jc w:val="both"/>
      </w:pPr>
    </w:p>
    <w:p w14:paraId="66D0EB9E" w14:textId="3AE8E1F9" w:rsidR="00941DA0" w:rsidRDefault="00941DA0" w:rsidP="00941DA0">
      <w:pPr>
        <w:jc w:val="both"/>
      </w:pPr>
      <w:r>
        <w:t xml:space="preserve">Neuroception allows us to engage with others in a way that supports cooperation.  To achieve this, we had to be able to turn off our more primitive responses to perceived threat.  This ability is essential for our survival and wellbeing as mammals who function optimally in social </w:t>
      </w:r>
      <w:r>
        <w:lastRenderedPageBreak/>
        <w:t>groups.  Our ability to perform functions such as making eye contact, vocalise with rhythm and intonation, display appropriate facial expression and distinguish the human voice from background sounds are all essential to our successful participation in social groups and rely on our evolved nervous system.  When we experience neuroception of safety we are able to utilise these functions and activate systems which enable us to participate in everyday life.  These systems include exploration, attachment, play, energy regulation, sociability, caregiving and sexuality.</w:t>
      </w:r>
    </w:p>
    <w:p w14:paraId="77EBF957" w14:textId="77777777" w:rsidR="00941DA0" w:rsidRDefault="00941DA0" w:rsidP="00941DA0">
      <w:pPr>
        <w:jc w:val="both"/>
      </w:pPr>
    </w:p>
    <w:p w14:paraId="32C982DB" w14:textId="5A99370A" w:rsidR="00941DA0" w:rsidRDefault="00941DA0" w:rsidP="00941DA0">
      <w:pPr>
        <w:jc w:val="both"/>
      </w:pPr>
      <w:r>
        <w:t xml:space="preserve">When we do not experience neuroception of safety (rather we experience neuroception of danger), we are unable to activate these systems effectively and instead rely on our defence systems.  </w:t>
      </w:r>
    </w:p>
    <w:p w14:paraId="42E16688" w14:textId="77777777" w:rsidR="00941DA0" w:rsidRDefault="00941DA0" w:rsidP="00941DA0">
      <w:pPr>
        <w:jc w:val="both"/>
      </w:pPr>
    </w:p>
    <w:p w14:paraId="074C07EF" w14:textId="0D8EF83A" w:rsidR="00941DA0" w:rsidRDefault="00941DA0" w:rsidP="00890D25">
      <w:pPr>
        <w:spacing w:before="86"/>
        <w:jc w:val="both"/>
        <w:textAlignment w:val="baseline"/>
        <w:rPr>
          <w:rFonts w:eastAsiaTheme="minorEastAsia" w:cstheme="minorHAnsi"/>
          <w:color w:val="000000" w:themeColor="text1"/>
          <w:kern w:val="24"/>
          <w:lang w:eastAsia="en-AU"/>
        </w:rPr>
      </w:pPr>
      <w:r>
        <w:rPr>
          <w:noProof/>
        </w:rPr>
        <w:drawing>
          <wp:inline distT="0" distB="0" distL="0" distR="0" wp14:anchorId="40D573A1" wp14:editId="5E2D7A42">
            <wp:extent cx="5727700" cy="3715385"/>
            <wp:effectExtent l="0" t="0" r="6350" b="0"/>
            <wp:docPr id="430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69">
                      <a:extLst>
                        <a:ext uri="{28A0092B-C50C-407E-A947-70E740481C1C}">
                          <a14:useLocalDpi xmlns:a14="http://schemas.microsoft.com/office/drawing/2010/main" val="0"/>
                        </a:ext>
                      </a:extLst>
                    </a:blip>
                    <a:stretch>
                      <a:fillRect/>
                    </a:stretch>
                  </pic:blipFill>
                  <pic:spPr>
                    <a:xfrm>
                      <a:off x="0" y="0"/>
                      <a:ext cx="5727700" cy="3715385"/>
                    </a:xfrm>
                    <a:prstGeom prst="rect">
                      <a:avLst/>
                    </a:prstGeom>
                  </pic:spPr>
                </pic:pic>
              </a:graphicData>
            </a:graphic>
          </wp:inline>
        </w:drawing>
      </w:r>
    </w:p>
    <w:p w14:paraId="67ADE487" w14:textId="14330EE2" w:rsidR="00941DA0" w:rsidRDefault="00F4701E" w:rsidP="00890D25">
      <w:pPr>
        <w:spacing w:before="86"/>
        <w:jc w:val="both"/>
        <w:textAlignment w:val="baseline"/>
        <w:rPr>
          <w:rFonts w:eastAsiaTheme="minorEastAsia" w:cstheme="minorHAnsi"/>
          <w:color w:val="000000" w:themeColor="text1"/>
          <w:kern w:val="24"/>
          <w:lang w:eastAsia="en-AU"/>
        </w:rPr>
      </w:pPr>
      <w:r>
        <w:rPr>
          <w:rFonts w:eastAsiaTheme="minorEastAsia" w:cstheme="minorHAnsi"/>
          <w:color w:val="000000" w:themeColor="text1"/>
          <w:kern w:val="24"/>
          <w:lang w:eastAsia="en-AU"/>
        </w:rPr>
        <w:t>Even in the face of perceived threat, o</w:t>
      </w:r>
      <w:r w:rsidR="00941DA0">
        <w:rPr>
          <w:rFonts w:eastAsiaTheme="minorEastAsia" w:cstheme="minorHAnsi"/>
          <w:color w:val="000000" w:themeColor="text1"/>
          <w:kern w:val="24"/>
          <w:lang w:eastAsia="en-AU"/>
        </w:rPr>
        <w:t xml:space="preserve">ur nervous system’s first preference will be to use the </w:t>
      </w:r>
      <w:r w:rsidR="00941DA0" w:rsidRPr="00427ACE">
        <w:rPr>
          <w:rFonts w:eastAsiaTheme="minorEastAsia" w:cstheme="minorHAnsi"/>
          <w:b/>
          <w:color w:val="000000" w:themeColor="text1"/>
          <w:kern w:val="24"/>
          <w:lang w:eastAsia="en-AU"/>
        </w:rPr>
        <w:t>Social Engagement</w:t>
      </w:r>
      <w:r w:rsidR="00941DA0">
        <w:rPr>
          <w:rFonts w:eastAsiaTheme="minorEastAsia" w:cstheme="minorHAnsi"/>
          <w:color w:val="000000" w:themeColor="text1"/>
          <w:kern w:val="24"/>
          <w:lang w:eastAsia="en-AU"/>
        </w:rPr>
        <w:t xml:space="preserve"> </w:t>
      </w:r>
      <w:r w:rsidR="00427ACE">
        <w:rPr>
          <w:rFonts w:eastAsiaTheme="minorEastAsia" w:cstheme="minorHAnsi"/>
          <w:b/>
          <w:color w:val="000000" w:themeColor="text1"/>
          <w:kern w:val="24"/>
          <w:lang w:eastAsia="en-AU"/>
        </w:rPr>
        <w:t>S</w:t>
      </w:r>
      <w:r w:rsidR="00941DA0" w:rsidRPr="00427ACE">
        <w:rPr>
          <w:rFonts w:eastAsiaTheme="minorEastAsia" w:cstheme="minorHAnsi"/>
          <w:b/>
          <w:color w:val="000000" w:themeColor="text1"/>
          <w:kern w:val="24"/>
          <w:lang w:eastAsia="en-AU"/>
        </w:rPr>
        <w:t>ystem</w:t>
      </w:r>
      <w:r w:rsidR="00941DA0">
        <w:rPr>
          <w:rFonts w:eastAsiaTheme="minorEastAsia" w:cstheme="minorHAnsi"/>
          <w:color w:val="000000" w:themeColor="text1"/>
          <w:kern w:val="24"/>
          <w:lang w:eastAsia="en-AU"/>
        </w:rPr>
        <w:t xml:space="preserve"> to modulate calm bodily states and connect with others to increase our sense of safety.</w:t>
      </w:r>
      <w:r w:rsidR="00427ACE">
        <w:rPr>
          <w:rFonts w:eastAsiaTheme="minorEastAsia" w:cstheme="minorHAnsi"/>
          <w:color w:val="000000" w:themeColor="text1"/>
          <w:kern w:val="24"/>
          <w:lang w:eastAsia="en-AU"/>
        </w:rPr>
        <w:t xml:space="preserve">  </w:t>
      </w:r>
    </w:p>
    <w:p w14:paraId="4D4CCE98" w14:textId="77777777" w:rsidR="00F4701E" w:rsidRDefault="00F4701E" w:rsidP="00890D25">
      <w:pPr>
        <w:spacing w:before="86"/>
        <w:jc w:val="both"/>
        <w:textAlignment w:val="baseline"/>
        <w:rPr>
          <w:rFonts w:eastAsiaTheme="minorEastAsia" w:cstheme="minorHAnsi"/>
          <w:color w:val="000000" w:themeColor="text1"/>
          <w:kern w:val="24"/>
          <w:lang w:eastAsia="en-AU"/>
        </w:rPr>
      </w:pPr>
    </w:p>
    <w:p w14:paraId="7AE78D8E" w14:textId="4AF1D7E5" w:rsidR="006D4933" w:rsidRDefault="00941DA0" w:rsidP="00890D25">
      <w:pPr>
        <w:spacing w:before="86"/>
        <w:jc w:val="both"/>
        <w:textAlignment w:val="baseline"/>
        <w:rPr>
          <w:rFonts w:eastAsia="+mn-ea" w:cstheme="minorHAnsi"/>
          <w:color w:val="000000"/>
          <w:kern w:val="24"/>
        </w:rPr>
      </w:pPr>
      <w:r>
        <w:rPr>
          <w:rFonts w:eastAsiaTheme="minorEastAsia" w:cstheme="minorHAnsi"/>
          <w:color w:val="000000" w:themeColor="text1"/>
          <w:kern w:val="24"/>
          <w:lang w:eastAsia="en-AU"/>
        </w:rPr>
        <w:t xml:space="preserve">Where this is not available or effective, we retreat down the hierarchy to what is known as </w:t>
      </w:r>
      <w:r>
        <w:rPr>
          <w:rFonts w:eastAsiaTheme="minorEastAsia" w:cstheme="minorHAnsi"/>
          <w:b/>
          <w:color w:val="000000" w:themeColor="text1"/>
          <w:kern w:val="24"/>
          <w:lang w:eastAsia="en-AU"/>
        </w:rPr>
        <w:t xml:space="preserve">Mobilisation.  </w:t>
      </w:r>
      <w:r>
        <w:rPr>
          <w:rFonts w:eastAsiaTheme="minorEastAsia" w:cstheme="minorHAnsi"/>
          <w:color w:val="000000" w:themeColor="text1"/>
          <w:kern w:val="24"/>
          <w:lang w:eastAsia="en-AU"/>
        </w:rPr>
        <w:t xml:space="preserve">This system relies on our </w:t>
      </w:r>
      <w:r w:rsidR="00AB6FF5">
        <w:rPr>
          <w:rFonts w:eastAsiaTheme="minorEastAsia" w:cstheme="minorHAnsi"/>
          <w:b/>
          <w:color w:val="000000" w:themeColor="text1"/>
          <w:kern w:val="24"/>
          <w:lang w:eastAsia="en-AU"/>
        </w:rPr>
        <w:t>S</w:t>
      </w:r>
      <w:r w:rsidRPr="00AB6FF5">
        <w:rPr>
          <w:rFonts w:eastAsiaTheme="minorEastAsia" w:cstheme="minorHAnsi"/>
          <w:b/>
          <w:color w:val="000000" w:themeColor="text1"/>
          <w:kern w:val="24"/>
          <w:lang w:eastAsia="en-AU"/>
        </w:rPr>
        <w:t xml:space="preserve">ympathetic </w:t>
      </w:r>
      <w:r w:rsidR="00AB6FF5">
        <w:rPr>
          <w:rFonts w:eastAsiaTheme="minorEastAsia" w:cstheme="minorHAnsi"/>
          <w:b/>
          <w:color w:val="000000" w:themeColor="text1"/>
          <w:kern w:val="24"/>
          <w:lang w:eastAsia="en-AU"/>
        </w:rPr>
        <w:t>N</w:t>
      </w:r>
      <w:r w:rsidRPr="00AB6FF5">
        <w:rPr>
          <w:rFonts w:eastAsiaTheme="minorEastAsia" w:cstheme="minorHAnsi"/>
          <w:b/>
          <w:color w:val="000000" w:themeColor="text1"/>
          <w:kern w:val="24"/>
          <w:lang w:eastAsia="en-AU"/>
        </w:rPr>
        <w:t xml:space="preserve">ervous </w:t>
      </w:r>
      <w:r w:rsidR="00AB6FF5">
        <w:rPr>
          <w:rFonts w:eastAsiaTheme="minorEastAsia" w:cstheme="minorHAnsi"/>
          <w:b/>
          <w:color w:val="000000" w:themeColor="text1"/>
          <w:kern w:val="24"/>
          <w:lang w:eastAsia="en-AU"/>
        </w:rPr>
        <w:t>S</w:t>
      </w:r>
      <w:r w:rsidRPr="00AB6FF5">
        <w:rPr>
          <w:rFonts w:eastAsiaTheme="minorEastAsia" w:cstheme="minorHAnsi"/>
          <w:b/>
          <w:color w:val="000000" w:themeColor="text1"/>
          <w:kern w:val="24"/>
          <w:lang w:eastAsia="en-AU"/>
        </w:rPr>
        <w:t>ystem</w:t>
      </w:r>
      <w:r>
        <w:rPr>
          <w:rFonts w:eastAsiaTheme="minorEastAsia" w:cstheme="minorHAnsi"/>
          <w:color w:val="000000" w:themeColor="text1"/>
          <w:kern w:val="24"/>
          <w:lang w:eastAsia="en-AU"/>
        </w:rPr>
        <w:t xml:space="preserve"> becoming activated</w:t>
      </w:r>
      <w:r w:rsidR="00AB6FF5">
        <w:rPr>
          <w:rFonts w:eastAsiaTheme="minorEastAsia" w:cstheme="minorHAnsi"/>
          <w:color w:val="000000" w:themeColor="text1"/>
          <w:kern w:val="24"/>
          <w:lang w:eastAsia="en-AU"/>
        </w:rPr>
        <w:t xml:space="preserve"> and w</w:t>
      </w:r>
      <w:r w:rsidR="006D4933">
        <w:rPr>
          <w:rFonts w:eastAsiaTheme="minorEastAsia" w:cstheme="minorHAnsi"/>
          <w:color w:val="000000" w:themeColor="text1"/>
          <w:kern w:val="24"/>
          <w:lang w:eastAsia="en-AU"/>
        </w:rPr>
        <w:t xml:space="preserve">e respond at a physiological </w:t>
      </w:r>
      <w:r w:rsidR="00890D25">
        <w:rPr>
          <w:rFonts w:eastAsiaTheme="minorEastAsia" w:cstheme="minorHAnsi"/>
          <w:color w:val="000000" w:themeColor="text1"/>
          <w:kern w:val="24"/>
          <w:lang w:eastAsia="en-AU"/>
        </w:rPr>
        <w:t>level.  O</w:t>
      </w:r>
      <w:r w:rsidR="008653F4" w:rsidRPr="008653F4">
        <w:rPr>
          <w:rFonts w:eastAsiaTheme="minorEastAsia" w:cstheme="minorHAnsi"/>
          <w:color w:val="000000" w:themeColor="text1"/>
          <w:kern w:val="24"/>
          <w:lang w:eastAsia="en-AU"/>
        </w:rPr>
        <w:t xml:space="preserve">ur heart races, we experience sweaty palms, blood rushes to our extremities and </w:t>
      </w:r>
      <w:r w:rsidR="00890D25">
        <w:rPr>
          <w:rFonts w:eastAsiaTheme="minorEastAsia" w:cstheme="minorHAnsi"/>
          <w:color w:val="000000" w:themeColor="text1"/>
          <w:kern w:val="24"/>
          <w:lang w:eastAsia="en-AU"/>
        </w:rPr>
        <w:t xml:space="preserve">our digestion slows down.  </w:t>
      </w:r>
    </w:p>
    <w:p w14:paraId="3D1C7939" w14:textId="09AD6712" w:rsidR="008653F4" w:rsidRDefault="00890D25" w:rsidP="006D4933">
      <w:pPr>
        <w:jc w:val="center"/>
        <w:rPr>
          <w:b/>
          <w:sz w:val="32"/>
          <w:szCs w:val="32"/>
          <w:u w:val="single"/>
        </w:rPr>
      </w:pPr>
      <w:r>
        <w:rPr>
          <w:noProof/>
        </w:rPr>
        <w:lastRenderedPageBreak/>
        <w:drawing>
          <wp:inline distT="0" distB="0" distL="0" distR="0" wp14:anchorId="5C57CCAB" wp14:editId="11B80D1F">
            <wp:extent cx="3538220" cy="3448050"/>
            <wp:effectExtent l="0" t="0" r="5080" b="0"/>
            <wp:docPr id="43021" name="Picture 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70">
                      <a:extLst>
                        <a:ext uri="{28A0092B-C50C-407E-A947-70E740481C1C}">
                          <a14:useLocalDpi xmlns:a14="http://schemas.microsoft.com/office/drawing/2010/main" val="0"/>
                        </a:ext>
                      </a:extLst>
                    </a:blip>
                    <a:stretch>
                      <a:fillRect/>
                    </a:stretch>
                  </pic:blipFill>
                  <pic:spPr>
                    <a:xfrm>
                      <a:off x="0" y="0"/>
                      <a:ext cx="3538220" cy="3448050"/>
                    </a:xfrm>
                    <a:prstGeom prst="rect">
                      <a:avLst/>
                    </a:prstGeom>
                  </pic:spPr>
                </pic:pic>
              </a:graphicData>
            </a:graphic>
          </wp:inline>
        </w:drawing>
      </w:r>
    </w:p>
    <w:p w14:paraId="6604C650" w14:textId="6038E9D7" w:rsidR="008653F4" w:rsidRDefault="008653F4" w:rsidP="00781A6E">
      <w:pPr>
        <w:jc w:val="both"/>
        <w:rPr>
          <w:b/>
          <w:sz w:val="32"/>
          <w:szCs w:val="32"/>
          <w:u w:val="single"/>
        </w:rPr>
      </w:pPr>
    </w:p>
    <w:p w14:paraId="41C662DA" w14:textId="77F199F4" w:rsidR="00890D25" w:rsidRDefault="00890D25" w:rsidP="00890D25">
      <w:pPr>
        <w:spacing w:before="86"/>
        <w:jc w:val="both"/>
        <w:textAlignment w:val="baseline"/>
        <w:rPr>
          <w:rFonts w:eastAsiaTheme="minorEastAsia" w:cstheme="minorHAnsi"/>
          <w:color w:val="000000" w:themeColor="text1"/>
          <w:kern w:val="24"/>
        </w:rPr>
      </w:pPr>
      <w:r>
        <w:rPr>
          <w:rFonts w:eastAsiaTheme="minorEastAsia" w:cstheme="minorHAnsi"/>
          <w:color w:val="000000" w:themeColor="text1"/>
          <w:kern w:val="24"/>
          <w:lang w:eastAsia="en-AU"/>
        </w:rPr>
        <w:t xml:space="preserve">We also respond behaviourally.  </w:t>
      </w:r>
      <w:r w:rsidR="00941DA0">
        <w:rPr>
          <w:rFonts w:eastAsiaTheme="minorEastAsia" w:cstheme="minorHAnsi"/>
          <w:color w:val="000000" w:themeColor="text1"/>
          <w:kern w:val="24"/>
          <w:lang w:eastAsia="en-AU"/>
        </w:rPr>
        <w:t>The physiological changes in our body will t</w:t>
      </w:r>
      <w:r w:rsidRPr="006D4933">
        <w:rPr>
          <w:rFonts w:eastAsia="+mn-ea" w:cstheme="minorHAnsi"/>
          <w:color w:val="000000"/>
          <w:kern w:val="24"/>
        </w:rPr>
        <w:t>rigger adaptive and defensive responses</w:t>
      </w:r>
      <w:r>
        <w:rPr>
          <w:rFonts w:eastAsia="+mn-ea" w:cstheme="minorHAnsi"/>
          <w:color w:val="000000"/>
          <w:kern w:val="24"/>
        </w:rPr>
        <w:t xml:space="preserve"> which are </w:t>
      </w:r>
      <w:r w:rsidRPr="008653F4">
        <w:rPr>
          <w:rFonts w:eastAsiaTheme="minorEastAsia" w:cstheme="minorHAnsi"/>
          <w:color w:val="000000" w:themeColor="text1"/>
          <w:kern w:val="24"/>
          <w:lang w:eastAsia="en-AU"/>
        </w:rPr>
        <w:t>oriented towards finding safety</w:t>
      </w:r>
      <w:r>
        <w:rPr>
          <w:rFonts w:eastAsiaTheme="minorEastAsia" w:cstheme="minorHAnsi"/>
          <w:color w:val="000000" w:themeColor="text1"/>
          <w:kern w:val="24"/>
        </w:rPr>
        <w:t xml:space="preserve"> in the most efficient and effective way possible.</w:t>
      </w:r>
      <w:r w:rsidR="009471ED">
        <w:rPr>
          <w:rFonts w:eastAsiaTheme="minorEastAsia" w:cstheme="minorHAnsi"/>
          <w:color w:val="000000" w:themeColor="text1"/>
          <w:kern w:val="24"/>
        </w:rPr>
        <w:t xml:space="preserve">  These responses may involve aggression (fight), attempting to run from the threat (flight) or a short-lived stillness (</w:t>
      </w:r>
      <w:r w:rsidR="00376582">
        <w:rPr>
          <w:rFonts w:eastAsiaTheme="minorEastAsia" w:cstheme="minorHAnsi"/>
          <w:color w:val="000000" w:themeColor="text1"/>
          <w:kern w:val="24"/>
        </w:rPr>
        <w:t>“freeze” or “</w:t>
      </w:r>
      <w:r w:rsidR="009471ED">
        <w:rPr>
          <w:rFonts w:eastAsiaTheme="minorEastAsia" w:cstheme="minorHAnsi"/>
          <w:color w:val="000000" w:themeColor="text1"/>
          <w:kern w:val="24"/>
        </w:rPr>
        <w:t>active freeze</w:t>
      </w:r>
      <w:r w:rsidR="00376582">
        <w:rPr>
          <w:rFonts w:eastAsiaTheme="minorEastAsia" w:cstheme="minorHAnsi"/>
          <w:color w:val="000000" w:themeColor="text1"/>
          <w:kern w:val="24"/>
        </w:rPr>
        <w:t>”</w:t>
      </w:r>
      <w:r w:rsidR="009471ED">
        <w:rPr>
          <w:rFonts w:eastAsiaTheme="minorEastAsia" w:cstheme="minorHAnsi"/>
          <w:color w:val="000000" w:themeColor="text1"/>
          <w:kern w:val="24"/>
        </w:rPr>
        <w:t>) during which the individual</w:t>
      </w:r>
      <w:r w:rsidR="00427ACE">
        <w:rPr>
          <w:rFonts w:eastAsiaTheme="minorEastAsia" w:cstheme="minorHAnsi"/>
          <w:color w:val="000000" w:themeColor="text1"/>
          <w:kern w:val="24"/>
        </w:rPr>
        <w:t xml:space="preserve"> seeks to better understand the situation and prepares for action.</w:t>
      </w:r>
      <w:r w:rsidR="000A25C2">
        <w:rPr>
          <w:rFonts w:eastAsiaTheme="minorEastAsia" w:cstheme="minorHAnsi"/>
          <w:color w:val="000000" w:themeColor="text1"/>
          <w:kern w:val="24"/>
        </w:rPr>
        <w:t xml:space="preserve">  Our capacity for rational thinking and reflection will be compromised in this state and our actions will occur instinctively rather than purposefully.  </w:t>
      </w:r>
    </w:p>
    <w:p w14:paraId="6E8070F5" w14:textId="165C88EA" w:rsidR="00941DA0" w:rsidRDefault="00941DA0" w:rsidP="00890D25">
      <w:pPr>
        <w:spacing w:before="86"/>
        <w:jc w:val="both"/>
        <w:textAlignment w:val="baseline"/>
        <w:rPr>
          <w:rFonts w:eastAsiaTheme="minorEastAsia" w:cstheme="minorHAnsi"/>
          <w:color w:val="000000" w:themeColor="text1"/>
          <w:kern w:val="24"/>
        </w:rPr>
      </w:pPr>
      <w:r w:rsidRPr="00941DA0">
        <w:rPr>
          <w:rFonts w:eastAsiaTheme="minorEastAsia" w:cstheme="minorHAnsi"/>
          <w:noProof/>
          <w:color w:val="000000" w:themeColor="text1"/>
          <w:kern w:val="24"/>
        </w:rPr>
        <w:t xml:space="preserve"> </w:t>
      </w:r>
    </w:p>
    <w:p w14:paraId="037A068F" w14:textId="68C8A1CB" w:rsidR="00941DA0" w:rsidRDefault="009471ED" w:rsidP="009471ED">
      <w:pPr>
        <w:spacing w:before="86"/>
        <w:jc w:val="center"/>
        <w:textAlignment w:val="baseline"/>
        <w:rPr>
          <w:rFonts w:eastAsiaTheme="minorEastAsia" w:cstheme="minorHAnsi"/>
          <w:color w:val="000000" w:themeColor="text1"/>
          <w:kern w:val="24"/>
        </w:rPr>
      </w:pPr>
      <w:r>
        <w:rPr>
          <w:noProof/>
        </w:rPr>
        <w:drawing>
          <wp:inline distT="0" distB="0" distL="0" distR="0" wp14:anchorId="50AC71E4" wp14:editId="5CDC1B40">
            <wp:extent cx="1775460" cy="1508760"/>
            <wp:effectExtent l="0" t="0" r="0" b="0"/>
            <wp:docPr id="43028" name="Picture 4" descr="Image result for two animals figh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71">
                      <a:extLst>
                        <a:ext uri="{28A0092B-C50C-407E-A947-70E740481C1C}">
                          <a14:useLocalDpi xmlns:a14="http://schemas.microsoft.com/office/drawing/2010/main" val="0"/>
                        </a:ext>
                      </a:extLst>
                    </a:blip>
                    <a:stretch>
                      <a:fillRect/>
                    </a:stretch>
                  </pic:blipFill>
                  <pic:spPr>
                    <a:xfrm>
                      <a:off x="0" y="0"/>
                      <a:ext cx="1775460" cy="1508760"/>
                    </a:xfrm>
                    <a:prstGeom prst="rect">
                      <a:avLst/>
                    </a:prstGeom>
                  </pic:spPr>
                </pic:pic>
              </a:graphicData>
            </a:graphic>
          </wp:inline>
        </w:drawing>
      </w:r>
      <w:r>
        <w:rPr>
          <w:noProof/>
        </w:rPr>
        <w:drawing>
          <wp:inline distT="0" distB="0" distL="0" distR="0" wp14:anchorId="64CD86BB" wp14:editId="030E60E9">
            <wp:extent cx="1925955" cy="1502410"/>
            <wp:effectExtent l="0" t="0" r="0" b="2540"/>
            <wp:docPr id="43027" name="Picture 3" descr="Image result for deer running from l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72">
                      <a:extLst>
                        <a:ext uri="{28A0092B-C50C-407E-A947-70E740481C1C}">
                          <a14:useLocalDpi xmlns:a14="http://schemas.microsoft.com/office/drawing/2010/main" val="0"/>
                        </a:ext>
                      </a:extLst>
                    </a:blip>
                    <a:stretch>
                      <a:fillRect/>
                    </a:stretch>
                  </pic:blipFill>
                  <pic:spPr>
                    <a:xfrm>
                      <a:off x="0" y="0"/>
                      <a:ext cx="1925955" cy="1502410"/>
                    </a:xfrm>
                    <a:prstGeom prst="rect">
                      <a:avLst/>
                    </a:prstGeom>
                  </pic:spPr>
                </pic:pic>
              </a:graphicData>
            </a:graphic>
          </wp:inline>
        </w:drawing>
      </w:r>
      <w:r>
        <w:rPr>
          <w:noProof/>
        </w:rPr>
        <w:drawing>
          <wp:inline distT="0" distB="0" distL="0" distR="0" wp14:anchorId="14238452" wp14:editId="59A88B62">
            <wp:extent cx="1754505" cy="1502410"/>
            <wp:effectExtent l="0" t="0" r="0" b="2540"/>
            <wp:docPr id="6" name="Picture 5" descr="C:\Users\lpyle\AppData\Local\Microsoft\Windows\INetCache\Content.MSO\E383F10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73">
                      <a:extLst>
                        <a:ext uri="{28A0092B-C50C-407E-A947-70E740481C1C}">
                          <a14:useLocalDpi xmlns:a14="http://schemas.microsoft.com/office/drawing/2010/main" val="0"/>
                        </a:ext>
                      </a:extLst>
                    </a:blip>
                    <a:stretch>
                      <a:fillRect/>
                    </a:stretch>
                  </pic:blipFill>
                  <pic:spPr>
                    <a:xfrm>
                      <a:off x="0" y="0"/>
                      <a:ext cx="1754505" cy="1502410"/>
                    </a:xfrm>
                    <a:prstGeom prst="rect">
                      <a:avLst/>
                    </a:prstGeom>
                  </pic:spPr>
                </pic:pic>
              </a:graphicData>
            </a:graphic>
          </wp:inline>
        </w:drawing>
      </w:r>
    </w:p>
    <w:p w14:paraId="51DF8331" w14:textId="6546AF71" w:rsidR="00941DA0" w:rsidRPr="009471ED" w:rsidRDefault="009471ED" w:rsidP="00890D25">
      <w:pPr>
        <w:spacing w:before="86"/>
        <w:jc w:val="both"/>
        <w:textAlignment w:val="baseline"/>
        <w:rPr>
          <w:rFonts w:eastAsiaTheme="minorEastAsia" w:cstheme="minorHAnsi"/>
          <w:b/>
          <w:color w:val="000000" w:themeColor="text1"/>
          <w:kern w:val="24"/>
        </w:rPr>
      </w:pPr>
      <w:r>
        <w:rPr>
          <w:rFonts w:eastAsiaTheme="minorEastAsia" w:cstheme="minorHAnsi"/>
          <w:color w:val="000000" w:themeColor="text1"/>
          <w:kern w:val="24"/>
        </w:rPr>
        <w:tab/>
      </w:r>
      <w:r>
        <w:rPr>
          <w:rFonts w:eastAsiaTheme="minorEastAsia" w:cstheme="minorHAnsi"/>
          <w:color w:val="000000" w:themeColor="text1"/>
          <w:kern w:val="24"/>
        </w:rPr>
        <w:tab/>
      </w:r>
      <w:r w:rsidR="00376582">
        <w:rPr>
          <w:rFonts w:eastAsiaTheme="minorEastAsia" w:cstheme="minorHAnsi"/>
          <w:color w:val="000000" w:themeColor="text1"/>
          <w:kern w:val="24"/>
        </w:rPr>
        <w:t>“</w:t>
      </w:r>
      <w:r>
        <w:rPr>
          <w:rFonts w:eastAsiaTheme="minorEastAsia" w:cstheme="minorHAnsi"/>
          <w:b/>
          <w:color w:val="000000" w:themeColor="text1"/>
          <w:kern w:val="24"/>
        </w:rPr>
        <w:t>Fight</w:t>
      </w:r>
      <w:r w:rsidR="00376582">
        <w:rPr>
          <w:rFonts w:eastAsiaTheme="minorEastAsia" w:cstheme="minorHAnsi"/>
          <w:b/>
          <w:color w:val="000000" w:themeColor="text1"/>
          <w:kern w:val="24"/>
        </w:rPr>
        <w:t>”</w:t>
      </w:r>
      <w:r>
        <w:rPr>
          <w:rFonts w:eastAsiaTheme="minorEastAsia" w:cstheme="minorHAnsi"/>
          <w:b/>
          <w:color w:val="000000" w:themeColor="text1"/>
          <w:kern w:val="24"/>
        </w:rPr>
        <w:tab/>
      </w:r>
      <w:r>
        <w:rPr>
          <w:rFonts w:eastAsiaTheme="minorEastAsia" w:cstheme="minorHAnsi"/>
          <w:b/>
          <w:color w:val="000000" w:themeColor="text1"/>
          <w:kern w:val="24"/>
        </w:rPr>
        <w:tab/>
      </w:r>
      <w:r>
        <w:rPr>
          <w:rFonts w:eastAsiaTheme="minorEastAsia" w:cstheme="minorHAnsi"/>
          <w:b/>
          <w:color w:val="000000" w:themeColor="text1"/>
          <w:kern w:val="24"/>
        </w:rPr>
        <w:tab/>
        <w:t xml:space="preserve">        </w:t>
      </w:r>
      <w:r w:rsidR="00376582">
        <w:rPr>
          <w:rFonts w:eastAsiaTheme="minorEastAsia" w:cstheme="minorHAnsi"/>
          <w:b/>
          <w:color w:val="000000" w:themeColor="text1"/>
          <w:kern w:val="24"/>
        </w:rPr>
        <w:t>“</w:t>
      </w:r>
      <w:r>
        <w:rPr>
          <w:rFonts w:eastAsiaTheme="minorEastAsia" w:cstheme="minorHAnsi"/>
          <w:b/>
          <w:color w:val="000000" w:themeColor="text1"/>
          <w:kern w:val="24"/>
        </w:rPr>
        <w:t>Flight</w:t>
      </w:r>
      <w:r w:rsidR="00376582">
        <w:rPr>
          <w:rFonts w:eastAsiaTheme="minorEastAsia" w:cstheme="minorHAnsi"/>
          <w:b/>
          <w:color w:val="000000" w:themeColor="text1"/>
          <w:kern w:val="24"/>
        </w:rPr>
        <w:t>”</w:t>
      </w:r>
      <w:r>
        <w:rPr>
          <w:rFonts w:eastAsiaTheme="minorEastAsia" w:cstheme="minorHAnsi"/>
          <w:b/>
          <w:color w:val="000000" w:themeColor="text1"/>
          <w:kern w:val="24"/>
        </w:rPr>
        <w:tab/>
      </w:r>
      <w:r>
        <w:rPr>
          <w:rFonts w:eastAsiaTheme="minorEastAsia" w:cstheme="minorHAnsi"/>
          <w:b/>
          <w:color w:val="000000" w:themeColor="text1"/>
          <w:kern w:val="24"/>
        </w:rPr>
        <w:tab/>
      </w:r>
      <w:r>
        <w:rPr>
          <w:rFonts w:eastAsiaTheme="minorEastAsia" w:cstheme="minorHAnsi"/>
          <w:b/>
          <w:color w:val="000000" w:themeColor="text1"/>
          <w:kern w:val="24"/>
        </w:rPr>
        <w:tab/>
        <w:t xml:space="preserve">     </w:t>
      </w:r>
      <w:r w:rsidR="00376582">
        <w:rPr>
          <w:rFonts w:eastAsiaTheme="minorEastAsia" w:cstheme="minorHAnsi"/>
          <w:b/>
          <w:color w:val="000000" w:themeColor="text1"/>
          <w:kern w:val="24"/>
        </w:rPr>
        <w:t>“</w:t>
      </w:r>
      <w:r>
        <w:rPr>
          <w:rFonts w:eastAsiaTheme="minorEastAsia" w:cstheme="minorHAnsi"/>
          <w:b/>
          <w:color w:val="000000" w:themeColor="text1"/>
          <w:kern w:val="24"/>
        </w:rPr>
        <w:t>Active Freeze</w:t>
      </w:r>
      <w:r w:rsidR="00376582">
        <w:rPr>
          <w:rFonts w:eastAsiaTheme="minorEastAsia" w:cstheme="minorHAnsi"/>
          <w:b/>
          <w:color w:val="000000" w:themeColor="text1"/>
          <w:kern w:val="24"/>
        </w:rPr>
        <w:t>”</w:t>
      </w:r>
    </w:p>
    <w:p w14:paraId="7C46329B" w14:textId="77777777" w:rsidR="00941DA0" w:rsidRPr="008653F4" w:rsidRDefault="00941DA0" w:rsidP="00890D25">
      <w:pPr>
        <w:spacing w:before="86"/>
        <w:jc w:val="both"/>
        <w:textAlignment w:val="baseline"/>
        <w:rPr>
          <w:rFonts w:eastAsia="Times New Roman" w:cstheme="minorHAnsi"/>
          <w:lang w:eastAsia="en-AU"/>
        </w:rPr>
      </w:pPr>
    </w:p>
    <w:p w14:paraId="10661084" w14:textId="77777777" w:rsidR="009471ED" w:rsidRDefault="009471ED" w:rsidP="009471ED">
      <w:pPr>
        <w:spacing w:before="86" w:line="192" w:lineRule="auto"/>
        <w:jc w:val="both"/>
        <w:textAlignment w:val="baseline"/>
        <w:rPr>
          <w:rFonts w:eastAsiaTheme="minorEastAsia" w:cstheme="minorHAnsi"/>
          <w:color w:val="000000" w:themeColor="text1"/>
          <w:kern w:val="24"/>
          <w:lang w:eastAsia="en-AU"/>
        </w:rPr>
      </w:pPr>
    </w:p>
    <w:p w14:paraId="46061FB8" w14:textId="29BD1105" w:rsidR="00D009B5" w:rsidRDefault="000A25C2" w:rsidP="009471ED">
      <w:pPr>
        <w:spacing w:before="86" w:line="192" w:lineRule="auto"/>
        <w:jc w:val="both"/>
        <w:textAlignment w:val="baseline"/>
      </w:pPr>
      <w:r>
        <w:rPr>
          <w:rFonts w:eastAsiaTheme="minorEastAsia" w:cstheme="minorHAnsi"/>
          <w:color w:val="000000" w:themeColor="text1"/>
          <w:kern w:val="24"/>
          <w:lang w:eastAsia="en-AU"/>
        </w:rPr>
        <w:t>I</w:t>
      </w:r>
      <w:r w:rsidR="009471ED">
        <w:rPr>
          <w:rFonts w:eastAsiaTheme="minorEastAsia" w:cstheme="minorHAnsi"/>
          <w:color w:val="000000" w:themeColor="text1"/>
          <w:kern w:val="24"/>
          <w:lang w:eastAsia="en-AU"/>
        </w:rPr>
        <w:t>n some situations, t</w:t>
      </w:r>
      <w:r w:rsidR="009471ED" w:rsidRPr="008653F4">
        <w:rPr>
          <w:rFonts w:eastAsiaTheme="minorEastAsia" w:cstheme="minorHAnsi"/>
          <w:color w:val="000000" w:themeColor="text1"/>
          <w:kern w:val="24"/>
          <w:lang w:eastAsia="en-AU"/>
        </w:rPr>
        <w:t>he experience of threat is so overwhelm</w:t>
      </w:r>
      <w:r w:rsidR="00427ACE">
        <w:rPr>
          <w:rFonts w:eastAsiaTheme="minorEastAsia" w:cstheme="minorHAnsi"/>
          <w:color w:val="000000" w:themeColor="text1"/>
          <w:kern w:val="24"/>
          <w:lang w:eastAsia="en-AU"/>
        </w:rPr>
        <w:t xml:space="preserve">ing that the nervous system resorts to its most primitive defence system.  This response relies on the </w:t>
      </w:r>
      <w:r w:rsidR="00427ACE">
        <w:rPr>
          <w:rFonts w:eastAsiaTheme="minorEastAsia" w:cstheme="minorHAnsi"/>
          <w:b/>
          <w:color w:val="000000" w:themeColor="text1"/>
          <w:kern w:val="24"/>
          <w:lang w:eastAsia="en-AU"/>
        </w:rPr>
        <w:t xml:space="preserve">Parasympathetic </w:t>
      </w:r>
      <w:r w:rsidR="00427ACE">
        <w:rPr>
          <w:rFonts w:eastAsiaTheme="minorEastAsia" w:cstheme="minorHAnsi"/>
          <w:b/>
          <w:color w:val="000000" w:themeColor="text1"/>
          <w:kern w:val="24"/>
          <w:lang w:eastAsia="en-AU"/>
        </w:rPr>
        <w:lastRenderedPageBreak/>
        <w:t>Nervous System</w:t>
      </w:r>
      <w:r w:rsidR="00427ACE">
        <w:rPr>
          <w:rFonts w:eastAsiaTheme="minorEastAsia" w:cstheme="minorHAnsi"/>
          <w:color w:val="000000" w:themeColor="text1"/>
          <w:kern w:val="24"/>
          <w:lang w:eastAsia="en-AU"/>
        </w:rPr>
        <w:t xml:space="preserve"> , which</w:t>
      </w:r>
      <w:r>
        <w:rPr>
          <w:rFonts w:eastAsiaTheme="minorEastAsia" w:cstheme="minorHAnsi"/>
          <w:color w:val="000000" w:themeColor="text1"/>
          <w:kern w:val="24"/>
          <w:lang w:eastAsia="en-AU"/>
        </w:rPr>
        <w:t xml:space="preserve"> produces an </w:t>
      </w:r>
      <w:r>
        <w:rPr>
          <w:rFonts w:eastAsiaTheme="minorEastAsia" w:cstheme="minorHAnsi"/>
          <w:b/>
          <w:color w:val="000000" w:themeColor="text1"/>
          <w:kern w:val="24"/>
          <w:lang w:eastAsia="en-AU"/>
        </w:rPr>
        <w:t xml:space="preserve">Immobilised </w:t>
      </w:r>
      <w:r>
        <w:rPr>
          <w:rFonts w:eastAsiaTheme="minorEastAsia" w:cstheme="minorHAnsi"/>
          <w:color w:val="000000" w:themeColor="text1"/>
          <w:kern w:val="24"/>
          <w:lang w:eastAsia="en-AU"/>
        </w:rPr>
        <w:t xml:space="preserve">response.  In this state we may collapse or </w:t>
      </w:r>
      <w:r w:rsidR="007679C0">
        <w:rPr>
          <w:rFonts w:eastAsiaTheme="minorEastAsia" w:cstheme="minorHAnsi"/>
          <w:color w:val="000000" w:themeColor="text1"/>
          <w:kern w:val="24"/>
          <w:lang w:eastAsia="en-AU"/>
        </w:rPr>
        <w:t>submit</w:t>
      </w:r>
      <w:r w:rsidR="007B45AB">
        <w:rPr>
          <w:rFonts w:eastAsiaTheme="minorEastAsia" w:cstheme="minorHAnsi"/>
          <w:color w:val="000000" w:themeColor="text1"/>
          <w:kern w:val="24"/>
          <w:lang w:eastAsia="en-AU"/>
        </w:rPr>
        <w:t xml:space="preserve"> (</w:t>
      </w:r>
      <w:r w:rsidR="00376582">
        <w:rPr>
          <w:rFonts w:eastAsiaTheme="minorEastAsia" w:cstheme="minorHAnsi"/>
          <w:color w:val="000000" w:themeColor="text1"/>
          <w:kern w:val="24"/>
          <w:lang w:eastAsia="en-AU"/>
        </w:rPr>
        <w:t>sometimes known as a “</w:t>
      </w:r>
      <w:r w:rsidR="007B45AB">
        <w:rPr>
          <w:rFonts w:eastAsiaTheme="minorEastAsia" w:cstheme="minorHAnsi"/>
          <w:color w:val="000000" w:themeColor="text1"/>
          <w:kern w:val="24"/>
          <w:lang w:eastAsia="en-AU"/>
        </w:rPr>
        <w:t>f</w:t>
      </w:r>
      <w:r w:rsidR="00376582">
        <w:rPr>
          <w:rFonts w:eastAsiaTheme="minorEastAsia" w:cstheme="minorHAnsi"/>
          <w:color w:val="000000" w:themeColor="text1"/>
          <w:kern w:val="24"/>
          <w:lang w:eastAsia="en-AU"/>
        </w:rPr>
        <w:t>lop” or “faint” response</w:t>
      </w:r>
      <w:r w:rsidR="007B45AB">
        <w:rPr>
          <w:rFonts w:eastAsiaTheme="minorEastAsia" w:cstheme="minorHAnsi"/>
          <w:color w:val="000000" w:themeColor="text1"/>
          <w:kern w:val="24"/>
          <w:lang w:eastAsia="en-AU"/>
        </w:rPr>
        <w:t>)</w:t>
      </w:r>
      <w:r w:rsidR="00427ACE">
        <w:t xml:space="preserve">. </w:t>
      </w:r>
    </w:p>
    <w:p w14:paraId="6FA7FA5C" w14:textId="2CA80CF7" w:rsidR="009471ED" w:rsidRPr="008653F4" w:rsidRDefault="00427ACE" w:rsidP="009471ED">
      <w:pPr>
        <w:spacing w:before="86" w:line="192" w:lineRule="auto"/>
        <w:jc w:val="both"/>
        <w:textAlignment w:val="baseline"/>
        <w:rPr>
          <w:rFonts w:eastAsia="Times New Roman" w:cstheme="minorHAnsi"/>
          <w:lang w:eastAsia="en-AU"/>
        </w:rPr>
      </w:pPr>
      <w:r>
        <w:t xml:space="preserve"> </w:t>
      </w:r>
    </w:p>
    <w:p w14:paraId="39207151" w14:textId="6E2E7C27" w:rsidR="00D009B5" w:rsidRDefault="00D009B5" w:rsidP="00D009B5">
      <w:pPr>
        <w:jc w:val="both"/>
      </w:pPr>
      <w:r>
        <w:t xml:space="preserve">Under </w:t>
      </w:r>
      <w:r w:rsidR="00376582">
        <w:t xml:space="preserve">some </w:t>
      </w:r>
      <w:r>
        <w:t>threat</w:t>
      </w:r>
      <w:r w:rsidR="00376582">
        <w:t>ening circumstances</w:t>
      </w:r>
      <w:r>
        <w:t xml:space="preserve"> we may also activate our attachment </w:t>
      </w:r>
      <w:r w:rsidR="00376582">
        <w:t xml:space="preserve">behaviours </w:t>
      </w:r>
      <w:r>
        <w:t>in order to maxim</w:t>
      </w:r>
      <w:r w:rsidR="00376582">
        <w:t>i</w:t>
      </w:r>
      <w:r>
        <w:t xml:space="preserve">se our </w:t>
      </w:r>
      <w:r w:rsidR="00376582">
        <w:t>survival</w:t>
      </w:r>
      <w:r>
        <w:t xml:space="preserve">.  In this case attachment-type behaviours occur in the absence of </w:t>
      </w:r>
      <w:r w:rsidR="00376582">
        <w:t xml:space="preserve">internal safety and </w:t>
      </w:r>
      <w:r>
        <w:t>reciprocity.</w:t>
      </w:r>
      <w:r w:rsidR="00376582">
        <w:t xml:space="preserve">  This is sometimes referred to as “fawn” or “friend” response to trauma.</w:t>
      </w:r>
      <w:r>
        <w:t xml:space="preserve">  </w:t>
      </w:r>
    </w:p>
    <w:p w14:paraId="66538312" w14:textId="77777777" w:rsidR="00427ACE" w:rsidRDefault="00427ACE" w:rsidP="00427ACE">
      <w:pPr>
        <w:spacing w:before="86" w:line="192" w:lineRule="auto"/>
        <w:jc w:val="both"/>
        <w:textAlignment w:val="baseline"/>
        <w:rPr>
          <w:rFonts w:eastAsiaTheme="minorEastAsia" w:cstheme="minorHAnsi"/>
          <w:color w:val="000000" w:themeColor="text1"/>
          <w:kern w:val="24"/>
          <w:lang w:eastAsia="en-AU"/>
        </w:rPr>
      </w:pPr>
    </w:p>
    <w:p w14:paraId="7E8C66F8" w14:textId="73A88583" w:rsidR="00427ACE" w:rsidRDefault="000A25C2" w:rsidP="00427ACE">
      <w:pPr>
        <w:spacing w:before="86" w:line="192" w:lineRule="auto"/>
        <w:jc w:val="both"/>
        <w:textAlignment w:val="baseline"/>
        <w:rPr>
          <w:rFonts w:eastAsiaTheme="minorEastAsia" w:cstheme="minorHAnsi"/>
          <w:color w:val="000000" w:themeColor="text1"/>
          <w:kern w:val="24"/>
          <w:lang w:eastAsia="en-AU"/>
        </w:rPr>
      </w:pPr>
      <w:r>
        <w:rPr>
          <w:rFonts w:eastAsiaTheme="minorEastAsia" w:cstheme="minorHAnsi"/>
          <w:noProof/>
          <w:color w:val="000000" w:themeColor="text1"/>
          <w:kern w:val="24"/>
        </w:rPr>
        <w:drawing>
          <wp:inline distT="0" distB="0" distL="0" distR="0" wp14:anchorId="4E51EBE3" wp14:editId="31F8060C">
            <wp:extent cx="2508885" cy="1543050"/>
            <wp:effectExtent l="0" t="0" r="5715" b="0"/>
            <wp:docPr id="43029" name="Picture 43029" descr="C:\Users\lpyle\AppData\Local\Microsoft\Windows\INetCache\Content.MSO\EBAA7C1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yle\AppData\Local\Microsoft\Windows\INetCache\Content.MSO\EBAA7C1E.tmp"/>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508885" cy="1543050"/>
                    </a:xfrm>
                    <a:prstGeom prst="rect">
                      <a:avLst/>
                    </a:prstGeom>
                    <a:noFill/>
                    <a:ln>
                      <a:noFill/>
                    </a:ln>
                  </pic:spPr>
                </pic:pic>
              </a:graphicData>
            </a:graphic>
          </wp:inline>
        </w:drawing>
      </w:r>
      <w:r w:rsidRPr="494C74B0">
        <w:rPr>
          <w:rFonts w:eastAsiaTheme="minorEastAsia"/>
          <w:color w:val="000000" w:themeColor="text1"/>
          <w:kern w:val="24"/>
          <w:lang w:eastAsia="en-AU"/>
        </w:rPr>
        <w:t xml:space="preserve">  </w:t>
      </w:r>
      <w:r w:rsidR="00AB6FF5" w:rsidRPr="494C74B0">
        <w:rPr>
          <w:rFonts w:eastAsiaTheme="minorEastAsia"/>
          <w:color w:val="000000" w:themeColor="text1"/>
          <w:kern w:val="24"/>
          <w:lang w:eastAsia="en-AU"/>
        </w:rPr>
        <w:t xml:space="preserve">           </w:t>
      </w:r>
      <w:r w:rsidRPr="494C74B0">
        <w:rPr>
          <w:rFonts w:eastAsiaTheme="minorEastAsia"/>
          <w:color w:val="000000" w:themeColor="text1"/>
          <w:kern w:val="24"/>
          <w:lang w:eastAsia="en-AU"/>
        </w:rPr>
        <w:t xml:space="preserve">    </w:t>
      </w:r>
      <w:r>
        <w:rPr>
          <w:noProof/>
        </w:rPr>
        <w:drawing>
          <wp:inline distT="0" distB="0" distL="0" distR="0" wp14:anchorId="5BF6D5E4" wp14:editId="130CC3DE">
            <wp:extent cx="2333625" cy="1557750"/>
            <wp:effectExtent l="0" t="0" r="0" b="4445"/>
            <wp:docPr id="43030" name="Picture 43030" descr="Image result for koala climbing human for dr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koala climbing human for drink"/>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354646" cy="1571782"/>
                    </a:xfrm>
                    <a:prstGeom prst="rect">
                      <a:avLst/>
                    </a:prstGeom>
                    <a:noFill/>
                    <a:ln>
                      <a:noFill/>
                    </a:ln>
                  </pic:spPr>
                </pic:pic>
              </a:graphicData>
            </a:graphic>
          </wp:inline>
        </w:drawing>
      </w:r>
    </w:p>
    <w:p w14:paraId="4A3F1540" w14:textId="23C71AF3" w:rsidR="000A25C2" w:rsidRPr="00376582" w:rsidRDefault="00376582" w:rsidP="00427ACE">
      <w:pPr>
        <w:spacing w:before="86" w:line="192" w:lineRule="auto"/>
        <w:jc w:val="both"/>
        <w:textAlignment w:val="baseline"/>
        <w:rPr>
          <w:rFonts w:eastAsiaTheme="minorEastAsia" w:cstheme="minorHAnsi"/>
          <w:b/>
          <w:color w:val="000000" w:themeColor="text1"/>
          <w:kern w:val="24"/>
          <w:lang w:eastAsia="en-AU"/>
        </w:rPr>
      </w:pPr>
      <w:r>
        <w:rPr>
          <w:rFonts w:eastAsiaTheme="minorEastAsia" w:cstheme="minorHAnsi"/>
          <w:color w:val="000000" w:themeColor="text1"/>
          <w:kern w:val="24"/>
          <w:lang w:eastAsia="en-AU"/>
        </w:rPr>
        <w:t xml:space="preserve">                     </w:t>
      </w:r>
      <w:r>
        <w:rPr>
          <w:rFonts w:eastAsiaTheme="minorEastAsia" w:cstheme="minorHAnsi"/>
          <w:b/>
          <w:color w:val="000000" w:themeColor="text1"/>
          <w:kern w:val="24"/>
          <w:lang w:eastAsia="en-AU"/>
        </w:rPr>
        <w:t>“Flop” or “Faint”                                                      “Fawn” or “Friend”</w:t>
      </w:r>
    </w:p>
    <w:p w14:paraId="50A6C6C9" w14:textId="77777777" w:rsidR="000A25C2" w:rsidRDefault="000A25C2" w:rsidP="00427ACE">
      <w:pPr>
        <w:spacing w:before="86" w:line="192" w:lineRule="auto"/>
        <w:jc w:val="both"/>
        <w:textAlignment w:val="baseline"/>
        <w:rPr>
          <w:rFonts w:eastAsiaTheme="minorEastAsia" w:cstheme="minorHAnsi"/>
          <w:color w:val="000000" w:themeColor="text1"/>
          <w:kern w:val="24"/>
          <w:lang w:eastAsia="en-AU"/>
        </w:rPr>
      </w:pPr>
    </w:p>
    <w:p w14:paraId="74AF4857" w14:textId="77777777" w:rsidR="00376582" w:rsidRDefault="00376582" w:rsidP="00427ACE">
      <w:pPr>
        <w:spacing w:before="86" w:line="192" w:lineRule="auto"/>
        <w:jc w:val="both"/>
        <w:textAlignment w:val="baseline"/>
        <w:rPr>
          <w:rFonts w:eastAsiaTheme="minorEastAsia" w:cstheme="minorHAnsi"/>
          <w:color w:val="000000" w:themeColor="text1"/>
          <w:kern w:val="24"/>
          <w:lang w:eastAsia="en-AU"/>
        </w:rPr>
      </w:pPr>
    </w:p>
    <w:p w14:paraId="0F5F9CB5" w14:textId="7F2D30B9" w:rsidR="00376582" w:rsidRPr="00376582" w:rsidRDefault="00376582" w:rsidP="00427ACE">
      <w:pPr>
        <w:spacing w:before="86" w:line="192" w:lineRule="auto"/>
        <w:jc w:val="both"/>
        <w:textAlignment w:val="baseline"/>
        <w:rPr>
          <w:rFonts w:eastAsiaTheme="minorEastAsia" w:cstheme="minorHAnsi"/>
          <w:color w:val="000000" w:themeColor="text1"/>
          <w:kern w:val="24"/>
          <w:sz w:val="20"/>
          <w:szCs w:val="20"/>
          <w:lang w:eastAsia="en-AU"/>
        </w:rPr>
      </w:pPr>
      <w:r w:rsidRPr="00376582">
        <w:rPr>
          <w:rFonts w:eastAsiaTheme="minorEastAsia" w:cstheme="minorHAnsi"/>
          <w:color w:val="000000" w:themeColor="text1"/>
          <w:kern w:val="24"/>
          <w:sz w:val="20"/>
          <w:szCs w:val="20"/>
          <w:lang w:eastAsia="en-AU"/>
        </w:rPr>
        <w:t xml:space="preserve">   *   Please note, whilst there is </w:t>
      </w:r>
      <w:r>
        <w:rPr>
          <w:rFonts w:eastAsiaTheme="minorEastAsia" w:cstheme="minorHAnsi"/>
          <w:color w:val="000000" w:themeColor="text1"/>
          <w:kern w:val="24"/>
          <w:sz w:val="20"/>
          <w:szCs w:val="20"/>
          <w:lang w:eastAsia="en-AU"/>
        </w:rPr>
        <w:t xml:space="preserve">generally </w:t>
      </w:r>
      <w:r w:rsidRPr="00376582">
        <w:rPr>
          <w:rFonts w:eastAsiaTheme="minorEastAsia" w:cstheme="minorHAnsi"/>
          <w:color w:val="000000" w:themeColor="text1"/>
          <w:kern w:val="24"/>
          <w:sz w:val="20"/>
          <w:szCs w:val="20"/>
          <w:lang w:eastAsia="en-AU"/>
        </w:rPr>
        <w:t>clear agreement about the definitions of fight and flight re</w:t>
      </w:r>
      <w:r>
        <w:rPr>
          <w:rFonts w:eastAsiaTheme="minorEastAsia" w:cstheme="minorHAnsi"/>
          <w:color w:val="000000" w:themeColor="text1"/>
          <w:kern w:val="24"/>
          <w:sz w:val="20"/>
          <w:szCs w:val="20"/>
          <w:lang w:eastAsia="en-AU"/>
        </w:rPr>
        <w:t>s</w:t>
      </w:r>
      <w:r w:rsidRPr="00376582">
        <w:rPr>
          <w:rFonts w:eastAsiaTheme="minorEastAsia" w:cstheme="minorHAnsi"/>
          <w:color w:val="000000" w:themeColor="text1"/>
          <w:kern w:val="24"/>
          <w:sz w:val="20"/>
          <w:szCs w:val="20"/>
          <w:lang w:eastAsia="en-AU"/>
        </w:rPr>
        <w:t xml:space="preserve">ponses, there are some varied perspectives on the terminology and characterisations of other systems.  For example, some writers use the term Freeze to describe an immobilised response.  </w:t>
      </w:r>
    </w:p>
    <w:p w14:paraId="154DB37A" w14:textId="77777777" w:rsidR="00376582" w:rsidRDefault="00376582" w:rsidP="00427ACE">
      <w:pPr>
        <w:spacing w:before="86" w:line="192" w:lineRule="auto"/>
        <w:jc w:val="both"/>
        <w:textAlignment w:val="baseline"/>
        <w:rPr>
          <w:rFonts w:eastAsiaTheme="minorEastAsia" w:cstheme="minorHAnsi"/>
          <w:color w:val="000000" w:themeColor="text1"/>
          <w:kern w:val="24"/>
          <w:lang w:eastAsia="en-AU"/>
        </w:rPr>
      </w:pPr>
    </w:p>
    <w:p w14:paraId="1B6E9190" w14:textId="656F8914" w:rsidR="00427ACE" w:rsidRDefault="00427ACE" w:rsidP="00427ACE">
      <w:pPr>
        <w:spacing w:before="86" w:line="192" w:lineRule="auto"/>
        <w:jc w:val="both"/>
        <w:textAlignment w:val="baseline"/>
        <w:rPr>
          <w:rFonts w:eastAsia="+mn-ea" w:cstheme="minorHAnsi"/>
          <w:color w:val="000000"/>
          <w:kern w:val="24"/>
        </w:rPr>
      </w:pPr>
      <w:r>
        <w:rPr>
          <w:rFonts w:eastAsiaTheme="minorEastAsia" w:cstheme="minorHAnsi"/>
          <w:color w:val="000000" w:themeColor="text1"/>
          <w:kern w:val="24"/>
          <w:lang w:eastAsia="en-AU"/>
        </w:rPr>
        <w:t>Under real threat, t</w:t>
      </w:r>
      <w:r w:rsidRPr="008653F4">
        <w:rPr>
          <w:rFonts w:eastAsiaTheme="minorEastAsia" w:cstheme="minorHAnsi"/>
          <w:color w:val="000000" w:themeColor="text1"/>
          <w:kern w:val="24"/>
          <w:lang w:eastAsia="en-AU"/>
        </w:rPr>
        <w:t xml:space="preserve">hese reactions are useful, protective, automatic mechanisms that help us survive and stop us suffering the full extent of the neurobiological shock we have experienced. </w:t>
      </w:r>
      <w:r>
        <w:rPr>
          <w:rFonts w:eastAsiaTheme="minorEastAsia" w:cstheme="minorHAnsi"/>
          <w:color w:val="000000" w:themeColor="text1"/>
          <w:kern w:val="24"/>
          <w:lang w:eastAsia="en-AU"/>
        </w:rPr>
        <w:t xml:space="preserve">These intense </w:t>
      </w:r>
      <w:r w:rsidRPr="006D4933">
        <w:rPr>
          <w:rFonts w:eastAsia="+mn-ea" w:cstheme="minorHAnsi"/>
          <w:color w:val="000000"/>
          <w:kern w:val="24"/>
        </w:rPr>
        <w:t>process</w:t>
      </w:r>
      <w:r>
        <w:rPr>
          <w:rFonts w:eastAsia="+mn-ea" w:cstheme="minorHAnsi"/>
          <w:color w:val="000000"/>
          <w:kern w:val="24"/>
        </w:rPr>
        <w:t xml:space="preserve">es are </w:t>
      </w:r>
      <w:r w:rsidRPr="006D4933">
        <w:rPr>
          <w:rFonts w:eastAsia="+mn-ea" w:cstheme="minorHAnsi"/>
          <w:color w:val="000000"/>
          <w:kern w:val="24"/>
        </w:rPr>
        <w:t xml:space="preserve">effective </w:t>
      </w:r>
      <w:r>
        <w:rPr>
          <w:rFonts w:eastAsia="+mn-ea" w:cstheme="minorHAnsi"/>
          <w:color w:val="000000"/>
          <w:kern w:val="24"/>
        </w:rPr>
        <w:t xml:space="preserve">and helpful </w:t>
      </w:r>
      <w:r w:rsidRPr="006D4933">
        <w:rPr>
          <w:rFonts w:eastAsia="+mn-ea" w:cstheme="minorHAnsi"/>
          <w:color w:val="000000"/>
          <w:kern w:val="24"/>
        </w:rPr>
        <w:t>over a time-limited period</w:t>
      </w:r>
      <w:r>
        <w:rPr>
          <w:rFonts w:eastAsia="+mn-ea" w:cstheme="minorHAnsi"/>
          <w:color w:val="000000"/>
          <w:kern w:val="24"/>
        </w:rPr>
        <w:t>.</w:t>
      </w:r>
    </w:p>
    <w:p w14:paraId="2F79A2D5" w14:textId="2332F1DB" w:rsidR="00100940" w:rsidRPr="00100940" w:rsidRDefault="00100940" w:rsidP="00427ACE">
      <w:pPr>
        <w:spacing w:before="86" w:line="192" w:lineRule="auto"/>
        <w:jc w:val="both"/>
        <w:textAlignment w:val="baseline"/>
        <w:rPr>
          <w:rFonts w:eastAsia="+mn-ea" w:cstheme="minorHAnsi"/>
          <w:color w:val="ED7D31" w:themeColor="accent2"/>
          <w:kern w:val="24"/>
        </w:rPr>
      </w:pPr>
      <w:r>
        <w:rPr>
          <w:rFonts w:eastAsia="+mn-ea" w:cstheme="minorHAnsi"/>
          <w:color w:val="000000"/>
          <w:kern w:val="24"/>
        </w:rPr>
        <w:tab/>
      </w:r>
      <w:r>
        <w:rPr>
          <w:rFonts w:eastAsia="+mn-ea" w:cstheme="minorHAnsi"/>
          <w:color w:val="000000"/>
          <w:kern w:val="24"/>
        </w:rPr>
        <w:tab/>
      </w:r>
      <w:r>
        <w:rPr>
          <w:rFonts w:eastAsia="+mn-ea" w:cstheme="minorHAnsi"/>
          <w:color w:val="000000"/>
          <w:kern w:val="24"/>
        </w:rPr>
        <w:tab/>
      </w:r>
      <w:r>
        <w:rPr>
          <w:rFonts w:eastAsia="+mn-ea" w:cstheme="minorHAnsi"/>
          <w:color w:val="000000"/>
          <w:kern w:val="24"/>
        </w:rPr>
        <w:tab/>
      </w:r>
      <w:r>
        <w:rPr>
          <w:rFonts w:eastAsia="+mn-ea" w:cstheme="minorHAnsi"/>
          <w:color w:val="000000"/>
          <w:kern w:val="24"/>
        </w:rPr>
        <w:tab/>
      </w:r>
      <w:r>
        <w:rPr>
          <w:rFonts w:eastAsia="+mn-ea" w:cstheme="minorHAnsi"/>
          <w:color w:val="000000"/>
          <w:kern w:val="24"/>
        </w:rPr>
        <w:tab/>
      </w:r>
    </w:p>
    <w:p w14:paraId="10469DCE" w14:textId="1DAE6C05" w:rsidR="00100940" w:rsidRPr="00100940" w:rsidRDefault="00100940" w:rsidP="00427ACE">
      <w:pPr>
        <w:spacing w:before="86" w:line="192" w:lineRule="auto"/>
        <w:jc w:val="both"/>
        <w:textAlignment w:val="baseline"/>
        <w:rPr>
          <w:rFonts w:eastAsia="+mn-ea" w:cstheme="minorHAnsi"/>
          <w:b/>
          <w:bCs/>
          <w:color w:val="ED7D31" w:themeColor="accent2"/>
          <w:kern w:val="24"/>
        </w:rPr>
      </w:pPr>
      <w:r>
        <w:rPr>
          <w:rFonts w:eastAsia="+mn-ea" w:cstheme="minorHAnsi"/>
          <w:color w:val="000000"/>
          <w:kern w:val="24"/>
        </w:rPr>
        <w:tab/>
      </w:r>
      <w:r>
        <w:rPr>
          <w:rFonts w:eastAsia="+mn-ea" w:cstheme="minorHAnsi"/>
          <w:color w:val="000000"/>
          <w:kern w:val="24"/>
        </w:rPr>
        <w:tab/>
      </w:r>
      <w:r>
        <w:rPr>
          <w:rFonts w:eastAsia="+mn-ea" w:cstheme="minorHAnsi"/>
          <w:color w:val="000000"/>
          <w:kern w:val="24"/>
        </w:rPr>
        <w:tab/>
      </w:r>
      <w:r>
        <w:rPr>
          <w:rFonts w:eastAsia="+mn-ea" w:cstheme="minorHAnsi"/>
          <w:color w:val="000000"/>
          <w:kern w:val="24"/>
        </w:rPr>
        <w:tab/>
      </w:r>
      <w:r>
        <w:rPr>
          <w:rFonts w:eastAsia="+mn-ea" w:cstheme="minorHAnsi"/>
          <w:color w:val="000000"/>
          <w:kern w:val="24"/>
        </w:rPr>
        <w:tab/>
      </w:r>
      <w:r>
        <w:rPr>
          <w:rFonts w:eastAsia="+mn-ea" w:cstheme="minorHAnsi"/>
          <w:color w:val="000000"/>
          <w:kern w:val="24"/>
        </w:rPr>
        <w:tab/>
      </w:r>
      <w:r w:rsidRPr="00100940">
        <w:rPr>
          <w:rFonts w:eastAsia="+mn-ea" w:cstheme="minorHAnsi"/>
          <w:b/>
          <w:bCs/>
          <w:color w:val="ED7D31" w:themeColor="accent2"/>
          <w:kern w:val="24"/>
        </w:rPr>
        <w:t>The Fight, Flight, Freeze Response</w:t>
      </w:r>
    </w:p>
    <w:p w14:paraId="4F76DAA3" w14:textId="77777777" w:rsidR="00100940" w:rsidRPr="00100940" w:rsidRDefault="00100940" w:rsidP="00427ACE">
      <w:pPr>
        <w:spacing w:before="86" w:line="192" w:lineRule="auto"/>
        <w:jc w:val="both"/>
        <w:textAlignment w:val="baseline"/>
        <w:rPr>
          <w:rFonts w:eastAsia="+mn-ea" w:cstheme="minorHAnsi"/>
          <w:color w:val="ED7D31" w:themeColor="accent2"/>
          <w:kern w:val="24"/>
        </w:rPr>
      </w:pPr>
    </w:p>
    <w:p w14:paraId="0BFCAFDF" w14:textId="6B960727" w:rsidR="00A200E4" w:rsidRDefault="009F42BF" w:rsidP="00A200E4">
      <w:pPr>
        <w:spacing w:before="86" w:line="192" w:lineRule="auto"/>
        <w:ind w:left="1440"/>
        <w:jc w:val="both"/>
        <w:textAlignment w:val="baseline"/>
        <w:rPr>
          <w:rFonts w:eastAsia="+mn-ea" w:cstheme="minorHAnsi"/>
          <w:color w:val="000000"/>
          <w:kern w:val="24"/>
        </w:rPr>
      </w:pPr>
      <w:r>
        <w:rPr>
          <w:noProof/>
        </w:rPr>
        <w:drawing>
          <wp:inline distT="0" distB="0" distL="0" distR="0" wp14:anchorId="7ACC9161" wp14:editId="6BC2D664">
            <wp:extent cx="1162050" cy="1162050"/>
            <wp:effectExtent l="0" t="0" r="0" b="0"/>
            <wp:docPr id="34844" name="Picture 1" descr="C:\Users\lpyle\AppData\Local\Microsoft\Windows\INetCache\Content.MSO\9463A5D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7">
                      <a:extLst>
                        <a:ext uri="{28A0092B-C50C-407E-A947-70E740481C1C}">
                          <a14:useLocalDpi xmlns:a14="http://schemas.microsoft.com/office/drawing/2010/main" val="0"/>
                        </a:ext>
                      </a:extLst>
                    </a:blip>
                    <a:stretch>
                      <a:fillRect/>
                    </a:stretch>
                  </pic:blipFill>
                  <pic:spPr>
                    <a:xfrm>
                      <a:off x="0" y="0"/>
                      <a:ext cx="1162050" cy="1162050"/>
                    </a:xfrm>
                    <a:prstGeom prst="rect">
                      <a:avLst/>
                    </a:prstGeom>
                  </pic:spPr>
                </pic:pic>
              </a:graphicData>
            </a:graphic>
          </wp:inline>
        </w:drawing>
      </w:r>
      <w:r>
        <w:rPr>
          <w:rFonts w:eastAsia="+mn-ea" w:cstheme="minorHAnsi"/>
          <w:color w:val="000000"/>
          <w:kern w:val="24"/>
        </w:rPr>
        <w:t xml:space="preserve">                   </w:t>
      </w:r>
      <w:r>
        <w:rPr>
          <w:rFonts w:eastAsia="+mn-ea" w:cstheme="minorHAnsi"/>
          <w:color w:val="000000"/>
          <w:kern w:val="24"/>
        </w:rPr>
        <w:tab/>
      </w:r>
      <w:r w:rsidR="00A200E4">
        <w:rPr>
          <w:noProof/>
        </w:rPr>
        <w:drawing>
          <wp:inline distT="0" distB="0" distL="0" distR="0" wp14:anchorId="5555D5D5" wp14:editId="2CA7A3C1">
            <wp:extent cx="2345088" cy="1362075"/>
            <wp:effectExtent l="0" t="0" r="0" b="0"/>
            <wp:docPr id="235523" name="Picture 235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2346828" cy="1363086"/>
                    </a:xfrm>
                    <a:prstGeom prst="rect">
                      <a:avLst/>
                    </a:prstGeom>
                  </pic:spPr>
                </pic:pic>
              </a:graphicData>
            </a:graphic>
          </wp:inline>
        </w:drawing>
      </w:r>
      <w:r w:rsidR="00A200E4">
        <w:rPr>
          <w:rFonts w:eastAsia="+mn-ea" w:cstheme="minorHAnsi"/>
          <w:color w:val="000000"/>
          <w:kern w:val="24"/>
        </w:rPr>
        <w:t xml:space="preserve">     </w:t>
      </w:r>
    </w:p>
    <w:p w14:paraId="057AC497" w14:textId="77777777" w:rsidR="00A200E4" w:rsidRDefault="00A200E4" w:rsidP="00100940">
      <w:pPr>
        <w:spacing w:before="86" w:line="192" w:lineRule="auto"/>
        <w:ind w:left="1440"/>
        <w:jc w:val="both"/>
        <w:textAlignment w:val="baseline"/>
        <w:rPr>
          <w:rFonts w:eastAsia="+mn-ea" w:cstheme="minorHAnsi"/>
          <w:b/>
          <w:bCs/>
          <w:color w:val="000000"/>
          <w:kern w:val="24"/>
        </w:rPr>
      </w:pPr>
      <w:r>
        <w:rPr>
          <w:rFonts w:eastAsia="+mn-ea" w:cstheme="minorHAnsi"/>
          <w:color w:val="000000"/>
          <w:kern w:val="24"/>
        </w:rPr>
        <w:t xml:space="preserve">                                            </w:t>
      </w:r>
      <w:r w:rsidRPr="00A200E4">
        <w:rPr>
          <w:rFonts w:eastAsia="+mn-ea" w:cstheme="minorHAnsi"/>
          <w:b/>
          <w:bCs/>
          <w:color w:val="000000"/>
          <w:kern w:val="24"/>
        </w:rPr>
        <w:t xml:space="preserve">     </w:t>
      </w:r>
      <w:r>
        <w:rPr>
          <w:rFonts w:eastAsia="+mn-ea" w:cstheme="minorHAnsi"/>
          <w:b/>
          <w:bCs/>
          <w:color w:val="000000"/>
          <w:kern w:val="24"/>
        </w:rPr>
        <w:t xml:space="preserve">  </w:t>
      </w:r>
    </w:p>
    <w:p w14:paraId="171F7252" w14:textId="0D525825" w:rsidR="00A200E4" w:rsidRPr="00A200E4" w:rsidRDefault="00A200E4" w:rsidP="00100940">
      <w:pPr>
        <w:spacing w:before="86" w:line="192" w:lineRule="auto"/>
        <w:ind w:left="1440"/>
        <w:jc w:val="both"/>
        <w:textAlignment w:val="baseline"/>
        <w:rPr>
          <w:rFonts w:eastAsia="+mn-ea" w:cstheme="minorHAnsi"/>
          <w:b/>
          <w:bCs/>
          <w:color w:val="000000"/>
          <w:kern w:val="24"/>
        </w:rPr>
      </w:pPr>
      <w:r>
        <w:rPr>
          <w:rFonts w:eastAsia="+mn-ea" w:cstheme="minorHAnsi"/>
          <w:b/>
          <w:bCs/>
          <w:color w:val="000000"/>
          <w:kern w:val="24"/>
        </w:rPr>
        <w:t xml:space="preserve">                                             </w:t>
      </w:r>
      <w:hyperlink r:id="rId77" w:history="1">
        <w:r w:rsidRPr="00371037">
          <w:rPr>
            <w:rStyle w:val="Hyperlink"/>
            <w:rFonts w:eastAsia="+mn-ea" w:cstheme="minorHAnsi"/>
            <w:b/>
            <w:bCs/>
            <w:kern w:val="24"/>
          </w:rPr>
          <w:t>https://www.youtube.com/watch?v=rpolpKTWrp4</w:t>
        </w:r>
      </w:hyperlink>
    </w:p>
    <w:p w14:paraId="5613F557" w14:textId="77777777" w:rsidR="00A200E4" w:rsidRDefault="00A200E4" w:rsidP="00100940">
      <w:pPr>
        <w:spacing w:before="86" w:line="192" w:lineRule="auto"/>
        <w:ind w:left="1440"/>
        <w:jc w:val="both"/>
        <w:textAlignment w:val="baseline"/>
        <w:rPr>
          <w:rFonts w:eastAsia="+mn-ea" w:cstheme="minorHAnsi"/>
          <w:color w:val="000000"/>
          <w:kern w:val="24"/>
        </w:rPr>
      </w:pPr>
    </w:p>
    <w:p w14:paraId="33979D3E" w14:textId="77777777" w:rsidR="009F42BF" w:rsidRDefault="009F42BF" w:rsidP="00427ACE">
      <w:pPr>
        <w:spacing w:before="86" w:line="192" w:lineRule="auto"/>
        <w:jc w:val="both"/>
        <w:textAlignment w:val="baseline"/>
        <w:rPr>
          <w:rFonts w:eastAsia="+mn-ea" w:cstheme="minorHAnsi"/>
          <w:color w:val="000000"/>
          <w:kern w:val="24"/>
        </w:rPr>
      </w:pPr>
    </w:p>
    <w:p w14:paraId="30D9B000" w14:textId="37C88A1A" w:rsidR="00C85B4F" w:rsidRDefault="00C85B4F" w:rsidP="00427ACE">
      <w:pPr>
        <w:spacing w:before="86" w:line="192" w:lineRule="auto"/>
        <w:jc w:val="both"/>
        <w:textAlignment w:val="baseline"/>
        <w:rPr>
          <w:rFonts w:eastAsia="+mn-ea" w:cstheme="minorHAnsi"/>
          <w:color w:val="000000"/>
          <w:kern w:val="24"/>
        </w:rPr>
      </w:pPr>
      <w:r w:rsidRPr="00DE2B62">
        <w:rPr>
          <w:rFonts w:eastAsia="Times New Roman" w:cstheme="minorHAnsi"/>
          <w:noProof/>
          <w:lang w:eastAsia="en-AU"/>
        </w:rPr>
        <w:lastRenderedPageBreak/>
        <mc:AlternateContent>
          <mc:Choice Requires="wps">
            <w:drawing>
              <wp:anchor distT="45720" distB="45720" distL="114300" distR="114300" simplePos="0" relativeHeight="251657225" behindDoc="0" locked="0" layoutInCell="1" allowOverlap="1" wp14:anchorId="5AAD6793" wp14:editId="3641EC78">
                <wp:simplePos x="0" y="0"/>
                <wp:positionH relativeFrom="column">
                  <wp:posOffset>1905</wp:posOffset>
                </wp:positionH>
                <wp:positionV relativeFrom="paragraph">
                  <wp:posOffset>279400</wp:posOffset>
                </wp:positionV>
                <wp:extent cx="6057900" cy="1946910"/>
                <wp:effectExtent l="19050" t="19050" r="19050" b="15240"/>
                <wp:wrapSquare wrapText="bothSides"/>
                <wp:docPr id="430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1946910"/>
                        </a:xfrm>
                        <a:prstGeom prst="rect">
                          <a:avLst/>
                        </a:prstGeom>
                        <a:solidFill>
                          <a:srgbClr val="ED7D31">
                            <a:lumMod val="40000"/>
                            <a:lumOff val="60000"/>
                          </a:srgbClr>
                        </a:solidFill>
                        <a:ln w="38100">
                          <a:solidFill>
                            <a:srgbClr val="ED7D31"/>
                          </a:solidFill>
                          <a:miter lim="800000"/>
                          <a:headEnd/>
                          <a:tailEnd/>
                        </a:ln>
                      </wps:spPr>
                      <wps:txbx>
                        <w:txbxContent>
                          <w:p w14:paraId="435E9475" w14:textId="77777777" w:rsidR="000C5619" w:rsidRDefault="000C5619" w:rsidP="00C85B4F">
                            <w:pPr>
                              <w:jc w:val="both"/>
                              <w:rPr>
                                <w:b/>
                              </w:rPr>
                            </w:pPr>
                            <w:r>
                              <w:rPr>
                                <w:b/>
                              </w:rPr>
                              <w:t>THE BIOLOGY OF SAFETY: KEY MESSAGES</w:t>
                            </w:r>
                          </w:p>
                          <w:p w14:paraId="1E721749" w14:textId="77777777" w:rsidR="000C5619" w:rsidRPr="00225D13" w:rsidRDefault="000C5619" w:rsidP="00C85B4F">
                            <w:pPr>
                              <w:jc w:val="both"/>
                              <w:rPr>
                                <w:b/>
                              </w:rPr>
                            </w:pPr>
                          </w:p>
                          <w:p w14:paraId="4D8022BB" w14:textId="19330920" w:rsidR="000C5619" w:rsidRDefault="000C5619" w:rsidP="004C1154">
                            <w:pPr>
                              <w:pStyle w:val="ListParagraph"/>
                              <w:numPr>
                                <w:ilvl w:val="0"/>
                                <w:numId w:val="17"/>
                              </w:numPr>
                            </w:pPr>
                            <w:r>
                              <w:t xml:space="preserve">Human beings are wired for connection and for seeking safety through relationships </w:t>
                            </w:r>
                          </w:p>
                          <w:p w14:paraId="19F409A3" w14:textId="2C3825CE" w:rsidR="000C5619" w:rsidRDefault="000C5619" w:rsidP="004C1154">
                            <w:pPr>
                              <w:pStyle w:val="ListParagraph"/>
                              <w:numPr>
                                <w:ilvl w:val="0"/>
                                <w:numId w:val="17"/>
                              </w:numPr>
                            </w:pPr>
                            <w:r>
                              <w:t xml:space="preserve">Our brains and bodies are also wired to effectively detect and respond to threat </w:t>
                            </w:r>
                          </w:p>
                          <w:p w14:paraId="5E6320CA" w14:textId="77777777" w:rsidR="000C5619" w:rsidRDefault="000C5619" w:rsidP="004C1154">
                            <w:pPr>
                              <w:pStyle w:val="ListParagraph"/>
                              <w:numPr>
                                <w:ilvl w:val="0"/>
                                <w:numId w:val="17"/>
                              </w:numPr>
                            </w:pPr>
                            <w:r>
                              <w:t>Stress in moderate amounts can have positive effects for humans</w:t>
                            </w:r>
                          </w:p>
                          <w:p w14:paraId="5028A08D" w14:textId="3515752F" w:rsidR="000C5619" w:rsidRDefault="000C5619" w:rsidP="004C1154">
                            <w:pPr>
                              <w:pStyle w:val="ListParagraph"/>
                              <w:numPr>
                                <w:ilvl w:val="0"/>
                                <w:numId w:val="17"/>
                              </w:numPr>
                            </w:pPr>
                            <w:r>
                              <w:t>Over time we have developed a hierarchy of nervous system responses to perceived threat</w:t>
                            </w:r>
                          </w:p>
                          <w:p w14:paraId="42227BF2" w14:textId="1BEDC90A" w:rsidR="000C5619" w:rsidRDefault="000C5619" w:rsidP="004C1154">
                            <w:pPr>
                              <w:pStyle w:val="ListParagraph"/>
                              <w:numPr>
                                <w:ilvl w:val="0"/>
                                <w:numId w:val="17"/>
                              </w:numPr>
                            </w:pPr>
                            <w:r>
                              <w:t>Our responses to perceived threat are often instinctive and are designed to be adaptive in the context they occur</w:t>
                            </w:r>
                          </w:p>
                          <w:p w14:paraId="39EB61C8" w14:textId="77777777" w:rsidR="000C5619" w:rsidRDefault="000C5619">
                            <w:pPr>
                              <w:ind w:left="36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AD6793" id="_x0000_s1043" type="#_x0000_t202" style="position:absolute;left:0;text-align:left;margin-left:.15pt;margin-top:22pt;width:477pt;height:153.3pt;z-index:25165722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" fillcolor="#f8cbad" strokecolor="#ed7d31" strokeweight="3pt">
                <v:textbox>
                  <w:txbxContent>
                    <w:p w14:paraId="435E9475" w14:textId="77777777" w:rsidR="000C5619" w:rsidRDefault="000C5619" w:rsidP="00C85B4F">
                      <w:pPr>
                        <w:jc w:val="both"/>
                        <w:rPr>
                          <w:b/>
                        </w:rPr>
                      </w:pPr>
                      <w:r>
                        <w:rPr>
                          <w:b/>
                        </w:rPr>
                        <w:t>THE BIOLOGY OF SAFETY: KEY MESSAGES</w:t>
                      </w:r>
                    </w:p>
                    <w:p w14:paraId="1E721749" w14:textId="77777777" w:rsidR="000C5619" w:rsidRPr="00225D13" w:rsidRDefault="000C5619" w:rsidP="00C85B4F">
                      <w:pPr>
                        <w:jc w:val="both"/>
                        <w:rPr>
                          <w:b/>
                        </w:rPr>
                      </w:pPr>
                    </w:p>
                    <w:p w14:paraId="4D8022BB" w14:textId="19330920" w:rsidR="000C5619" w:rsidRDefault="000C5619" w:rsidP="004C1154">
                      <w:pPr>
                        <w:pStyle w:val="ListParagraph"/>
                        <w:numPr>
                          <w:ilvl w:val="0"/>
                          <w:numId w:val="17"/>
                        </w:numPr>
                      </w:pPr>
                      <w:r>
                        <w:t xml:space="preserve">Human beings are wired for connection and for seeking safety through relationships </w:t>
                      </w:r>
                    </w:p>
                    <w:p w14:paraId="19F409A3" w14:textId="2C3825CE" w:rsidR="000C5619" w:rsidRDefault="000C5619" w:rsidP="004C1154">
                      <w:pPr>
                        <w:pStyle w:val="ListParagraph"/>
                        <w:numPr>
                          <w:ilvl w:val="0"/>
                          <w:numId w:val="17"/>
                        </w:numPr>
                      </w:pPr>
                      <w:r>
                        <w:t xml:space="preserve">Our brains and bodies are also wired to effectively detect and respond to threat </w:t>
                      </w:r>
                    </w:p>
                    <w:p w14:paraId="5E6320CA" w14:textId="77777777" w:rsidR="000C5619" w:rsidRDefault="000C5619" w:rsidP="004C1154">
                      <w:pPr>
                        <w:pStyle w:val="ListParagraph"/>
                        <w:numPr>
                          <w:ilvl w:val="0"/>
                          <w:numId w:val="17"/>
                        </w:numPr>
                      </w:pPr>
                      <w:r>
                        <w:t>Stress in moderate amounts can have positive effects for humans</w:t>
                      </w:r>
                    </w:p>
                    <w:p w14:paraId="5028A08D" w14:textId="3515752F" w:rsidR="000C5619" w:rsidRDefault="000C5619" w:rsidP="004C1154">
                      <w:pPr>
                        <w:pStyle w:val="ListParagraph"/>
                        <w:numPr>
                          <w:ilvl w:val="0"/>
                          <w:numId w:val="17"/>
                        </w:numPr>
                      </w:pPr>
                      <w:r>
                        <w:t>Over time we have developed a hierarchy of nervous system responses to perceived threat</w:t>
                      </w:r>
                    </w:p>
                    <w:p w14:paraId="42227BF2" w14:textId="1BEDC90A" w:rsidR="000C5619" w:rsidRDefault="000C5619" w:rsidP="004C1154">
                      <w:pPr>
                        <w:pStyle w:val="ListParagraph"/>
                        <w:numPr>
                          <w:ilvl w:val="0"/>
                          <w:numId w:val="17"/>
                        </w:numPr>
                      </w:pPr>
                      <w:r>
                        <w:t>Our responses to perceived threat are often instinctive and are designed to be adaptive in the context they occur</w:t>
                      </w:r>
                    </w:p>
                    <w:p w14:paraId="39EB61C8" w14:textId="77777777" w:rsidR="000C5619" w:rsidRDefault="000C5619">
                      <w:pPr>
                        <w:ind w:left="360"/>
                      </w:pPr>
                    </w:p>
                  </w:txbxContent>
                </v:textbox>
                <w10:wrap type="square"/>
              </v:shape>
            </w:pict>
          </mc:Fallback>
        </mc:AlternateContent>
      </w:r>
    </w:p>
    <w:p w14:paraId="6B2A7DC6" w14:textId="77777777" w:rsidR="00890D25" w:rsidRDefault="00890D25" w:rsidP="004D16EB">
      <w:pPr>
        <w:jc w:val="both"/>
      </w:pPr>
    </w:p>
    <w:p w14:paraId="09FC8EED" w14:textId="1D55FF16" w:rsidR="00160591" w:rsidRDefault="00160591" w:rsidP="00202165">
      <w:pPr>
        <w:spacing w:before="72"/>
        <w:jc w:val="both"/>
        <w:textAlignment w:val="baseline"/>
        <w:rPr>
          <w:rFonts w:eastAsiaTheme="minorEastAsia" w:cstheme="minorHAnsi"/>
          <w:b/>
          <w:color w:val="000000" w:themeColor="text1"/>
          <w:kern w:val="24"/>
          <w:u w:val="single"/>
          <w:lang w:eastAsia="en-AU"/>
        </w:rPr>
      </w:pPr>
    </w:p>
    <w:p w14:paraId="61965636" w14:textId="18373442" w:rsidR="00160591" w:rsidRDefault="00C05B8C" w:rsidP="00202165">
      <w:pPr>
        <w:spacing w:before="72"/>
        <w:jc w:val="both"/>
        <w:textAlignment w:val="baseline"/>
        <w:rPr>
          <w:rFonts w:eastAsiaTheme="minorEastAsia" w:cstheme="minorHAnsi"/>
          <w:b/>
          <w:color w:val="000000" w:themeColor="text1"/>
          <w:kern w:val="24"/>
          <w:u w:val="single"/>
          <w:lang w:eastAsia="en-AU"/>
        </w:rPr>
      </w:pPr>
      <w:r w:rsidRPr="00F332EB">
        <w:rPr>
          <w:rFonts w:eastAsia="Times New Roman" w:cstheme="minorHAnsi"/>
          <w:b/>
          <w:noProof/>
          <w:lang w:eastAsia="en-AU"/>
        </w:rPr>
        <mc:AlternateContent>
          <mc:Choice Requires="wps">
            <w:drawing>
              <wp:anchor distT="45720" distB="45720" distL="114300" distR="114300" simplePos="0" relativeHeight="251658267" behindDoc="0" locked="0" layoutInCell="1" allowOverlap="1" wp14:anchorId="50C1A31C" wp14:editId="1A198AC4">
                <wp:simplePos x="0" y="0"/>
                <wp:positionH relativeFrom="column">
                  <wp:posOffset>1352550</wp:posOffset>
                </wp:positionH>
                <wp:positionV relativeFrom="paragraph">
                  <wp:posOffset>266065</wp:posOffset>
                </wp:positionV>
                <wp:extent cx="2562225" cy="1404620"/>
                <wp:effectExtent l="0" t="0" r="9525" b="0"/>
                <wp:wrapSquare wrapText="bothSides"/>
                <wp:docPr id="430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225" cy="1404620"/>
                        </a:xfrm>
                        <a:prstGeom prst="rect">
                          <a:avLst/>
                        </a:prstGeom>
                        <a:solidFill>
                          <a:srgbClr val="FFFFFF"/>
                        </a:solidFill>
                        <a:ln w="9525">
                          <a:noFill/>
                          <a:miter lim="800000"/>
                          <a:headEnd/>
                          <a:tailEnd/>
                        </a:ln>
                      </wps:spPr>
                      <wps:txbx>
                        <w:txbxContent>
                          <w:p w14:paraId="5B5FA102" w14:textId="163304AC" w:rsidR="000C5619" w:rsidRDefault="000C5619" w:rsidP="00160591">
                            <w:pPr>
                              <w:jc w:val="center"/>
                              <w:rPr>
                                <w:rFonts w:eastAsia="Times New Roman" w:cstheme="minorHAnsi"/>
                                <w:b/>
                                <w:color w:val="ED7D31" w:themeColor="accent2"/>
                                <w:sz w:val="32"/>
                                <w:szCs w:val="32"/>
                                <w:lang w:eastAsia="en-AU"/>
                              </w:rPr>
                            </w:pPr>
                            <w:r>
                              <w:rPr>
                                <w:rFonts w:eastAsia="Times New Roman" w:cstheme="minorHAnsi"/>
                                <w:b/>
                                <w:color w:val="ED7D31" w:themeColor="accent2"/>
                                <w:sz w:val="32"/>
                                <w:szCs w:val="32"/>
                                <w:lang w:eastAsia="en-AU"/>
                              </w:rPr>
                              <w:t>THE BIOLOGY OF SAFETY:</w:t>
                            </w:r>
                          </w:p>
                          <w:p w14:paraId="7EB0AE94" w14:textId="77777777" w:rsidR="000C5619" w:rsidRPr="00F332EB" w:rsidRDefault="000C5619" w:rsidP="00160591">
                            <w:pPr>
                              <w:jc w:val="center"/>
                              <w:rPr>
                                <w:sz w:val="32"/>
                                <w:szCs w:val="32"/>
                              </w:rPr>
                            </w:pPr>
                            <w:r w:rsidRPr="00F332EB">
                              <w:rPr>
                                <w:rFonts w:eastAsia="Times New Roman" w:cstheme="minorHAnsi"/>
                                <w:b/>
                                <w:color w:val="ED7D31" w:themeColor="accent2"/>
                                <w:sz w:val="32"/>
                                <w:szCs w:val="32"/>
                                <w:lang w:eastAsia="en-AU"/>
                              </w:rPr>
                              <w:t>REFLECTIVE QUESTIONS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0C1A31C" id="_x0000_s1044" type="#_x0000_t202" style="position:absolute;left:0;text-align:left;margin-left:106.5pt;margin-top:20.95pt;width:201.75pt;height:110.6pt;z-index:251658267;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" stroked="f">
                <v:textbox style="mso-fit-shape-to-text:t">
                  <w:txbxContent>
                    <w:p w14:paraId="5B5FA102" w14:textId="163304AC" w:rsidR="000C5619" w:rsidRDefault="000C5619" w:rsidP="00160591">
                      <w:pPr>
                        <w:jc w:val="center"/>
                        <w:rPr>
                          <w:rFonts w:eastAsia="Times New Roman" w:cstheme="minorHAnsi"/>
                          <w:b/>
                          <w:color w:val="ED7D31" w:themeColor="accent2"/>
                          <w:sz w:val="32"/>
                          <w:szCs w:val="32"/>
                          <w:lang w:eastAsia="en-AU"/>
                        </w:rPr>
                      </w:pPr>
                      <w:r>
                        <w:rPr>
                          <w:rFonts w:eastAsia="Times New Roman" w:cstheme="minorHAnsi"/>
                          <w:b/>
                          <w:color w:val="ED7D31" w:themeColor="accent2"/>
                          <w:sz w:val="32"/>
                          <w:szCs w:val="32"/>
                          <w:lang w:eastAsia="en-AU"/>
                        </w:rPr>
                        <w:t>THE BIOLOGY OF SAFETY:</w:t>
                      </w:r>
                    </w:p>
                    <w:p w14:paraId="7EB0AE94" w14:textId="77777777" w:rsidR="000C5619" w:rsidRPr="00F332EB" w:rsidRDefault="000C5619" w:rsidP="00160591">
                      <w:pPr>
                        <w:jc w:val="center"/>
                        <w:rPr>
                          <w:sz w:val="32"/>
                          <w:szCs w:val="32"/>
                        </w:rPr>
                      </w:pPr>
                      <w:r w:rsidRPr="00F332EB">
                        <w:rPr>
                          <w:rFonts w:eastAsia="Times New Roman" w:cstheme="minorHAnsi"/>
                          <w:b/>
                          <w:color w:val="ED7D31" w:themeColor="accent2"/>
                          <w:sz w:val="32"/>
                          <w:szCs w:val="32"/>
                          <w:lang w:eastAsia="en-AU"/>
                        </w:rPr>
                        <w:t>REFLECTIVE QUESTIONS</w:t>
                      </w:r>
                    </w:p>
                  </w:txbxContent>
                </v:textbox>
                <w10:wrap type="square"/>
              </v:shape>
            </w:pict>
          </mc:Fallback>
        </mc:AlternateContent>
      </w:r>
      <w:r>
        <w:rPr>
          <w:bCs/>
          <w:noProof/>
          <w:color w:val="595959" w:themeColor="text1" w:themeTint="A6"/>
          <w:sz w:val="26"/>
          <w:szCs w:val="26"/>
        </w:rPr>
        <w:drawing>
          <wp:inline distT="0" distB="0" distL="0" distR="0" wp14:anchorId="4FA0FB91" wp14:editId="60ED4C81">
            <wp:extent cx="1076325" cy="1009650"/>
            <wp:effectExtent l="0" t="0" r="9525" b="0"/>
            <wp:docPr id="34817" name="Picture 34817" descr="C:\Users\lpyle\AppData\Local\Microsoft\Windows\INetCache\Content.MSO\233D2BF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yle\AppData\Local\Microsoft\Windows\INetCache\Content.MSO\233D2BF8.t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91466" cy="1023853"/>
                    </a:xfrm>
                    <a:prstGeom prst="rect">
                      <a:avLst/>
                    </a:prstGeom>
                    <a:noFill/>
                    <a:ln>
                      <a:noFill/>
                    </a:ln>
                  </pic:spPr>
                </pic:pic>
              </a:graphicData>
            </a:graphic>
          </wp:inline>
        </w:drawing>
      </w:r>
    </w:p>
    <w:p w14:paraId="18DC8306" w14:textId="77777777" w:rsidR="00C05B8C" w:rsidRDefault="00C05B8C" w:rsidP="00202165">
      <w:pPr>
        <w:spacing w:before="72"/>
        <w:jc w:val="both"/>
        <w:textAlignment w:val="baseline"/>
        <w:rPr>
          <w:rFonts w:eastAsiaTheme="minorEastAsia" w:cstheme="minorHAnsi"/>
          <w:b/>
          <w:color w:val="000000" w:themeColor="text1"/>
          <w:kern w:val="24"/>
          <w:u w:val="single"/>
          <w:lang w:eastAsia="en-AU"/>
        </w:rPr>
      </w:pPr>
    </w:p>
    <w:p w14:paraId="65E4DE1F" w14:textId="450F1A6A" w:rsidR="00C85B4F" w:rsidRPr="00160591" w:rsidRDefault="00A200E4" w:rsidP="00160591">
      <w:pPr>
        <w:jc w:val="both"/>
        <w:rPr>
          <w:rFonts w:eastAsiaTheme="minorEastAsia" w:cstheme="minorHAnsi"/>
          <w:b/>
          <w:bCs/>
          <w:color w:val="000000" w:themeColor="text1"/>
          <w:kern w:val="24"/>
          <w:lang w:eastAsia="en-AU"/>
        </w:rPr>
      </w:pPr>
      <w:r>
        <w:rPr>
          <w:rFonts w:eastAsiaTheme="minorEastAsia" w:cstheme="minorHAnsi"/>
          <w:b/>
          <w:bCs/>
          <w:color w:val="000000" w:themeColor="text1"/>
          <w:kern w:val="24"/>
          <w:lang w:eastAsia="en-AU"/>
        </w:rPr>
        <w:t xml:space="preserve">Thinking of a child you have cared for, what type of response do they demonstrate </w:t>
      </w:r>
      <w:r w:rsidR="00CA3D87" w:rsidRPr="00160591">
        <w:rPr>
          <w:rFonts w:eastAsiaTheme="minorEastAsia" w:cstheme="minorHAnsi"/>
          <w:b/>
          <w:bCs/>
          <w:color w:val="000000" w:themeColor="text1"/>
          <w:kern w:val="24"/>
          <w:lang w:eastAsia="en-AU"/>
        </w:rPr>
        <w:t xml:space="preserve">when they </w:t>
      </w:r>
      <w:r w:rsidR="00BA1962" w:rsidRPr="00160591">
        <w:rPr>
          <w:rFonts w:eastAsiaTheme="minorEastAsia" w:cstheme="minorHAnsi"/>
          <w:b/>
          <w:bCs/>
          <w:color w:val="000000" w:themeColor="text1"/>
          <w:kern w:val="24"/>
          <w:lang w:eastAsia="en-AU"/>
        </w:rPr>
        <w:t>feel threatened? What do you notice in their behaviour?</w:t>
      </w:r>
    </w:p>
    <w:sdt>
      <w:sdtPr>
        <w:rPr>
          <w:rFonts w:eastAsiaTheme="minorEastAsia" w:cstheme="minorHAnsi"/>
          <w:color w:val="000000" w:themeColor="text1"/>
          <w:kern w:val="24"/>
          <w:lang w:eastAsia="en-AU"/>
        </w:rPr>
        <w:id w:val="-676270991"/>
        <w:placeholder>
          <w:docPart w:val="DefaultPlaceholder_-1854013440"/>
        </w:placeholder>
        <w:text/>
      </w:sdtPr>
      <w:sdtEndPr/>
      <w:sdtContent>
        <w:p w14:paraId="5BE91F54" w14:textId="16D42BB6" w:rsidR="00551535" w:rsidRDefault="00656E07" w:rsidP="00551535">
          <w:pPr>
            <w:jc w:val="both"/>
            <w:rPr>
              <w:rFonts w:eastAsiaTheme="minorEastAsia" w:cstheme="minorHAnsi"/>
              <w:color w:val="000000" w:themeColor="text1"/>
              <w:kern w:val="24"/>
              <w:lang w:eastAsia="en-AU"/>
            </w:rPr>
          </w:pPr>
          <w:r>
            <w:t xml:space="preserve">   </w:t>
          </w:r>
        </w:p>
      </w:sdtContent>
    </w:sdt>
    <w:tbl>
      <w:tblPr>
        <w:tblStyle w:val="TableGrid"/>
        <w:tblW w:w="0" w:type="auto"/>
        <w:tblLook w:val="04A0" w:firstRow="1" w:lastRow="0" w:firstColumn="1" w:lastColumn="0" w:noHBand="0" w:noVBand="1"/>
      </w:tblPr>
      <w:tblGrid>
        <w:gridCol w:w="9010"/>
      </w:tblGrid>
      <w:tr w:rsidR="007A0126" w14:paraId="1A85B0A9" w14:textId="77777777" w:rsidTr="007A0126">
        <w:tc>
          <w:tcPr>
            <w:tcW w:w="9010" w:type="dxa"/>
          </w:tcPr>
          <w:p w14:paraId="47F791A9" w14:textId="2325F7F2" w:rsidR="007A0126" w:rsidRDefault="007A0126" w:rsidP="009E4452">
            <w:permStart w:id="387144059" w:edGrp="everyone"/>
          </w:p>
          <w:permEnd w:id="387144059"/>
          <w:p w14:paraId="7F9BE3F8" w14:textId="77777777" w:rsidR="007A0126" w:rsidRDefault="007A0126" w:rsidP="007A0126"/>
        </w:tc>
      </w:tr>
    </w:tbl>
    <w:p w14:paraId="39506964" w14:textId="5CE7E37D" w:rsidR="00551535" w:rsidRDefault="00551535" w:rsidP="00551535">
      <w:pPr>
        <w:jc w:val="both"/>
        <w:rPr>
          <w:rFonts w:eastAsiaTheme="minorEastAsia" w:cstheme="minorHAnsi"/>
          <w:color w:val="000000" w:themeColor="text1"/>
          <w:kern w:val="24"/>
          <w:lang w:eastAsia="en-AU"/>
        </w:rPr>
      </w:pPr>
    </w:p>
    <w:p w14:paraId="6D91C6CE" w14:textId="101460BD" w:rsidR="00551535" w:rsidRPr="00BE2686" w:rsidRDefault="00D75893" w:rsidP="00160591">
      <w:pPr>
        <w:jc w:val="both"/>
        <w:rPr>
          <w:rFonts w:eastAsiaTheme="minorEastAsia" w:cstheme="minorHAnsi"/>
          <w:color w:val="000000" w:themeColor="text1"/>
          <w:kern w:val="24"/>
          <w:lang w:eastAsia="en-AU"/>
        </w:rPr>
      </w:pPr>
      <w:r w:rsidRPr="00160591">
        <w:rPr>
          <w:rFonts w:eastAsiaTheme="minorEastAsia" w:cstheme="minorHAnsi"/>
          <w:b/>
          <w:bCs/>
          <w:color w:val="000000" w:themeColor="text1"/>
          <w:kern w:val="24"/>
          <w:lang w:eastAsia="en-AU"/>
        </w:rPr>
        <w:t xml:space="preserve">What </w:t>
      </w:r>
      <w:r w:rsidR="00A200E4">
        <w:rPr>
          <w:rFonts w:eastAsiaTheme="minorEastAsia" w:cstheme="minorHAnsi"/>
          <w:b/>
          <w:bCs/>
          <w:color w:val="000000" w:themeColor="text1"/>
          <w:kern w:val="24"/>
          <w:lang w:eastAsia="en-AU"/>
        </w:rPr>
        <w:t>do you notice in yourself when you are in situations of high or prolonged stress</w:t>
      </w:r>
      <w:r w:rsidR="004E31CF" w:rsidRPr="00160591">
        <w:rPr>
          <w:rFonts w:eastAsiaTheme="minorEastAsia" w:cstheme="minorHAnsi"/>
          <w:b/>
          <w:bCs/>
          <w:color w:val="000000" w:themeColor="text1"/>
          <w:kern w:val="24"/>
          <w:lang w:eastAsia="en-AU"/>
        </w:rPr>
        <w:t xml:space="preserve">? </w:t>
      </w:r>
    </w:p>
    <w:p w14:paraId="28A3D128" w14:textId="499F0877" w:rsidR="00C85B4F" w:rsidRDefault="00C85B4F" w:rsidP="00781A6E">
      <w:pPr>
        <w:jc w:val="both"/>
        <w:rPr>
          <w:bCs/>
          <w:sz w:val="32"/>
          <w:szCs w:val="32"/>
        </w:rPr>
      </w:pPr>
    </w:p>
    <w:tbl>
      <w:tblPr>
        <w:tblStyle w:val="TableGrid"/>
        <w:tblW w:w="0" w:type="auto"/>
        <w:tblLook w:val="04A0" w:firstRow="1" w:lastRow="0" w:firstColumn="1" w:lastColumn="0" w:noHBand="0" w:noVBand="1"/>
      </w:tblPr>
      <w:tblGrid>
        <w:gridCol w:w="9010"/>
      </w:tblGrid>
      <w:tr w:rsidR="007A0126" w14:paraId="03A4E9AC" w14:textId="77777777" w:rsidTr="007A0126">
        <w:tc>
          <w:tcPr>
            <w:tcW w:w="9010" w:type="dxa"/>
          </w:tcPr>
          <w:p w14:paraId="2CA11104" w14:textId="77777777" w:rsidR="007A0126" w:rsidRDefault="007A0126" w:rsidP="007A0126">
            <w:permStart w:id="1559705782" w:edGrp="everyone"/>
          </w:p>
          <w:p w14:paraId="3A16A10B" w14:textId="77777777" w:rsidR="007A0126" w:rsidRDefault="007A0126" w:rsidP="007A0126"/>
          <w:permEnd w:id="1559705782"/>
          <w:p w14:paraId="112CEDA1" w14:textId="77777777" w:rsidR="007A0126" w:rsidRDefault="007A0126" w:rsidP="007A0126"/>
        </w:tc>
      </w:tr>
    </w:tbl>
    <w:p w14:paraId="75148C0D" w14:textId="77777777" w:rsidR="007A0126" w:rsidRPr="00BE2686" w:rsidRDefault="007A0126" w:rsidP="00781A6E">
      <w:pPr>
        <w:jc w:val="both"/>
        <w:rPr>
          <w:bCs/>
          <w:sz w:val="32"/>
          <w:szCs w:val="32"/>
        </w:rPr>
      </w:pPr>
    </w:p>
    <w:p w14:paraId="0BDB99E3" w14:textId="77777777" w:rsidR="004E31CF" w:rsidRDefault="004E31CF" w:rsidP="007B5F3A">
      <w:pPr>
        <w:jc w:val="both"/>
        <w:rPr>
          <w:b/>
          <w:sz w:val="32"/>
          <w:szCs w:val="32"/>
          <w:u w:val="single"/>
        </w:rPr>
      </w:pPr>
      <w:r>
        <w:rPr>
          <w:b/>
          <w:sz w:val="32"/>
          <w:szCs w:val="32"/>
          <w:u w:val="single"/>
        </w:rPr>
        <w:br w:type="page"/>
      </w:r>
    </w:p>
    <w:p w14:paraId="312830FB" w14:textId="77777777" w:rsidR="001A2C63" w:rsidRDefault="001A2C63" w:rsidP="0096187A">
      <w:pPr>
        <w:spacing w:before="72"/>
        <w:jc w:val="both"/>
        <w:textAlignment w:val="baseline"/>
        <w:rPr>
          <w:rFonts w:eastAsia="Times New Roman" w:cstheme="minorHAnsi"/>
          <w:b/>
          <w:lang w:eastAsia="en-AU"/>
        </w:rPr>
      </w:pPr>
    </w:p>
    <w:p w14:paraId="73CEAAAD" w14:textId="5A1C6F97" w:rsidR="005D3667" w:rsidRPr="005D3667" w:rsidRDefault="005D3667" w:rsidP="0096187A">
      <w:pPr>
        <w:spacing w:before="72"/>
        <w:jc w:val="both"/>
        <w:textAlignment w:val="baseline"/>
        <w:rPr>
          <w:rFonts w:eastAsia="Times New Roman" w:cstheme="minorHAnsi"/>
          <w:b/>
          <w:sz w:val="36"/>
          <w:szCs w:val="36"/>
          <w:u w:val="single"/>
          <w:lang w:eastAsia="en-AU"/>
        </w:rPr>
      </w:pPr>
      <w:r w:rsidRPr="005D3667">
        <w:rPr>
          <w:rFonts w:eastAsia="Times New Roman" w:cstheme="minorHAnsi"/>
          <w:b/>
          <w:sz w:val="36"/>
          <w:szCs w:val="36"/>
          <w:u w:val="single"/>
          <w:lang w:eastAsia="en-AU"/>
        </w:rPr>
        <w:t>References</w:t>
      </w:r>
    </w:p>
    <w:p w14:paraId="151EE6B6" w14:textId="5D858019" w:rsidR="0096187A" w:rsidRPr="00C32DF7" w:rsidRDefault="0096187A" w:rsidP="0096187A">
      <w:pPr>
        <w:spacing w:before="72"/>
        <w:jc w:val="both"/>
        <w:textAlignment w:val="baseline"/>
        <w:rPr>
          <w:rFonts w:eastAsia="Times New Roman" w:cstheme="minorHAnsi"/>
          <w:b/>
          <w:lang w:eastAsia="en-AU"/>
        </w:rPr>
      </w:pPr>
    </w:p>
    <w:p w14:paraId="466508F5" w14:textId="4B50982F" w:rsidR="00137EC2" w:rsidRPr="00137EC2" w:rsidRDefault="00137EC2" w:rsidP="0096187A">
      <w:pPr>
        <w:spacing w:before="72"/>
        <w:jc w:val="both"/>
        <w:textAlignment w:val="baseline"/>
        <w:rPr>
          <w:rFonts w:eastAsia="Times New Roman" w:cstheme="minorHAnsi"/>
          <w:bCs/>
          <w:i/>
          <w:iCs/>
          <w:lang w:eastAsia="en-AU"/>
        </w:rPr>
      </w:pPr>
      <w:r>
        <w:rPr>
          <w:rFonts w:eastAsia="Times New Roman" w:cstheme="minorHAnsi"/>
          <w:bCs/>
          <w:lang w:eastAsia="en-AU"/>
        </w:rPr>
        <w:t xml:space="preserve">Porges, S. (2011) </w:t>
      </w:r>
      <w:r>
        <w:rPr>
          <w:rFonts w:eastAsia="Times New Roman" w:cstheme="minorHAnsi"/>
          <w:bCs/>
          <w:i/>
          <w:iCs/>
          <w:lang w:eastAsia="en-AU"/>
        </w:rPr>
        <w:t xml:space="preserve">The polyvagal theory: Neurophysiological foundation of emotions, attachment, communication, self-regulation. </w:t>
      </w:r>
      <w:r w:rsidRPr="00137EC2">
        <w:rPr>
          <w:rFonts w:eastAsia="Times New Roman" w:cstheme="minorHAnsi"/>
          <w:bCs/>
          <w:lang w:eastAsia="en-AU"/>
        </w:rPr>
        <w:t>New York: Norton</w:t>
      </w:r>
    </w:p>
    <w:p w14:paraId="2B904ABB" w14:textId="77777777" w:rsidR="00137EC2" w:rsidRDefault="00137EC2" w:rsidP="0096187A">
      <w:pPr>
        <w:spacing w:before="72"/>
        <w:jc w:val="both"/>
        <w:textAlignment w:val="baseline"/>
        <w:rPr>
          <w:rFonts w:eastAsia="Times New Roman" w:cstheme="minorHAnsi"/>
          <w:bCs/>
          <w:lang w:eastAsia="en-AU"/>
        </w:rPr>
      </w:pPr>
    </w:p>
    <w:p w14:paraId="659030D2" w14:textId="5EED05A5" w:rsidR="0096187A" w:rsidRDefault="005D3667" w:rsidP="0096187A">
      <w:pPr>
        <w:spacing w:before="72"/>
        <w:jc w:val="both"/>
        <w:textAlignment w:val="baseline"/>
        <w:rPr>
          <w:rFonts w:eastAsia="Times New Roman" w:cstheme="minorHAnsi"/>
          <w:bCs/>
          <w:lang w:eastAsia="en-AU"/>
        </w:rPr>
      </w:pPr>
      <w:r>
        <w:rPr>
          <w:rFonts w:eastAsia="Times New Roman" w:cstheme="minorHAnsi"/>
          <w:bCs/>
          <w:lang w:eastAsia="en-AU"/>
        </w:rPr>
        <w:t xml:space="preserve">Powell, B., Cooper, G, Hoffman, K. &amp; Marvin, B. (2014) </w:t>
      </w:r>
      <w:r w:rsidRPr="005D3667">
        <w:rPr>
          <w:rFonts w:eastAsia="Times New Roman" w:cstheme="minorHAnsi"/>
          <w:bCs/>
          <w:i/>
          <w:iCs/>
          <w:lang w:eastAsia="en-AU"/>
        </w:rPr>
        <w:t xml:space="preserve">The Circle of Security </w:t>
      </w:r>
      <w:r w:rsidR="00137EC2">
        <w:rPr>
          <w:rFonts w:eastAsia="Times New Roman" w:cstheme="minorHAnsi"/>
          <w:bCs/>
          <w:i/>
          <w:iCs/>
          <w:lang w:eastAsia="en-AU"/>
        </w:rPr>
        <w:t>i</w:t>
      </w:r>
      <w:r w:rsidRPr="005D3667">
        <w:rPr>
          <w:rFonts w:eastAsia="Times New Roman" w:cstheme="minorHAnsi"/>
          <w:bCs/>
          <w:i/>
          <w:iCs/>
          <w:lang w:eastAsia="en-AU"/>
        </w:rPr>
        <w:t xml:space="preserve">ntervention: Enhancing </w:t>
      </w:r>
      <w:r w:rsidR="00137EC2">
        <w:rPr>
          <w:rFonts w:eastAsia="Times New Roman" w:cstheme="minorHAnsi"/>
          <w:bCs/>
          <w:i/>
          <w:iCs/>
          <w:lang w:eastAsia="en-AU"/>
        </w:rPr>
        <w:t>a</w:t>
      </w:r>
      <w:r w:rsidRPr="005D3667">
        <w:rPr>
          <w:rFonts w:eastAsia="Times New Roman" w:cstheme="minorHAnsi"/>
          <w:bCs/>
          <w:i/>
          <w:iCs/>
          <w:lang w:eastAsia="en-AU"/>
        </w:rPr>
        <w:t xml:space="preserve">ttachment in </w:t>
      </w:r>
      <w:r w:rsidR="00137EC2">
        <w:rPr>
          <w:rFonts w:eastAsia="Times New Roman" w:cstheme="minorHAnsi"/>
          <w:bCs/>
          <w:i/>
          <w:iCs/>
          <w:lang w:eastAsia="en-AU"/>
        </w:rPr>
        <w:t>e</w:t>
      </w:r>
      <w:r w:rsidRPr="005D3667">
        <w:rPr>
          <w:rFonts w:eastAsia="Times New Roman" w:cstheme="minorHAnsi"/>
          <w:bCs/>
          <w:i/>
          <w:iCs/>
          <w:lang w:eastAsia="en-AU"/>
        </w:rPr>
        <w:t xml:space="preserve">arly </w:t>
      </w:r>
      <w:r w:rsidR="00137EC2">
        <w:rPr>
          <w:rFonts w:eastAsia="Times New Roman" w:cstheme="minorHAnsi"/>
          <w:bCs/>
          <w:i/>
          <w:iCs/>
          <w:lang w:eastAsia="en-AU"/>
        </w:rPr>
        <w:t>p</w:t>
      </w:r>
      <w:r w:rsidRPr="005D3667">
        <w:rPr>
          <w:rFonts w:eastAsia="Times New Roman" w:cstheme="minorHAnsi"/>
          <w:bCs/>
          <w:i/>
          <w:iCs/>
          <w:lang w:eastAsia="en-AU"/>
        </w:rPr>
        <w:t>arent-</w:t>
      </w:r>
      <w:r w:rsidR="00137EC2">
        <w:rPr>
          <w:rFonts w:eastAsia="Times New Roman" w:cstheme="minorHAnsi"/>
          <w:bCs/>
          <w:i/>
          <w:iCs/>
          <w:lang w:eastAsia="en-AU"/>
        </w:rPr>
        <w:t>c</w:t>
      </w:r>
      <w:r w:rsidRPr="005D3667">
        <w:rPr>
          <w:rFonts w:eastAsia="Times New Roman" w:cstheme="minorHAnsi"/>
          <w:bCs/>
          <w:i/>
          <w:iCs/>
          <w:lang w:eastAsia="en-AU"/>
        </w:rPr>
        <w:t xml:space="preserve">hild </w:t>
      </w:r>
      <w:r w:rsidR="00137EC2">
        <w:rPr>
          <w:rFonts w:eastAsia="Times New Roman" w:cstheme="minorHAnsi"/>
          <w:bCs/>
          <w:i/>
          <w:iCs/>
          <w:lang w:eastAsia="en-AU"/>
        </w:rPr>
        <w:t>r</w:t>
      </w:r>
      <w:r w:rsidRPr="005D3667">
        <w:rPr>
          <w:rFonts w:eastAsia="Times New Roman" w:cstheme="minorHAnsi"/>
          <w:bCs/>
          <w:i/>
          <w:iCs/>
          <w:lang w:eastAsia="en-AU"/>
        </w:rPr>
        <w:t>elationships</w:t>
      </w:r>
      <w:r w:rsidR="00137EC2">
        <w:rPr>
          <w:rFonts w:eastAsia="Times New Roman" w:cstheme="minorHAnsi"/>
          <w:bCs/>
          <w:i/>
          <w:iCs/>
          <w:lang w:eastAsia="en-AU"/>
        </w:rPr>
        <w:t>.</w:t>
      </w:r>
      <w:r>
        <w:rPr>
          <w:rFonts w:eastAsia="Times New Roman" w:cstheme="minorHAnsi"/>
          <w:bCs/>
          <w:lang w:eastAsia="en-AU"/>
        </w:rPr>
        <w:t xml:space="preserve"> New York, The Guildford Press</w:t>
      </w:r>
    </w:p>
    <w:p w14:paraId="6AC6543E" w14:textId="2D5F991D" w:rsidR="0096187A" w:rsidRPr="00137EC2" w:rsidRDefault="0096187A" w:rsidP="00BB7004">
      <w:pPr>
        <w:spacing w:before="100" w:beforeAutospacing="1" w:after="100" w:afterAutospacing="1"/>
        <w:rPr>
          <w:rFonts w:eastAsia="Times New Roman" w:cstheme="minorHAnsi"/>
          <w:b/>
          <w:lang w:eastAsia="en-AU"/>
        </w:rPr>
      </w:pPr>
    </w:p>
    <w:sectPr w:rsidR="0096187A" w:rsidRPr="00137EC2" w:rsidSect="007707AD">
      <w:headerReference w:type="default" r:id="rId78"/>
      <w:footerReference w:type="default" r:id="rId79"/>
      <w:headerReference w:type="first" r:id="rId80"/>
      <w:footerReference w:type="first" r:id="rId81"/>
      <w:pgSz w:w="11900" w:h="16840"/>
      <w:pgMar w:top="256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F63B75" w14:textId="77777777" w:rsidR="00795246" w:rsidRDefault="00795246" w:rsidP="00802D0B">
      <w:r>
        <w:separator/>
      </w:r>
    </w:p>
  </w:endnote>
  <w:endnote w:type="continuationSeparator" w:id="0">
    <w:p w14:paraId="1D674E21" w14:textId="77777777" w:rsidR="00795246" w:rsidRDefault="00795246" w:rsidP="00802D0B">
      <w:r>
        <w:continuationSeparator/>
      </w:r>
    </w:p>
  </w:endnote>
  <w:endnote w:type="continuationNotice" w:id="1">
    <w:p w14:paraId="1C4A6F4F" w14:textId="77777777" w:rsidR="00795246" w:rsidRDefault="0079524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HelveticaNeueLT Pro 45 Lt">
    <w:panose1 w:val="020B0403020202020204"/>
    <w:charset w:val="00"/>
    <w:family w:val="swiss"/>
    <w:pitch w:val="variable"/>
    <w:sig w:usb0="A00000AF" w:usb1="5000204A" w:usb2="00000000" w:usb3="00000000" w:csb0="00000093"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ヒラギノ角ゴ Pro W3">
    <w:panose1 w:val="00000000000000000000"/>
    <w:charset w:val="80"/>
    <w:family w:val="roman"/>
    <w:notTrueType/>
    <w:pitch w:val="default"/>
    <w:sig w:usb0="00000001" w:usb1="08070000" w:usb2="00000010" w:usb3="00000000" w:csb0="00020000" w:csb1="00000000"/>
  </w:font>
  <w:font w:name="+mn-ea">
    <w:panose1 w:val="00000000000000000000"/>
    <w:charset w:val="00"/>
    <w:family w:val="roman"/>
    <w:notTrueType/>
    <w:pitch w:val="default"/>
  </w:font>
  <w:font w:name="12 pt Helvetica* 55 Roman   054">
    <w:altName w:val="Calibri"/>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8922436"/>
      <w:docPartObj>
        <w:docPartGallery w:val="Page Numbers (Bottom of Page)"/>
        <w:docPartUnique/>
      </w:docPartObj>
    </w:sdtPr>
    <w:sdtEndPr>
      <w:rPr>
        <w:color w:val="7F7F7F" w:themeColor="background1" w:themeShade="7F"/>
        <w:spacing w:val="60"/>
      </w:rPr>
    </w:sdtEndPr>
    <w:sdtContent>
      <w:p w14:paraId="1DB30C5A" w14:textId="4F99BDF4" w:rsidR="008E38DE" w:rsidRDefault="008E38DE">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025B3A86" w14:textId="311214C1" w:rsidR="000C5619" w:rsidRPr="000405E9" w:rsidRDefault="000C5619" w:rsidP="00180A8B">
    <w:pPr>
      <w:ind w:left="-284" w:right="-336"/>
      <w:rPr>
        <w:rFonts w:ascii="Arial" w:hAnsi="Arial" w:cs="Arial"/>
        <w:b/>
        <w:color w:val="ED8B00"/>
        <w:sz w:val="28"/>
        <w:szCs w:val="2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76B2B5" w14:textId="2BAE5DC1" w:rsidR="00966FC9" w:rsidRDefault="000D46FB" w:rsidP="000D46FB">
    <w:pPr>
      <w:pStyle w:val="Footer"/>
      <w:ind w:firstLine="2160"/>
      <w:jc w:val="right"/>
    </w:pPr>
    <w:bookmarkStart w:id="4" w:name="_Hlk29888637"/>
    <w:r>
      <w:rPr>
        <w:noProof/>
        <w:lang w:eastAsia="en-AU"/>
      </w:rPr>
      <w:drawing>
        <wp:anchor distT="0" distB="0" distL="114300" distR="114300" simplePos="0" relativeHeight="251686912" behindDoc="1" locked="0" layoutInCell="1" allowOverlap="1" wp14:anchorId="7159EBEF" wp14:editId="1714DDAB">
          <wp:simplePos x="0" y="0"/>
          <wp:positionH relativeFrom="margin">
            <wp:posOffset>-304800</wp:posOffset>
          </wp:positionH>
          <wp:positionV relativeFrom="paragraph">
            <wp:posOffset>-356870</wp:posOffset>
          </wp:positionV>
          <wp:extent cx="1847850" cy="1374775"/>
          <wp:effectExtent l="0" t="0" r="0" b="0"/>
          <wp:wrapTight wrapText="bothSides">
            <wp:wrapPolygon edited="0">
              <wp:start x="0" y="0"/>
              <wp:lineTo x="0" y="21251"/>
              <wp:lineTo x="21377" y="21251"/>
              <wp:lineTo x="21377" y="0"/>
              <wp:lineTo x="0" y="0"/>
            </wp:wrapPolygon>
          </wp:wrapTight>
          <wp:docPr id="1045" name="Picture 7"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 name="Picture 7" descr="A picture containing icon&#10;&#10;Description automatically generated"/>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47850" cy="13747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4600B8A2" wp14:editId="0C9550F5">
          <wp:extent cx="1906270" cy="742258"/>
          <wp:effectExtent l="0" t="0" r="0" b="1270"/>
          <wp:docPr id="1049" name="Picture 104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 name="Picture 1049" descr="Text&#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21216" cy="748078"/>
                  </a:xfrm>
                  <a:prstGeom prst="rect">
                    <a:avLst/>
                  </a:prstGeom>
                  <a:noFill/>
                </pic:spPr>
              </pic:pic>
            </a:graphicData>
          </a:graphic>
        </wp:inline>
      </w:drawing>
    </w:r>
    <w:bookmarkEnd w:id="4"/>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C80548" w14:textId="77777777" w:rsidR="00795246" w:rsidRDefault="00795246" w:rsidP="00802D0B">
      <w:r>
        <w:separator/>
      </w:r>
    </w:p>
  </w:footnote>
  <w:footnote w:type="continuationSeparator" w:id="0">
    <w:p w14:paraId="058B07EF" w14:textId="77777777" w:rsidR="00795246" w:rsidRDefault="00795246" w:rsidP="00802D0B">
      <w:r>
        <w:continuationSeparator/>
      </w:r>
    </w:p>
  </w:footnote>
  <w:footnote w:type="continuationNotice" w:id="1">
    <w:p w14:paraId="6744C766" w14:textId="77777777" w:rsidR="00795246" w:rsidRDefault="0079524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DD61C9" w14:textId="77777777" w:rsidR="000C5619" w:rsidRDefault="000C5619" w:rsidP="00802D0B">
    <w:pPr>
      <w:pStyle w:val="Header"/>
      <w:tabs>
        <w:tab w:val="clear" w:pos="4513"/>
        <w:tab w:val="clear" w:pos="9026"/>
        <w:tab w:val="left" w:pos="1290"/>
      </w:tabs>
    </w:pPr>
    <w:r>
      <w:rPr>
        <w:rFonts w:ascii="12 pt Helvetica* 55 Roman   054" w:hAnsi="12 pt Helvetica* 55 Roman   054"/>
        <w:b/>
        <w:noProof/>
        <w:color w:val="FFB81C"/>
        <w:lang w:eastAsia="en-AU"/>
      </w:rPr>
      <w:drawing>
        <wp:anchor distT="0" distB="0" distL="114300" distR="114300" simplePos="0" relativeHeight="251658241" behindDoc="1" locked="0" layoutInCell="1" allowOverlap="1" wp14:anchorId="013087DA" wp14:editId="3DD864F3">
          <wp:simplePos x="0" y="0"/>
          <wp:positionH relativeFrom="column">
            <wp:posOffset>-469900</wp:posOffset>
          </wp:positionH>
          <wp:positionV relativeFrom="paragraph">
            <wp:posOffset>-248285</wp:posOffset>
          </wp:positionV>
          <wp:extent cx="1641968" cy="637051"/>
          <wp:effectExtent l="0" t="0" r="952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CF-logo-CMYK.eps"/>
                  <pic:cNvPicPr/>
                </pic:nvPicPr>
                <pic:blipFill>
                  <a:blip r:embed="rId1">
                    <a:extLst>
                      <a:ext uri="{28A0092B-C50C-407E-A947-70E740481C1C}">
                        <a14:useLocalDpi xmlns:a14="http://schemas.microsoft.com/office/drawing/2010/main" val="0"/>
                      </a:ext>
                    </a:extLst>
                  </a:blip>
                  <a:stretch>
                    <a:fillRect/>
                  </a:stretch>
                </pic:blipFill>
                <pic:spPr>
                  <a:xfrm>
                    <a:off x="0" y="0"/>
                    <a:ext cx="1641968" cy="637051"/>
                  </a:xfrm>
                  <a:prstGeom prst="rect">
                    <a:avLst/>
                  </a:prstGeom>
                </pic:spPr>
              </pic:pic>
            </a:graphicData>
          </a:graphic>
          <wp14:sizeRelH relativeFrom="page">
            <wp14:pctWidth>0</wp14:pctWidth>
          </wp14:sizeRelH>
          <wp14:sizeRelV relativeFrom="page">
            <wp14:pctHeight>0</wp14:pctHeight>
          </wp14:sizeRelV>
        </wp:anchor>
      </w:drawing>
    </w:r>
    <w:r w:rsidRPr="00477C67">
      <w:rPr>
        <w:rFonts w:ascii="Arial" w:hAnsi="Arial" w:cs="Arial"/>
        <w:noProof/>
        <w:color w:val="FFFFFF" w:themeColor="background1"/>
        <w:sz w:val="20"/>
        <w:szCs w:val="20"/>
        <w:lang w:eastAsia="en-AU"/>
      </w:rPr>
      <mc:AlternateContent>
        <mc:Choice Requires="wps">
          <w:drawing>
            <wp:anchor distT="0" distB="0" distL="114300" distR="114300" simplePos="0" relativeHeight="251658240" behindDoc="1" locked="0" layoutInCell="1" allowOverlap="1" wp14:anchorId="31A5A54E" wp14:editId="3AC37D46">
              <wp:simplePos x="0" y="0"/>
              <wp:positionH relativeFrom="column">
                <wp:posOffset>-977264</wp:posOffset>
              </wp:positionH>
              <wp:positionV relativeFrom="paragraph">
                <wp:posOffset>-449580</wp:posOffset>
              </wp:positionV>
              <wp:extent cx="7697148" cy="1031240"/>
              <wp:effectExtent l="0" t="0" r="0" b="10160"/>
              <wp:wrapNone/>
              <wp:docPr id="7" name="Rectangle 7"/>
              <wp:cNvGraphicFramePr/>
              <a:graphic xmlns:a="http://schemas.openxmlformats.org/drawingml/2006/main">
                <a:graphicData uri="http://schemas.microsoft.com/office/word/2010/wordprocessingShape">
                  <wps:wsp>
                    <wps:cNvSpPr/>
                    <wps:spPr>
                      <a:xfrm>
                        <a:off x="0" y="0"/>
                        <a:ext cx="7697148" cy="1031240"/>
                      </a:xfrm>
                      <a:prstGeom prst="rect">
                        <a:avLst/>
                      </a:prstGeom>
                      <a:solidFill>
                        <a:srgbClr val="ED8B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0F0F42C" w14:textId="09E399BE" w:rsidR="000C5619" w:rsidRPr="00D30443" w:rsidRDefault="000C5619" w:rsidP="0061329C">
                          <w:pPr>
                            <w:ind w:right="1061"/>
                            <w:jc w:val="right"/>
                            <w:rPr>
                              <w:sz w:val="32"/>
                              <w:szCs w:val="32"/>
                            </w:rPr>
                          </w:pPr>
                          <w:r w:rsidRPr="00D30443">
                            <w:rPr>
                              <w:rFonts w:ascii="Arial" w:hAnsi="Arial" w:cs="Arial"/>
                              <w:b/>
                              <w:bCs/>
                              <w:sz w:val="32"/>
                              <w:szCs w:val="32"/>
                            </w:rPr>
                            <w:t>The Circle Program: Therapeutic Foster Care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A5A54E" id="Rectangle 7" o:spid="_x0000_s1045" style="position:absolute;margin-left:-76.95pt;margin-top:-35.4pt;width:606.05pt;height:81.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" fillcolor="#ed8b00" stroked="f" strokeweight="1pt">
              <v:textbox>
                <w:txbxContent>
                  <w:p w14:paraId="10F0F42C" w14:textId="09E399BE" w:rsidR="000C5619" w:rsidRPr="00D30443" w:rsidRDefault="000C5619" w:rsidP="0061329C">
                    <w:pPr>
                      <w:ind w:right="1061"/>
                      <w:jc w:val="right"/>
                      <w:rPr>
                        <w:sz w:val="32"/>
                        <w:szCs w:val="32"/>
                      </w:rPr>
                    </w:pPr>
                    <w:r w:rsidRPr="00D30443">
                      <w:rPr>
                        <w:rFonts w:ascii="Arial" w:hAnsi="Arial" w:cs="Arial"/>
                        <w:b/>
                        <w:bCs/>
                        <w:sz w:val="32"/>
                        <w:szCs w:val="32"/>
                      </w:rPr>
                      <w:t>The Circle Program: Therapeutic Foster Care</w:t>
                    </w:r>
                  </w:p>
                </w:txbxContent>
              </v:textbox>
            </v:rect>
          </w:pict>
        </mc:Fallback>
      </mc:AlternateContent>
    </w:r>
    <w:r>
      <w:rPr>
        <w:rFonts w:ascii="12 pt Helvetica* 55 Roman   054" w:hAnsi="12 pt Helvetica* 55 Roman   054"/>
        <w:b/>
        <w:noProof/>
        <w:color w:val="FFFFFF" w:themeColor="background1"/>
        <w:sz w:val="32"/>
        <w:szCs w:val="32"/>
        <w:lang w:eastAsia="en-AU"/>
      </w:rPr>
      <w:drawing>
        <wp:anchor distT="0" distB="0" distL="114300" distR="114300" simplePos="0" relativeHeight="251658242" behindDoc="1" locked="0" layoutInCell="1" allowOverlap="1" wp14:anchorId="78A9BB65" wp14:editId="22871126">
          <wp:simplePos x="0" y="0"/>
          <wp:positionH relativeFrom="column">
            <wp:posOffset>-980421</wp:posOffset>
          </wp:positionH>
          <wp:positionV relativeFrom="paragraph">
            <wp:posOffset>3331210</wp:posOffset>
          </wp:positionV>
          <wp:extent cx="9830435" cy="6951055"/>
          <wp:effectExtent l="0" t="0" r="0" b="889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andscape-background.jpg"/>
                  <pic:cNvPicPr/>
                </pic:nvPicPr>
                <pic:blipFill>
                  <a:blip r:embed="rId2">
                    <a:extLst>
                      <a:ext uri="{28A0092B-C50C-407E-A947-70E740481C1C}">
                        <a14:useLocalDpi xmlns:a14="http://schemas.microsoft.com/office/drawing/2010/main" val="0"/>
                      </a:ext>
                    </a:extLst>
                  </a:blip>
                  <a:stretch>
                    <a:fillRect/>
                  </a:stretch>
                </pic:blipFill>
                <pic:spPr>
                  <a:xfrm>
                    <a:off x="0" y="0"/>
                    <a:ext cx="9830435" cy="6951055"/>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450384" w14:textId="4DC675FE" w:rsidR="00E3475B" w:rsidRDefault="00581738">
    <w:pPr>
      <w:pStyle w:val="Header"/>
      <w:rPr>
        <w:rFonts w:ascii="12 pt Helvetica* 55 Roman   054" w:hAnsi="12 pt Helvetica* 55 Roman   054"/>
        <w:b/>
        <w:noProof/>
        <w:color w:val="FFD100"/>
        <w:sz w:val="64"/>
        <w:szCs w:val="64"/>
        <w:lang w:eastAsia="en-AU"/>
      </w:rPr>
    </w:pPr>
    <w:r>
      <w:rPr>
        <w:rFonts w:ascii="12 pt Helvetica* 55 Roman   054" w:hAnsi="12 pt Helvetica* 55 Roman   054"/>
        <w:noProof/>
        <w:color w:val="FFFFFF" w:themeColor="background1"/>
        <w:sz w:val="48"/>
        <w:szCs w:val="22"/>
        <w:lang w:eastAsia="en-AU"/>
      </w:rPr>
      <mc:AlternateContent>
        <mc:Choice Requires="wps">
          <w:drawing>
            <wp:anchor distT="0" distB="0" distL="114300" distR="114300" simplePos="0" relativeHeight="251668480" behindDoc="1" locked="0" layoutInCell="1" allowOverlap="1" wp14:anchorId="5909DE00" wp14:editId="5EE7C4A6">
              <wp:simplePos x="0" y="0"/>
              <wp:positionH relativeFrom="leftMargin">
                <wp:align>right</wp:align>
              </wp:positionH>
              <wp:positionV relativeFrom="page">
                <wp:posOffset>457200</wp:posOffset>
              </wp:positionV>
              <wp:extent cx="459740" cy="459740"/>
              <wp:effectExtent l="0" t="0" r="0" b="0"/>
              <wp:wrapNone/>
              <wp:docPr id="1041" name="Oval 1041"/>
              <wp:cNvGraphicFramePr/>
              <a:graphic xmlns:a="http://schemas.openxmlformats.org/drawingml/2006/main">
                <a:graphicData uri="http://schemas.microsoft.com/office/word/2010/wordprocessingShape">
                  <wps:wsp>
                    <wps:cNvSpPr/>
                    <wps:spPr>
                      <a:xfrm>
                        <a:off x="0" y="0"/>
                        <a:ext cx="459740" cy="459740"/>
                      </a:xfrm>
                      <a:prstGeom prst="ellipse">
                        <a:avLst/>
                      </a:prstGeom>
                      <a:solidFill>
                        <a:srgbClr val="FFD1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C00DBE" id="Oval 1041" o:spid="_x0000_s1026" style="position:absolute;margin-left:-15pt;margin-top:36pt;width:36.2pt;height:36.2pt;z-index:-251648000;visibility:visible;mso-wrap-style:square;mso-width-percent:0;mso-height-percent:0;mso-wrap-distance-left:9pt;mso-wrap-distance-top:0;mso-wrap-distance-right:9pt;mso-wrap-distance-bottom:0;mso-position-horizontal:right;mso-position-horizontal-relative:left-margin-area;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" fillcolor="#ffd100" stroked="f" strokeweight="1pt">
              <v:stroke joinstyle="miter"/>
              <w10:wrap anchorx="margin" anchory="page"/>
            </v:oval>
          </w:pict>
        </mc:Fallback>
      </mc:AlternateContent>
    </w:r>
    <w:r w:rsidR="00E90855">
      <w:rPr>
        <w:rFonts w:ascii="12 pt Helvetica* 55 Roman   054" w:hAnsi="12 pt Helvetica* 55 Roman   054"/>
        <w:noProof/>
        <w:color w:val="FFFFFF" w:themeColor="background1"/>
        <w:sz w:val="48"/>
        <w:szCs w:val="22"/>
        <w:lang w:eastAsia="en-AU"/>
      </w:rPr>
      <mc:AlternateContent>
        <mc:Choice Requires="wps">
          <w:drawing>
            <wp:anchor distT="0" distB="0" distL="114300" distR="114300" simplePos="0" relativeHeight="251678720" behindDoc="1" locked="0" layoutInCell="1" allowOverlap="1" wp14:anchorId="1B34BBC4" wp14:editId="7174D664">
              <wp:simplePos x="0" y="0"/>
              <wp:positionH relativeFrom="column">
                <wp:posOffset>1828800</wp:posOffset>
              </wp:positionH>
              <wp:positionV relativeFrom="page">
                <wp:posOffset>-381000</wp:posOffset>
              </wp:positionV>
              <wp:extent cx="1149870" cy="1149870"/>
              <wp:effectExtent l="0" t="0" r="0" b="0"/>
              <wp:wrapNone/>
              <wp:docPr id="1042" name="Oval 1042"/>
              <wp:cNvGraphicFramePr/>
              <a:graphic xmlns:a="http://schemas.openxmlformats.org/drawingml/2006/main">
                <a:graphicData uri="http://schemas.microsoft.com/office/word/2010/wordprocessingShape">
                  <wps:wsp>
                    <wps:cNvSpPr/>
                    <wps:spPr>
                      <a:xfrm>
                        <a:off x="0" y="0"/>
                        <a:ext cx="1149870" cy="1149870"/>
                      </a:xfrm>
                      <a:prstGeom prst="ellipse">
                        <a:avLst/>
                      </a:prstGeom>
                      <a:solidFill>
                        <a:srgbClr val="ED8B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5C2450" id="Oval 1042" o:spid="_x0000_s1026" style="position:absolute;margin-left:2in;margin-top:-30pt;width:90.55pt;height:90.5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" fillcolor="#ed8b00" stroked="f" strokeweight="1pt">
              <v:stroke joinstyle="miter"/>
              <w10:wrap anchory="page"/>
            </v:oval>
          </w:pict>
        </mc:Fallback>
      </mc:AlternateContent>
    </w:r>
    <w:r w:rsidR="00E3475B">
      <w:rPr>
        <w:rFonts w:ascii="12 pt Helvetica* 55 Roman   054" w:hAnsi="12 pt Helvetica* 55 Roman   054"/>
        <w:b/>
        <w:noProof/>
        <w:color w:val="FFD100"/>
        <w:sz w:val="64"/>
        <w:szCs w:val="64"/>
        <w:lang w:eastAsia="en-AU"/>
      </w:rPr>
      <w:drawing>
        <wp:anchor distT="0" distB="0" distL="114300" distR="114300" simplePos="0" relativeHeight="251638784" behindDoc="1" locked="0" layoutInCell="1" allowOverlap="1" wp14:anchorId="2184A7CE" wp14:editId="33EE4C1E">
          <wp:simplePos x="0" y="0"/>
          <wp:positionH relativeFrom="page">
            <wp:align>left</wp:align>
          </wp:positionH>
          <wp:positionV relativeFrom="paragraph">
            <wp:posOffset>-428625</wp:posOffset>
          </wp:positionV>
          <wp:extent cx="7577455" cy="3549650"/>
          <wp:effectExtent l="0" t="0" r="4445" b="0"/>
          <wp:wrapNone/>
          <wp:docPr id="1039" name="Picture 1039" descr="A picture containing person,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 name="Picture 1039" descr="A picture containing person, outdoor&#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77455" cy="3549650"/>
                  </a:xfrm>
                  <a:prstGeom prst="rect">
                    <a:avLst/>
                  </a:prstGeom>
                </pic:spPr>
              </pic:pic>
            </a:graphicData>
          </a:graphic>
          <wp14:sizeRelH relativeFrom="page">
            <wp14:pctWidth>0</wp14:pctWidth>
          </wp14:sizeRelH>
          <wp14:sizeRelV relativeFrom="page">
            <wp14:pctHeight>0</wp14:pctHeight>
          </wp14:sizeRelV>
        </wp:anchor>
      </w:drawing>
    </w:r>
  </w:p>
  <w:p w14:paraId="12176541" w14:textId="51A9759A" w:rsidR="00E3475B" w:rsidRDefault="004D3424">
    <w:pPr>
      <w:pStyle w:val="Header"/>
    </w:pPr>
    <w:r w:rsidRPr="00DD1101">
      <w:rPr>
        <w:b/>
        <w:bCs/>
        <w:noProof/>
        <w:color w:val="ED7D31" w:themeColor="accent2"/>
        <w:sz w:val="52"/>
        <w:szCs w:val="52"/>
      </w:rPr>
      <mc:AlternateContent>
        <mc:Choice Requires="wps">
          <w:drawing>
            <wp:anchor distT="45720" distB="45720" distL="114300" distR="114300" simplePos="0" relativeHeight="251694080" behindDoc="1" locked="0" layoutInCell="1" allowOverlap="1" wp14:anchorId="1E510642" wp14:editId="6D117719">
              <wp:simplePos x="0" y="0"/>
              <wp:positionH relativeFrom="margin">
                <wp:align>left</wp:align>
              </wp:positionH>
              <wp:positionV relativeFrom="paragraph">
                <wp:posOffset>273685</wp:posOffset>
              </wp:positionV>
              <wp:extent cx="3971925" cy="1419225"/>
              <wp:effectExtent l="0" t="0" r="0" b="0"/>
              <wp:wrapSquare wrapText="bothSides"/>
              <wp:docPr id="10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1925" cy="1419225"/>
                      </a:xfrm>
                      <a:prstGeom prst="rect">
                        <a:avLst/>
                      </a:prstGeom>
                      <a:noFill/>
                      <a:ln w="9525">
                        <a:noFill/>
                        <a:miter lim="800000"/>
                        <a:headEnd/>
                        <a:tailEnd/>
                      </a:ln>
                    </wps:spPr>
                    <wps:txbx>
                      <w:txbxContent>
                        <w:p w14:paraId="32CEE5A5" w14:textId="77777777" w:rsidR="004D3424" w:rsidRPr="004D3424" w:rsidRDefault="004D3424" w:rsidP="004D3424">
                          <w:pPr>
                            <w:rPr>
                              <w:b/>
                              <w:bCs/>
                              <w:sz w:val="72"/>
                              <w:szCs w:val="72"/>
                            </w:rPr>
                          </w:pPr>
                          <w:r w:rsidRPr="004D3424">
                            <w:rPr>
                              <w:b/>
                              <w:bCs/>
                              <w:sz w:val="72"/>
                              <w:szCs w:val="72"/>
                            </w:rPr>
                            <w:t>THE CIRCLE PROGRAM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E510642" id="_x0000_t202" coordsize="21600,21600" o:spt="202" path="m,l,21600r21600,l21600,xe">
              <v:stroke joinstyle="miter"/>
              <v:path gradientshapeok="t" o:connecttype="rect"/>
            </v:shapetype>
            <v:shape id="_x0000_s1046" type="#_x0000_t202" style="position:absolute;margin-left:0;margin-top:21.55pt;width:312.75pt;height:111.75pt;z-index:-2516224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" filled="f" stroked="f">
              <v:textbox>
                <w:txbxContent>
                  <w:p w14:paraId="32CEE5A5" w14:textId="77777777" w:rsidR="004D3424" w:rsidRPr="004D3424" w:rsidRDefault="004D3424" w:rsidP="004D3424">
                    <w:pPr>
                      <w:rPr>
                        <w:b/>
                        <w:bCs/>
                        <w:sz w:val="72"/>
                        <w:szCs w:val="72"/>
                      </w:rPr>
                    </w:pPr>
                    <w:r w:rsidRPr="004D3424">
                      <w:rPr>
                        <w:b/>
                        <w:bCs/>
                        <w:sz w:val="72"/>
                        <w:szCs w:val="72"/>
                      </w:rPr>
                      <w:t>THE CIRCLE PROGRAM</w:t>
                    </w:r>
                  </w:p>
                </w:txbxContent>
              </v:textbox>
              <w10:wrap type="square" anchorx="margin"/>
            </v:shape>
          </w:pict>
        </mc:Fallback>
      </mc:AlternateContent>
    </w:r>
    <w:r w:rsidR="00581738">
      <w:rPr>
        <w:rFonts w:ascii="12 pt Helvetica* 55 Roman   054" w:hAnsi="12 pt Helvetica* 55 Roman   054"/>
        <w:noProof/>
        <w:color w:val="FFFFFF" w:themeColor="background1"/>
        <w:sz w:val="48"/>
        <w:szCs w:val="22"/>
        <w:lang w:eastAsia="en-AU"/>
      </w:rPr>
      <mc:AlternateContent>
        <mc:Choice Requires="wps">
          <w:drawing>
            <wp:anchor distT="0" distB="0" distL="114300" distR="114300" simplePos="0" relativeHeight="251682816" behindDoc="1" locked="0" layoutInCell="1" allowOverlap="1" wp14:anchorId="559E36D7" wp14:editId="764E778A">
              <wp:simplePos x="0" y="0"/>
              <wp:positionH relativeFrom="margin">
                <wp:posOffset>6153150</wp:posOffset>
              </wp:positionH>
              <wp:positionV relativeFrom="page">
                <wp:posOffset>3048000</wp:posOffset>
              </wp:positionV>
              <wp:extent cx="781050" cy="762000"/>
              <wp:effectExtent l="0" t="0" r="0" b="0"/>
              <wp:wrapNone/>
              <wp:docPr id="1044" name="Oval 1044"/>
              <wp:cNvGraphicFramePr/>
              <a:graphic xmlns:a="http://schemas.openxmlformats.org/drawingml/2006/main">
                <a:graphicData uri="http://schemas.microsoft.com/office/word/2010/wordprocessingShape">
                  <wps:wsp>
                    <wps:cNvSpPr/>
                    <wps:spPr>
                      <a:xfrm>
                        <a:off x="0" y="0"/>
                        <a:ext cx="781050" cy="762000"/>
                      </a:xfrm>
                      <a:prstGeom prst="ellipse">
                        <a:avLst/>
                      </a:prstGeom>
                      <a:solidFill>
                        <a:srgbClr val="FFD1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D0104A" id="Oval 1044" o:spid="_x0000_s1026" style="position:absolute;margin-left:484.5pt;margin-top:240pt;width:61.5pt;height:60pt;z-index:-2516336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" fillcolor="#ffd100" stroked="f" strokeweight="1pt">
              <v:stroke joinstyle="miter"/>
              <w10:wrap anchorx="margin" anchory="page"/>
            </v:oval>
          </w:pict>
        </mc:Fallback>
      </mc:AlternateContent>
    </w:r>
    <w:r w:rsidR="00581738">
      <w:rPr>
        <w:rFonts w:ascii="12 pt Helvetica* 55 Roman   054" w:hAnsi="12 pt Helvetica* 55 Roman   054"/>
        <w:noProof/>
        <w:color w:val="FFFFFF" w:themeColor="background1"/>
        <w:sz w:val="48"/>
        <w:szCs w:val="22"/>
        <w:lang w:eastAsia="en-AU"/>
      </w:rPr>
      <mc:AlternateContent>
        <mc:Choice Requires="wps">
          <w:drawing>
            <wp:anchor distT="0" distB="0" distL="114300" distR="114300" simplePos="0" relativeHeight="251680768" behindDoc="1" locked="0" layoutInCell="1" allowOverlap="1" wp14:anchorId="70BF21CB" wp14:editId="5EB683E0">
              <wp:simplePos x="0" y="0"/>
              <wp:positionH relativeFrom="column">
                <wp:posOffset>1790700</wp:posOffset>
              </wp:positionH>
              <wp:positionV relativeFrom="page">
                <wp:posOffset>2571750</wp:posOffset>
              </wp:positionV>
              <wp:extent cx="692208" cy="692208"/>
              <wp:effectExtent l="0" t="0" r="0" b="0"/>
              <wp:wrapNone/>
              <wp:docPr id="1043" name="Oval 1043"/>
              <wp:cNvGraphicFramePr/>
              <a:graphic xmlns:a="http://schemas.openxmlformats.org/drawingml/2006/main">
                <a:graphicData uri="http://schemas.microsoft.com/office/word/2010/wordprocessingShape">
                  <wps:wsp>
                    <wps:cNvSpPr/>
                    <wps:spPr>
                      <a:xfrm>
                        <a:off x="0" y="0"/>
                        <a:ext cx="692208" cy="692208"/>
                      </a:xfrm>
                      <a:prstGeom prst="ellipse">
                        <a:avLst/>
                      </a:prstGeom>
                      <a:solidFill>
                        <a:srgbClr val="BA0C2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72E2BE" id="Oval 1043" o:spid="_x0000_s1026" style="position:absolute;margin-left:141pt;margin-top:202.5pt;width:54.5pt;height:54.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" fillcolor="#ba0c2f" stroked="f" strokeweight="1pt">
              <v:stroke joinstyle="miter"/>
              <w10:wrap anchory="page"/>
            </v:oval>
          </w:pict>
        </mc:Fallback>
      </mc:AlternateContent>
    </w:r>
    <w:r w:rsidR="006A037A">
      <w:rPr>
        <w:rFonts w:ascii="12 pt Helvetica* 55 Roman   054" w:hAnsi="12 pt Helvetica* 55 Roman   054"/>
        <w:noProof/>
        <w:color w:val="FFFFFF" w:themeColor="background1"/>
        <w:sz w:val="48"/>
        <w:szCs w:val="22"/>
        <w:lang w:eastAsia="en-AU"/>
      </w:rPr>
      <mc:AlternateContent>
        <mc:Choice Requires="wps">
          <w:drawing>
            <wp:anchor distT="0" distB="0" distL="114300" distR="114300" simplePos="0" relativeHeight="251650048" behindDoc="1" locked="0" layoutInCell="1" allowOverlap="1" wp14:anchorId="5F815239" wp14:editId="2AD4CDA0">
              <wp:simplePos x="0" y="0"/>
              <wp:positionH relativeFrom="column">
                <wp:posOffset>-1190625</wp:posOffset>
              </wp:positionH>
              <wp:positionV relativeFrom="page">
                <wp:posOffset>2714625</wp:posOffset>
              </wp:positionV>
              <wp:extent cx="1073150" cy="1073150"/>
              <wp:effectExtent l="0" t="0" r="0" b="0"/>
              <wp:wrapNone/>
              <wp:docPr id="1040" name="Oval 1040"/>
              <wp:cNvGraphicFramePr/>
              <a:graphic xmlns:a="http://schemas.openxmlformats.org/drawingml/2006/main">
                <a:graphicData uri="http://schemas.microsoft.com/office/word/2010/wordprocessingShape">
                  <wps:wsp>
                    <wps:cNvSpPr/>
                    <wps:spPr>
                      <a:xfrm>
                        <a:off x="0" y="0"/>
                        <a:ext cx="1073150" cy="1073150"/>
                      </a:xfrm>
                      <a:prstGeom prst="ellipse">
                        <a:avLst/>
                      </a:prstGeom>
                      <a:solidFill>
                        <a:srgbClr val="FF671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2DF396" id="Oval 1040" o:spid="_x0000_s1026" style="position:absolute;margin-left:-93.75pt;margin-top:213.75pt;width:84.5pt;height:8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" fillcolor="#ff671f" stroked="f" strokeweight="1pt">
              <v:stroke joinstyle="miter"/>
              <w10:wrap anchory="page"/>
            </v:oval>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365F4"/>
    <w:multiLevelType w:val="hybridMultilevel"/>
    <w:tmpl w:val="04904020"/>
    <w:lvl w:ilvl="0" w:tplc="8DC2F74A">
      <w:start w:val="1"/>
      <w:numFmt w:val="bullet"/>
      <w:lvlText w:val="•"/>
      <w:lvlJc w:val="left"/>
      <w:pPr>
        <w:tabs>
          <w:tab w:val="num" w:pos="720"/>
        </w:tabs>
        <w:ind w:left="720" w:hanging="360"/>
      </w:pPr>
      <w:rPr>
        <w:rFonts w:ascii="Arial" w:hAnsi="Arial" w:hint="default"/>
      </w:rPr>
    </w:lvl>
    <w:lvl w:ilvl="1" w:tplc="74CACD08" w:tentative="1">
      <w:start w:val="1"/>
      <w:numFmt w:val="bullet"/>
      <w:lvlText w:val="•"/>
      <w:lvlJc w:val="left"/>
      <w:pPr>
        <w:tabs>
          <w:tab w:val="num" w:pos="1440"/>
        </w:tabs>
        <w:ind w:left="1440" w:hanging="360"/>
      </w:pPr>
      <w:rPr>
        <w:rFonts w:ascii="Arial" w:hAnsi="Arial" w:hint="default"/>
      </w:rPr>
    </w:lvl>
    <w:lvl w:ilvl="2" w:tplc="43FA1F42" w:tentative="1">
      <w:start w:val="1"/>
      <w:numFmt w:val="bullet"/>
      <w:lvlText w:val="•"/>
      <w:lvlJc w:val="left"/>
      <w:pPr>
        <w:tabs>
          <w:tab w:val="num" w:pos="2160"/>
        </w:tabs>
        <w:ind w:left="2160" w:hanging="360"/>
      </w:pPr>
      <w:rPr>
        <w:rFonts w:ascii="Arial" w:hAnsi="Arial" w:hint="default"/>
      </w:rPr>
    </w:lvl>
    <w:lvl w:ilvl="3" w:tplc="67F000B2" w:tentative="1">
      <w:start w:val="1"/>
      <w:numFmt w:val="bullet"/>
      <w:lvlText w:val="•"/>
      <w:lvlJc w:val="left"/>
      <w:pPr>
        <w:tabs>
          <w:tab w:val="num" w:pos="2880"/>
        </w:tabs>
        <w:ind w:left="2880" w:hanging="360"/>
      </w:pPr>
      <w:rPr>
        <w:rFonts w:ascii="Arial" w:hAnsi="Arial" w:hint="default"/>
      </w:rPr>
    </w:lvl>
    <w:lvl w:ilvl="4" w:tplc="E33296CC" w:tentative="1">
      <w:start w:val="1"/>
      <w:numFmt w:val="bullet"/>
      <w:lvlText w:val="•"/>
      <w:lvlJc w:val="left"/>
      <w:pPr>
        <w:tabs>
          <w:tab w:val="num" w:pos="3600"/>
        </w:tabs>
        <w:ind w:left="3600" w:hanging="360"/>
      </w:pPr>
      <w:rPr>
        <w:rFonts w:ascii="Arial" w:hAnsi="Arial" w:hint="default"/>
      </w:rPr>
    </w:lvl>
    <w:lvl w:ilvl="5" w:tplc="8A6A9D3A" w:tentative="1">
      <w:start w:val="1"/>
      <w:numFmt w:val="bullet"/>
      <w:lvlText w:val="•"/>
      <w:lvlJc w:val="left"/>
      <w:pPr>
        <w:tabs>
          <w:tab w:val="num" w:pos="4320"/>
        </w:tabs>
        <w:ind w:left="4320" w:hanging="360"/>
      </w:pPr>
      <w:rPr>
        <w:rFonts w:ascii="Arial" w:hAnsi="Arial" w:hint="default"/>
      </w:rPr>
    </w:lvl>
    <w:lvl w:ilvl="6" w:tplc="2646D0B0" w:tentative="1">
      <w:start w:val="1"/>
      <w:numFmt w:val="bullet"/>
      <w:lvlText w:val="•"/>
      <w:lvlJc w:val="left"/>
      <w:pPr>
        <w:tabs>
          <w:tab w:val="num" w:pos="5040"/>
        </w:tabs>
        <w:ind w:left="5040" w:hanging="360"/>
      </w:pPr>
      <w:rPr>
        <w:rFonts w:ascii="Arial" w:hAnsi="Arial" w:hint="default"/>
      </w:rPr>
    </w:lvl>
    <w:lvl w:ilvl="7" w:tplc="8AE29116" w:tentative="1">
      <w:start w:val="1"/>
      <w:numFmt w:val="bullet"/>
      <w:lvlText w:val="•"/>
      <w:lvlJc w:val="left"/>
      <w:pPr>
        <w:tabs>
          <w:tab w:val="num" w:pos="5760"/>
        </w:tabs>
        <w:ind w:left="5760" w:hanging="360"/>
      </w:pPr>
      <w:rPr>
        <w:rFonts w:ascii="Arial" w:hAnsi="Arial" w:hint="default"/>
      </w:rPr>
    </w:lvl>
    <w:lvl w:ilvl="8" w:tplc="88E8D2AE"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2E41B73"/>
    <w:multiLevelType w:val="hybridMultilevel"/>
    <w:tmpl w:val="8F9617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55E0FA5"/>
    <w:multiLevelType w:val="hybridMultilevel"/>
    <w:tmpl w:val="A05455A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 w15:restartNumberingAfterBreak="0">
    <w:nsid w:val="05CE7054"/>
    <w:multiLevelType w:val="hybridMultilevel"/>
    <w:tmpl w:val="E5E28BDE"/>
    <w:lvl w:ilvl="0" w:tplc="5C246966">
      <w:numFmt w:val="bullet"/>
      <w:lvlText w:val="-"/>
      <w:lvlJc w:val="left"/>
      <w:pPr>
        <w:ind w:left="2520" w:hanging="360"/>
      </w:pPr>
      <w:rPr>
        <w:rFonts w:ascii="Calibri" w:eastAsiaTheme="minorHAnsi" w:hAnsi="Calibri" w:cs="Calibri" w:hint="default"/>
      </w:rPr>
    </w:lvl>
    <w:lvl w:ilvl="1" w:tplc="0C090003" w:tentative="1">
      <w:start w:val="1"/>
      <w:numFmt w:val="bullet"/>
      <w:lvlText w:val="o"/>
      <w:lvlJc w:val="left"/>
      <w:pPr>
        <w:ind w:left="3240" w:hanging="360"/>
      </w:pPr>
      <w:rPr>
        <w:rFonts w:ascii="Courier New" w:hAnsi="Courier New" w:cs="Courier New" w:hint="default"/>
      </w:rPr>
    </w:lvl>
    <w:lvl w:ilvl="2" w:tplc="0C090005" w:tentative="1">
      <w:start w:val="1"/>
      <w:numFmt w:val="bullet"/>
      <w:lvlText w:val=""/>
      <w:lvlJc w:val="left"/>
      <w:pPr>
        <w:ind w:left="3960" w:hanging="360"/>
      </w:pPr>
      <w:rPr>
        <w:rFonts w:ascii="Wingdings" w:hAnsi="Wingdings" w:hint="default"/>
      </w:rPr>
    </w:lvl>
    <w:lvl w:ilvl="3" w:tplc="0C090001" w:tentative="1">
      <w:start w:val="1"/>
      <w:numFmt w:val="bullet"/>
      <w:lvlText w:val=""/>
      <w:lvlJc w:val="left"/>
      <w:pPr>
        <w:ind w:left="4680" w:hanging="360"/>
      </w:pPr>
      <w:rPr>
        <w:rFonts w:ascii="Symbol" w:hAnsi="Symbol" w:hint="default"/>
      </w:rPr>
    </w:lvl>
    <w:lvl w:ilvl="4" w:tplc="0C090003" w:tentative="1">
      <w:start w:val="1"/>
      <w:numFmt w:val="bullet"/>
      <w:lvlText w:val="o"/>
      <w:lvlJc w:val="left"/>
      <w:pPr>
        <w:ind w:left="5400" w:hanging="360"/>
      </w:pPr>
      <w:rPr>
        <w:rFonts w:ascii="Courier New" w:hAnsi="Courier New" w:cs="Courier New" w:hint="default"/>
      </w:rPr>
    </w:lvl>
    <w:lvl w:ilvl="5" w:tplc="0C090005" w:tentative="1">
      <w:start w:val="1"/>
      <w:numFmt w:val="bullet"/>
      <w:lvlText w:val=""/>
      <w:lvlJc w:val="left"/>
      <w:pPr>
        <w:ind w:left="6120" w:hanging="360"/>
      </w:pPr>
      <w:rPr>
        <w:rFonts w:ascii="Wingdings" w:hAnsi="Wingdings" w:hint="default"/>
      </w:rPr>
    </w:lvl>
    <w:lvl w:ilvl="6" w:tplc="0C090001" w:tentative="1">
      <w:start w:val="1"/>
      <w:numFmt w:val="bullet"/>
      <w:lvlText w:val=""/>
      <w:lvlJc w:val="left"/>
      <w:pPr>
        <w:ind w:left="6840" w:hanging="360"/>
      </w:pPr>
      <w:rPr>
        <w:rFonts w:ascii="Symbol" w:hAnsi="Symbol" w:hint="default"/>
      </w:rPr>
    </w:lvl>
    <w:lvl w:ilvl="7" w:tplc="0C090003" w:tentative="1">
      <w:start w:val="1"/>
      <w:numFmt w:val="bullet"/>
      <w:lvlText w:val="o"/>
      <w:lvlJc w:val="left"/>
      <w:pPr>
        <w:ind w:left="7560" w:hanging="360"/>
      </w:pPr>
      <w:rPr>
        <w:rFonts w:ascii="Courier New" w:hAnsi="Courier New" w:cs="Courier New" w:hint="default"/>
      </w:rPr>
    </w:lvl>
    <w:lvl w:ilvl="8" w:tplc="0C090005" w:tentative="1">
      <w:start w:val="1"/>
      <w:numFmt w:val="bullet"/>
      <w:lvlText w:val=""/>
      <w:lvlJc w:val="left"/>
      <w:pPr>
        <w:ind w:left="8280" w:hanging="360"/>
      </w:pPr>
      <w:rPr>
        <w:rFonts w:ascii="Wingdings" w:hAnsi="Wingdings" w:hint="default"/>
      </w:rPr>
    </w:lvl>
  </w:abstractNum>
  <w:abstractNum w:abstractNumId="4" w15:restartNumberingAfterBreak="0">
    <w:nsid w:val="06A47D8F"/>
    <w:multiLevelType w:val="hybridMultilevel"/>
    <w:tmpl w:val="66706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7F87514"/>
    <w:multiLevelType w:val="hybridMultilevel"/>
    <w:tmpl w:val="8940F96A"/>
    <w:lvl w:ilvl="0" w:tplc="1EECA13E">
      <w:start w:val="1"/>
      <w:numFmt w:val="bullet"/>
      <w:lvlText w:val=""/>
      <w:lvlJc w:val="left"/>
      <w:pPr>
        <w:tabs>
          <w:tab w:val="num" w:pos="720"/>
        </w:tabs>
        <w:ind w:left="720" w:hanging="360"/>
      </w:pPr>
      <w:rPr>
        <w:rFonts w:ascii="Wingdings" w:hAnsi="Wingdings" w:hint="default"/>
      </w:rPr>
    </w:lvl>
    <w:lvl w:ilvl="1" w:tplc="64582412">
      <w:start w:val="1"/>
      <w:numFmt w:val="decimal"/>
      <w:lvlText w:val="%2."/>
      <w:lvlJc w:val="left"/>
      <w:pPr>
        <w:tabs>
          <w:tab w:val="num" w:pos="1440"/>
        </w:tabs>
        <w:ind w:left="1440" w:hanging="360"/>
      </w:pPr>
    </w:lvl>
    <w:lvl w:ilvl="2" w:tplc="20769858" w:tentative="1">
      <w:start w:val="1"/>
      <w:numFmt w:val="bullet"/>
      <w:lvlText w:val=""/>
      <w:lvlJc w:val="left"/>
      <w:pPr>
        <w:tabs>
          <w:tab w:val="num" w:pos="2160"/>
        </w:tabs>
        <w:ind w:left="2160" w:hanging="360"/>
      </w:pPr>
      <w:rPr>
        <w:rFonts w:ascii="Wingdings" w:hAnsi="Wingdings" w:hint="default"/>
      </w:rPr>
    </w:lvl>
    <w:lvl w:ilvl="3" w:tplc="E04E9F00" w:tentative="1">
      <w:start w:val="1"/>
      <w:numFmt w:val="bullet"/>
      <w:lvlText w:val=""/>
      <w:lvlJc w:val="left"/>
      <w:pPr>
        <w:tabs>
          <w:tab w:val="num" w:pos="2880"/>
        </w:tabs>
        <w:ind w:left="2880" w:hanging="360"/>
      </w:pPr>
      <w:rPr>
        <w:rFonts w:ascii="Wingdings" w:hAnsi="Wingdings" w:hint="default"/>
      </w:rPr>
    </w:lvl>
    <w:lvl w:ilvl="4" w:tplc="33326EEC" w:tentative="1">
      <w:start w:val="1"/>
      <w:numFmt w:val="bullet"/>
      <w:lvlText w:val=""/>
      <w:lvlJc w:val="left"/>
      <w:pPr>
        <w:tabs>
          <w:tab w:val="num" w:pos="3600"/>
        </w:tabs>
        <w:ind w:left="3600" w:hanging="360"/>
      </w:pPr>
      <w:rPr>
        <w:rFonts w:ascii="Wingdings" w:hAnsi="Wingdings" w:hint="default"/>
      </w:rPr>
    </w:lvl>
    <w:lvl w:ilvl="5" w:tplc="BF803AA4" w:tentative="1">
      <w:start w:val="1"/>
      <w:numFmt w:val="bullet"/>
      <w:lvlText w:val=""/>
      <w:lvlJc w:val="left"/>
      <w:pPr>
        <w:tabs>
          <w:tab w:val="num" w:pos="4320"/>
        </w:tabs>
        <w:ind w:left="4320" w:hanging="360"/>
      </w:pPr>
      <w:rPr>
        <w:rFonts w:ascii="Wingdings" w:hAnsi="Wingdings" w:hint="default"/>
      </w:rPr>
    </w:lvl>
    <w:lvl w:ilvl="6" w:tplc="0E8EABA4" w:tentative="1">
      <w:start w:val="1"/>
      <w:numFmt w:val="bullet"/>
      <w:lvlText w:val=""/>
      <w:lvlJc w:val="left"/>
      <w:pPr>
        <w:tabs>
          <w:tab w:val="num" w:pos="5040"/>
        </w:tabs>
        <w:ind w:left="5040" w:hanging="360"/>
      </w:pPr>
      <w:rPr>
        <w:rFonts w:ascii="Wingdings" w:hAnsi="Wingdings" w:hint="default"/>
      </w:rPr>
    </w:lvl>
    <w:lvl w:ilvl="7" w:tplc="66AE90FA" w:tentative="1">
      <w:start w:val="1"/>
      <w:numFmt w:val="bullet"/>
      <w:lvlText w:val=""/>
      <w:lvlJc w:val="left"/>
      <w:pPr>
        <w:tabs>
          <w:tab w:val="num" w:pos="5760"/>
        </w:tabs>
        <w:ind w:left="5760" w:hanging="360"/>
      </w:pPr>
      <w:rPr>
        <w:rFonts w:ascii="Wingdings" w:hAnsi="Wingdings" w:hint="default"/>
      </w:rPr>
    </w:lvl>
    <w:lvl w:ilvl="8" w:tplc="6D2A71EC"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B932A23"/>
    <w:multiLevelType w:val="hybridMultilevel"/>
    <w:tmpl w:val="6C149B08"/>
    <w:lvl w:ilvl="0" w:tplc="185E27B4">
      <w:start w:val="1"/>
      <w:numFmt w:val="bullet"/>
      <w:lvlText w:val=""/>
      <w:lvlJc w:val="left"/>
      <w:pPr>
        <w:tabs>
          <w:tab w:val="num" w:pos="720"/>
        </w:tabs>
        <w:ind w:left="720" w:hanging="360"/>
      </w:pPr>
      <w:rPr>
        <w:rFonts w:ascii="Wingdings" w:hAnsi="Wingdings" w:hint="default"/>
      </w:rPr>
    </w:lvl>
    <w:lvl w:ilvl="1" w:tplc="951A9AB8" w:tentative="1">
      <w:start w:val="1"/>
      <w:numFmt w:val="bullet"/>
      <w:lvlText w:val=""/>
      <w:lvlJc w:val="left"/>
      <w:pPr>
        <w:tabs>
          <w:tab w:val="num" w:pos="1440"/>
        </w:tabs>
        <w:ind w:left="1440" w:hanging="360"/>
      </w:pPr>
      <w:rPr>
        <w:rFonts w:ascii="Wingdings" w:hAnsi="Wingdings" w:hint="default"/>
      </w:rPr>
    </w:lvl>
    <w:lvl w:ilvl="2" w:tplc="1732405E" w:tentative="1">
      <w:start w:val="1"/>
      <w:numFmt w:val="bullet"/>
      <w:lvlText w:val=""/>
      <w:lvlJc w:val="left"/>
      <w:pPr>
        <w:tabs>
          <w:tab w:val="num" w:pos="2160"/>
        </w:tabs>
        <w:ind w:left="2160" w:hanging="360"/>
      </w:pPr>
      <w:rPr>
        <w:rFonts w:ascii="Wingdings" w:hAnsi="Wingdings" w:hint="default"/>
      </w:rPr>
    </w:lvl>
    <w:lvl w:ilvl="3" w:tplc="CBF63620" w:tentative="1">
      <w:start w:val="1"/>
      <w:numFmt w:val="bullet"/>
      <w:lvlText w:val=""/>
      <w:lvlJc w:val="left"/>
      <w:pPr>
        <w:tabs>
          <w:tab w:val="num" w:pos="2880"/>
        </w:tabs>
        <w:ind w:left="2880" w:hanging="360"/>
      </w:pPr>
      <w:rPr>
        <w:rFonts w:ascii="Wingdings" w:hAnsi="Wingdings" w:hint="default"/>
      </w:rPr>
    </w:lvl>
    <w:lvl w:ilvl="4" w:tplc="C666EF4E" w:tentative="1">
      <w:start w:val="1"/>
      <w:numFmt w:val="bullet"/>
      <w:lvlText w:val=""/>
      <w:lvlJc w:val="left"/>
      <w:pPr>
        <w:tabs>
          <w:tab w:val="num" w:pos="3600"/>
        </w:tabs>
        <w:ind w:left="3600" w:hanging="360"/>
      </w:pPr>
      <w:rPr>
        <w:rFonts w:ascii="Wingdings" w:hAnsi="Wingdings" w:hint="default"/>
      </w:rPr>
    </w:lvl>
    <w:lvl w:ilvl="5" w:tplc="238E510C" w:tentative="1">
      <w:start w:val="1"/>
      <w:numFmt w:val="bullet"/>
      <w:lvlText w:val=""/>
      <w:lvlJc w:val="left"/>
      <w:pPr>
        <w:tabs>
          <w:tab w:val="num" w:pos="4320"/>
        </w:tabs>
        <w:ind w:left="4320" w:hanging="360"/>
      </w:pPr>
      <w:rPr>
        <w:rFonts w:ascii="Wingdings" w:hAnsi="Wingdings" w:hint="default"/>
      </w:rPr>
    </w:lvl>
    <w:lvl w:ilvl="6" w:tplc="B4F6F8D4" w:tentative="1">
      <w:start w:val="1"/>
      <w:numFmt w:val="bullet"/>
      <w:lvlText w:val=""/>
      <w:lvlJc w:val="left"/>
      <w:pPr>
        <w:tabs>
          <w:tab w:val="num" w:pos="5040"/>
        </w:tabs>
        <w:ind w:left="5040" w:hanging="360"/>
      </w:pPr>
      <w:rPr>
        <w:rFonts w:ascii="Wingdings" w:hAnsi="Wingdings" w:hint="default"/>
      </w:rPr>
    </w:lvl>
    <w:lvl w:ilvl="7" w:tplc="A2D6762E" w:tentative="1">
      <w:start w:val="1"/>
      <w:numFmt w:val="bullet"/>
      <w:lvlText w:val=""/>
      <w:lvlJc w:val="left"/>
      <w:pPr>
        <w:tabs>
          <w:tab w:val="num" w:pos="5760"/>
        </w:tabs>
        <w:ind w:left="5760" w:hanging="360"/>
      </w:pPr>
      <w:rPr>
        <w:rFonts w:ascii="Wingdings" w:hAnsi="Wingdings" w:hint="default"/>
      </w:rPr>
    </w:lvl>
    <w:lvl w:ilvl="8" w:tplc="2D0A4D86"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C596C27"/>
    <w:multiLevelType w:val="hybridMultilevel"/>
    <w:tmpl w:val="BDC6EEFE"/>
    <w:lvl w:ilvl="0" w:tplc="0C090001">
      <w:start w:val="1"/>
      <w:numFmt w:val="bullet"/>
      <w:lvlText w:val=""/>
      <w:lvlJc w:val="left"/>
      <w:pPr>
        <w:tabs>
          <w:tab w:val="num" w:pos="720"/>
        </w:tabs>
        <w:ind w:left="720" w:hanging="360"/>
      </w:pPr>
      <w:rPr>
        <w:rFonts w:ascii="Symbol" w:hAnsi="Symbol" w:hint="default"/>
      </w:rPr>
    </w:lvl>
    <w:lvl w:ilvl="1" w:tplc="5B7631B6" w:tentative="1">
      <w:start w:val="1"/>
      <w:numFmt w:val="bullet"/>
      <w:lvlText w:val=""/>
      <w:lvlJc w:val="left"/>
      <w:pPr>
        <w:tabs>
          <w:tab w:val="num" w:pos="1440"/>
        </w:tabs>
        <w:ind w:left="1440" w:hanging="360"/>
      </w:pPr>
      <w:rPr>
        <w:rFonts w:ascii="Wingdings" w:hAnsi="Wingdings" w:hint="default"/>
      </w:rPr>
    </w:lvl>
    <w:lvl w:ilvl="2" w:tplc="86D63DA0" w:tentative="1">
      <w:start w:val="1"/>
      <w:numFmt w:val="bullet"/>
      <w:lvlText w:val=""/>
      <w:lvlJc w:val="left"/>
      <w:pPr>
        <w:tabs>
          <w:tab w:val="num" w:pos="2160"/>
        </w:tabs>
        <w:ind w:left="2160" w:hanging="360"/>
      </w:pPr>
      <w:rPr>
        <w:rFonts w:ascii="Wingdings" w:hAnsi="Wingdings" w:hint="default"/>
      </w:rPr>
    </w:lvl>
    <w:lvl w:ilvl="3" w:tplc="A1F26C8A" w:tentative="1">
      <w:start w:val="1"/>
      <w:numFmt w:val="bullet"/>
      <w:lvlText w:val=""/>
      <w:lvlJc w:val="left"/>
      <w:pPr>
        <w:tabs>
          <w:tab w:val="num" w:pos="2880"/>
        </w:tabs>
        <w:ind w:left="2880" w:hanging="360"/>
      </w:pPr>
      <w:rPr>
        <w:rFonts w:ascii="Wingdings" w:hAnsi="Wingdings" w:hint="default"/>
      </w:rPr>
    </w:lvl>
    <w:lvl w:ilvl="4" w:tplc="6F3A5BCC" w:tentative="1">
      <w:start w:val="1"/>
      <w:numFmt w:val="bullet"/>
      <w:lvlText w:val=""/>
      <w:lvlJc w:val="left"/>
      <w:pPr>
        <w:tabs>
          <w:tab w:val="num" w:pos="3600"/>
        </w:tabs>
        <w:ind w:left="3600" w:hanging="360"/>
      </w:pPr>
      <w:rPr>
        <w:rFonts w:ascii="Wingdings" w:hAnsi="Wingdings" w:hint="default"/>
      </w:rPr>
    </w:lvl>
    <w:lvl w:ilvl="5" w:tplc="0C5C6D6C" w:tentative="1">
      <w:start w:val="1"/>
      <w:numFmt w:val="bullet"/>
      <w:lvlText w:val=""/>
      <w:lvlJc w:val="left"/>
      <w:pPr>
        <w:tabs>
          <w:tab w:val="num" w:pos="4320"/>
        </w:tabs>
        <w:ind w:left="4320" w:hanging="360"/>
      </w:pPr>
      <w:rPr>
        <w:rFonts w:ascii="Wingdings" w:hAnsi="Wingdings" w:hint="default"/>
      </w:rPr>
    </w:lvl>
    <w:lvl w:ilvl="6" w:tplc="68E485CC" w:tentative="1">
      <w:start w:val="1"/>
      <w:numFmt w:val="bullet"/>
      <w:lvlText w:val=""/>
      <w:lvlJc w:val="left"/>
      <w:pPr>
        <w:tabs>
          <w:tab w:val="num" w:pos="5040"/>
        </w:tabs>
        <w:ind w:left="5040" w:hanging="360"/>
      </w:pPr>
      <w:rPr>
        <w:rFonts w:ascii="Wingdings" w:hAnsi="Wingdings" w:hint="default"/>
      </w:rPr>
    </w:lvl>
    <w:lvl w:ilvl="7" w:tplc="434C2AFE" w:tentative="1">
      <w:start w:val="1"/>
      <w:numFmt w:val="bullet"/>
      <w:lvlText w:val=""/>
      <w:lvlJc w:val="left"/>
      <w:pPr>
        <w:tabs>
          <w:tab w:val="num" w:pos="5760"/>
        </w:tabs>
        <w:ind w:left="5760" w:hanging="360"/>
      </w:pPr>
      <w:rPr>
        <w:rFonts w:ascii="Wingdings" w:hAnsi="Wingdings" w:hint="default"/>
      </w:rPr>
    </w:lvl>
    <w:lvl w:ilvl="8" w:tplc="D450BBD6"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D3D0BB2"/>
    <w:multiLevelType w:val="hybridMultilevel"/>
    <w:tmpl w:val="D4BE38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D605A89"/>
    <w:multiLevelType w:val="hybridMultilevel"/>
    <w:tmpl w:val="2A94F592"/>
    <w:lvl w:ilvl="0" w:tplc="0C090001">
      <w:start w:val="1"/>
      <w:numFmt w:val="bullet"/>
      <w:lvlText w:val=""/>
      <w:lvlJc w:val="left"/>
      <w:pPr>
        <w:tabs>
          <w:tab w:val="num" w:pos="720"/>
        </w:tabs>
        <w:ind w:left="720" w:hanging="360"/>
      </w:pPr>
      <w:rPr>
        <w:rFonts w:ascii="Symbol" w:hAnsi="Symbol" w:hint="default"/>
      </w:rPr>
    </w:lvl>
    <w:lvl w:ilvl="1" w:tplc="A446AE30" w:tentative="1">
      <w:start w:val="1"/>
      <w:numFmt w:val="bullet"/>
      <w:lvlText w:val="•"/>
      <w:lvlJc w:val="left"/>
      <w:pPr>
        <w:tabs>
          <w:tab w:val="num" w:pos="1440"/>
        </w:tabs>
        <w:ind w:left="1440" w:hanging="360"/>
      </w:pPr>
      <w:rPr>
        <w:rFonts w:ascii="Arial" w:hAnsi="Arial" w:hint="default"/>
      </w:rPr>
    </w:lvl>
    <w:lvl w:ilvl="2" w:tplc="038A0DA2" w:tentative="1">
      <w:start w:val="1"/>
      <w:numFmt w:val="bullet"/>
      <w:lvlText w:val="•"/>
      <w:lvlJc w:val="left"/>
      <w:pPr>
        <w:tabs>
          <w:tab w:val="num" w:pos="2160"/>
        </w:tabs>
        <w:ind w:left="2160" w:hanging="360"/>
      </w:pPr>
      <w:rPr>
        <w:rFonts w:ascii="Arial" w:hAnsi="Arial" w:hint="default"/>
      </w:rPr>
    </w:lvl>
    <w:lvl w:ilvl="3" w:tplc="6DE2F124" w:tentative="1">
      <w:start w:val="1"/>
      <w:numFmt w:val="bullet"/>
      <w:lvlText w:val="•"/>
      <w:lvlJc w:val="left"/>
      <w:pPr>
        <w:tabs>
          <w:tab w:val="num" w:pos="2880"/>
        </w:tabs>
        <w:ind w:left="2880" w:hanging="360"/>
      </w:pPr>
      <w:rPr>
        <w:rFonts w:ascii="Arial" w:hAnsi="Arial" w:hint="default"/>
      </w:rPr>
    </w:lvl>
    <w:lvl w:ilvl="4" w:tplc="A6AC863C" w:tentative="1">
      <w:start w:val="1"/>
      <w:numFmt w:val="bullet"/>
      <w:lvlText w:val="•"/>
      <w:lvlJc w:val="left"/>
      <w:pPr>
        <w:tabs>
          <w:tab w:val="num" w:pos="3600"/>
        </w:tabs>
        <w:ind w:left="3600" w:hanging="360"/>
      </w:pPr>
      <w:rPr>
        <w:rFonts w:ascii="Arial" w:hAnsi="Arial" w:hint="default"/>
      </w:rPr>
    </w:lvl>
    <w:lvl w:ilvl="5" w:tplc="2954ED94" w:tentative="1">
      <w:start w:val="1"/>
      <w:numFmt w:val="bullet"/>
      <w:lvlText w:val="•"/>
      <w:lvlJc w:val="left"/>
      <w:pPr>
        <w:tabs>
          <w:tab w:val="num" w:pos="4320"/>
        </w:tabs>
        <w:ind w:left="4320" w:hanging="360"/>
      </w:pPr>
      <w:rPr>
        <w:rFonts w:ascii="Arial" w:hAnsi="Arial" w:hint="default"/>
      </w:rPr>
    </w:lvl>
    <w:lvl w:ilvl="6" w:tplc="0BD8D742" w:tentative="1">
      <w:start w:val="1"/>
      <w:numFmt w:val="bullet"/>
      <w:lvlText w:val="•"/>
      <w:lvlJc w:val="left"/>
      <w:pPr>
        <w:tabs>
          <w:tab w:val="num" w:pos="5040"/>
        </w:tabs>
        <w:ind w:left="5040" w:hanging="360"/>
      </w:pPr>
      <w:rPr>
        <w:rFonts w:ascii="Arial" w:hAnsi="Arial" w:hint="default"/>
      </w:rPr>
    </w:lvl>
    <w:lvl w:ilvl="7" w:tplc="BD46D190" w:tentative="1">
      <w:start w:val="1"/>
      <w:numFmt w:val="bullet"/>
      <w:lvlText w:val="•"/>
      <w:lvlJc w:val="left"/>
      <w:pPr>
        <w:tabs>
          <w:tab w:val="num" w:pos="5760"/>
        </w:tabs>
        <w:ind w:left="5760" w:hanging="360"/>
      </w:pPr>
      <w:rPr>
        <w:rFonts w:ascii="Arial" w:hAnsi="Arial" w:hint="default"/>
      </w:rPr>
    </w:lvl>
    <w:lvl w:ilvl="8" w:tplc="1D662784"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0F487BEB"/>
    <w:multiLevelType w:val="hybridMultilevel"/>
    <w:tmpl w:val="838AAA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F6B2A1A"/>
    <w:multiLevelType w:val="hybridMultilevel"/>
    <w:tmpl w:val="A48E7C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FCD5785"/>
    <w:multiLevelType w:val="hybridMultilevel"/>
    <w:tmpl w:val="BAF4B7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1A215D2"/>
    <w:multiLevelType w:val="hybridMultilevel"/>
    <w:tmpl w:val="82D81E16"/>
    <w:lvl w:ilvl="0" w:tplc="0C090001">
      <w:start w:val="1"/>
      <w:numFmt w:val="bullet"/>
      <w:lvlText w:val=""/>
      <w:lvlJc w:val="left"/>
      <w:pPr>
        <w:tabs>
          <w:tab w:val="num" w:pos="720"/>
        </w:tabs>
        <w:ind w:left="720" w:hanging="360"/>
      </w:pPr>
      <w:rPr>
        <w:rFonts w:ascii="Symbol" w:hAnsi="Symbol" w:hint="default"/>
      </w:rPr>
    </w:lvl>
    <w:lvl w:ilvl="1" w:tplc="06E4ACAC" w:tentative="1">
      <w:start w:val="1"/>
      <w:numFmt w:val="bullet"/>
      <w:lvlText w:val="•"/>
      <w:lvlJc w:val="left"/>
      <w:pPr>
        <w:tabs>
          <w:tab w:val="num" w:pos="1440"/>
        </w:tabs>
        <w:ind w:left="1440" w:hanging="360"/>
      </w:pPr>
      <w:rPr>
        <w:rFonts w:ascii="Arial" w:hAnsi="Arial" w:hint="default"/>
      </w:rPr>
    </w:lvl>
    <w:lvl w:ilvl="2" w:tplc="C0F039B4" w:tentative="1">
      <w:start w:val="1"/>
      <w:numFmt w:val="bullet"/>
      <w:lvlText w:val="•"/>
      <w:lvlJc w:val="left"/>
      <w:pPr>
        <w:tabs>
          <w:tab w:val="num" w:pos="2160"/>
        </w:tabs>
        <w:ind w:left="2160" w:hanging="360"/>
      </w:pPr>
      <w:rPr>
        <w:rFonts w:ascii="Arial" w:hAnsi="Arial" w:hint="default"/>
      </w:rPr>
    </w:lvl>
    <w:lvl w:ilvl="3" w:tplc="071C198C" w:tentative="1">
      <w:start w:val="1"/>
      <w:numFmt w:val="bullet"/>
      <w:lvlText w:val="•"/>
      <w:lvlJc w:val="left"/>
      <w:pPr>
        <w:tabs>
          <w:tab w:val="num" w:pos="2880"/>
        </w:tabs>
        <w:ind w:left="2880" w:hanging="360"/>
      </w:pPr>
      <w:rPr>
        <w:rFonts w:ascii="Arial" w:hAnsi="Arial" w:hint="default"/>
      </w:rPr>
    </w:lvl>
    <w:lvl w:ilvl="4" w:tplc="7542FCB6" w:tentative="1">
      <w:start w:val="1"/>
      <w:numFmt w:val="bullet"/>
      <w:lvlText w:val="•"/>
      <w:lvlJc w:val="left"/>
      <w:pPr>
        <w:tabs>
          <w:tab w:val="num" w:pos="3600"/>
        </w:tabs>
        <w:ind w:left="3600" w:hanging="360"/>
      </w:pPr>
      <w:rPr>
        <w:rFonts w:ascii="Arial" w:hAnsi="Arial" w:hint="default"/>
      </w:rPr>
    </w:lvl>
    <w:lvl w:ilvl="5" w:tplc="8DC418BA" w:tentative="1">
      <w:start w:val="1"/>
      <w:numFmt w:val="bullet"/>
      <w:lvlText w:val="•"/>
      <w:lvlJc w:val="left"/>
      <w:pPr>
        <w:tabs>
          <w:tab w:val="num" w:pos="4320"/>
        </w:tabs>
        <w:ind w:left="4320" w:hanging="360"/>
      </w:pPr>
      <w:rPr>
        <w:rFonts w:ascii="Arial" w:hAnsi="Arial" w:hint="default"/>
      </w:rPr>
    </w:lvl>
    <w:lvl w:ilvl="6" w:tplc="1C4E4CF0" w:tentative="1">
      <w:start w:val="1"/>
      <w:numFmt w:val="bullet"/>
      <w:lvlText w:val="•"/>
      <w:lvlJc w:val="left"/>
      <w:pPr>
        <w:tabs>
          <w:tab w:val="num" w:pos="5040"/>
        </w:tabs>
        <w:ind w:left="5040" w:hanging="360"/>
      </w:pPr>
      <w:rPr>
        <w:rFonts w:ascii="Arial" w:hAnsi="Arial" w:hint="default"/>
      </w:rPr>
    </w:lvl>
    <w:lvl w:ilvl="7" w:tplc="F1DE5066" w:tentative="1">
      <w:start w:val="1"/>
      <w:numFmt w:val="bullet"/>
      <w:lvlText w:val="•"/>
      <w:lvlJc w:val="left"/>
      <w:pPr>
        <w:tabs>
          <w:tab w:val="num" w:pos="5760"/>
        </w:tabs>
        <w:ind w:left="5760" w:hanging="360"/>
      </w:pPr>
      <w:rPr>
        <w:rFonts w:ascii="Arial" w:hAnsi="Arial" w:hint="default"/>
      </w:rPr>
    </w:lvl>
    <w:lvl w:ilvl="8" w:tplc="F1A4D2BC"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12883075"/>
    <w:multiLevelType w:val="hybridMultilevel"/>
    <w:tmpl w:val="6C72B9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71E7E5C"/>
    <w:multiLevelType w:val="hybridMultilevel"/>
    <w:tmpl w:val="A33C9EFA"/>
    <w:lvl w:ilvl="0" w:tplc="0C090001">
      <w:start w:val="1"/>
      <w:numFmt w:val="bullet"/>
      <w:lvlText w:val=""/>
      <w:lvlJc w:val="left"/>
      <w:pPr>
        <w:ind w:left="1354" w:hanging="360"/>
      </w:pPr>
      <w:rPr>
        <w:rFonts w:ascii="Symbol" w:hAnsi="Symbol" w:hint="default"/>
      </w:rPr>
    </w:lvl>
    <w:lvl w:ilvl="1" w:tplc="0C090003" w:tentative="1">
      <w:start w:val="1"/>
      <w:numFmt w:val="bullet"/>
      <w:lvlText w:val="o"/>
      <w:lvlJc w:val="left"/>
      <w:pPr>
        <w:ind w:left="2074" w:hanging="360"/>
      </w:pPr>
      <w:rPr>
        <w:rFonts w:ascii="Courier New" w:hAnsi="Courier New" w:cs="Courier New" w:hint="default"/>
      </w:rPr>
    </w:lvl>
    <w:lvl w:ilvl="2" w:tplc="0C090005" w:tentative="1">
      <w:start w:val="1"/>
      <w:numFmt w:val="bullet"/>
      <w:lvlText w:val=""/>
      <w:lvlJc w:val="left"/>
      <w:pPr>
        <w:ind w:left="2794" w:hanging="360"/>
      </w:pPr>
      <w:rPr>
        <w:rFonts w:ascii="Wingdings" w:hAnsi="Wingdings" w:hint="default"/>
      </w:rPr>
    </w:lvl>
    <w:lvl w:ilvl="3" w:tplc="0C090001" w:tentative="1">
      <w:start w:val="1"/>
      <w:numFmt w:val="bullet"/>
      <w:lvlText w:val=""/>
      <w:lvlJc w:val="left"/>
      <w:pPr>
        <w:ind w:left="3514" w:hanging="360"/>
      </w:pPr>
      <w:rPr>
        <w:rFonts w:ascii="Symbol" w:hAnsi="Symbol" w:hint="default"/>
      </w:rPr>
    </w:lvl>
    <w:lvl w:ilvl="4" w:tplc="0C090003" w:tentative="1">
      <w:start w:val="1"/>
      <w:numFmt w:val="bullet"/>
      <w:lvlText w:val="o"/>
      <w:lvlJc w:val="left"/>
      <w:pPr>
        <w:ind w:left="4234" w:hanging="360"/>
      </w:pPr>
      <w:rPr>
        <w:rFonts w:ascii="Courier New" w:hAnsi="Courier New" w:cs="Courier New" w:hint="default"/>
      </w:rPr>
    </w:lvl>
    <w:lvl w:ilvl="5" w:tplc="0C090005" w:tentative="1">
      <w:start w:val="1"/>
      <w:numFmt w:val="bullet"/>
      <w:lvlText w:val=""/>
      <w:lvlJc w:val="left"/>
      <w:pPr>
        <w:ind w:left="4954" w:hanging="360"/>
      </w:pPr>
      <w:rPr>
        <w:rFonts w:ascii="Wingdings" w:hAnsi="Wingdings" w:hint="default"/>
      </w:rPr>
    </w:lvl>
    <w:lvl w:ilvl="6" w:tplc="0C090001" w:tentative="1">
      <w:start w:val="1"/>
      <w:numFmt w:val="bullet"/>
      <w:lvlText w:val=""/>
      <w:lvlJc w:val="left"/>
      <w:pPr>
        <w:ind w:left="5674" w:hanging="360"/>
      </w:pPr>
      <w:rPr>
        <w:rFonts w:ascii="Symbol" w:hAnsi="Symbol" w:hint="default"/>
      </w:rPr>
    </w:lvl>
    <w:lvl w:ilvl="7" w:tplc="0C090003" w:tentative="1">
      <w:start w:val="1"/>
      <w:numFmt w:val="bullet"/>
      <w:lvlText w:val="o"/>
      <w:lvlJc w:val="left"/>
      <w:pPr>
        <w:ind w:left="6394" w:hanging="360"/>
      </w:pPr>
      <w:rPr>
        <w:rFonts w:ascii="Courier New" w:hAnsi="Courier New" w:cs="Courier New" w:hint="default"/>
      </w:rPr>
    </w:lvl>
    <w:lvl w:ilvl="8" w:tplc="0C090005" w:tentative="1">
      <w:start w:val="1"/>
      <w:numFmt w:val="bullet"/>
      <w:lvlText w:val=""/>
      <w:lvlJc w:val="left"/>
      <w:pPr>
        <w:ind w:left="7114" w:hanging="360"/>
      </w:pPr>
      <w:rPr>
        <w:rFonts w:ascii="Wingdings" w:hAnsi="Wingdings" w:hint="default"/>
      </w:rPr>
    </w:lvl>
  </w:abstractNum>
  <w:abstractNum w:abstractNumId="16" w15:restartNumberingAfterBreak="0">
    <w:nsid w:val="1AE27E31"/>
    <w:multiLevelType w:val="hybridMultilevel"/>
    <w:tmpl w:val="C1F8CE34"/>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17" w15:restartNumberingAfterBreak="0">
    <w:nsid w:val="1B6B1A87"/>
    <w:multiLevelType w:val="hybridMultilevel"/>
    <w:tmpl w:val="D1D0B9AE"/>
    <w:lvl w:ilvl="0" w:tplc="0C090001">
      <w:start w:val="1"/>
      <w:numFmt w:val="bullet"/>
      <w:lvlText w:val=""/>
      <w:lvlJc w:val="left"/>
      <w:pPr>
        <w:ind w:left="1354" w:hanging="360"/>
      </w:pPr>
      <w:rPr>
        <w:rFonts w:ascii="Symbol" w:hAnsi="Symbol" w:hint="default"/>
      </w:rPr>
    </w:lvl>
    <w:lvl w:ilvl="1" w:tplc="0C090003" w:tentative="1">
      <w:start w:val="1"/>
      <w:numFmt w:val="bullet"/>
      <w:lvlText w:val="o"/>
      <w:lvlJc w:val="left"/>
      <w:pPr>
        <w:ind w:left="2074" w:hanging="360"/>
      </w:pPr>
      <w:rPr>
        <w:rFonts w:ascii="Courier New" w:hAnsi="Courier New" w:cs="Courier New" w:hint="default"/>
      </w:rPr>
    </w:lvl>
    <w:lvl w:ilvl="2" w:tplc="0C090005" w:tentative="1">
      <w:start w:val="1"/>
      <w:numFmt w:val="bullet"/>
      <w:lvlText w:val=""/>
      <w:lvlJc w:val="left"/>
      <w:pPr>
        <w:ind w:left="2794" w:hanging="360"/>
      </w:pPr>
      <w:rPr>
        <w:rFonts w:ascii="Wingdings" w:hAnsi="Wingdings" w:hint="default"/>
      </w:rPr>
    </w:lvl>
    <w:lvl w:ilvl="3" w:tplc="0C090001" w:tentative="1">
      <w:start w:val="1"/>
      <w:numFmt w:val="bullet"/>
      <w:lvlText w:val=""/>
      <w:lvlJc w:val="left"/>
      <w:pPr>
        <w:ind w:left="3514" w:hanging="360"/>
      </w:pPr>
      <w:rPr>
        <w:rFonts w:ascii="Symbol" w:hAnsi="Symbol" w:hint="default"/>
      </w:rPr>
    </w:lvl>
    <w:lvl w:ilvl="4" w:tplc="0C090003" w:tentative="1">
      <w:start w:val="1"/>
      <w:numFmt w:val="bullet"/>
      <w:lvlText w:val="o"/>
      <w:lvlJc w:val="left"/>
      <w:pPr>
        <w:ind w:left="4234" w:hanging="360"/>
      </w:pPr>
      <w:rPr>
        <w:rFonts w:ascii="Courier New" w:hAnsi="Courier New" w:cs="Courier New" w:hint="default"/>
      </w:rPr>
    </w:lvl>
    <w:lvl w:ilvl="5" w:tplc="0C090005" w:tentative="1">
      <w:start w:val="1"/>
      <w:numFmt w:val="bullet"/>
      <w:lvlText w:val=""/>
      <w:lvlJc w:val="left"/>
      <w:pPr>
        <w:ind w:left="4954" w:hanging="360"/>
      </w:pPr>
      <w:rPr>
        <w:rFonts w:ascii="Wingdings" w:hAnsi="Wingdings" w:hint="default"/>
      </w:rPr>
    </w:lvl>
    <w:lvl w:ilvl="6" w:tplc="0C090001" w:tentative="1">
      <w:start w:val="1"/>
      <w:numFmt w:val="bullet"/>
      <w:lvlText w:val=""/>
      <w:lvlJc w:val="left"/>
      <w:pPr>
        <w:ind w:left="5674" w:hanging="360"/>
      </w:pPr>
      <w:rPr>
        <w:rFonts w:ascii="Symbol" w:hAnsi="Symbol" w:hint="default"/>
      </w:rPr>
    </w:lvl>
    <w:lvl w:ilvl="7" w:tplc="0C090003" w:tentative="1">
      <w:start w:val="1"/>
      <w:numFmt w:val="bullet"/>
      <w:lvlText w:val="o"/>
      <w:lvlJc w:val="left"/>
      <w:pPr>
        <w:ind w:left="6394" w:hanging="360"/>
      </w:pPr>
      <w:rPr>
        <w:rFonts w:ascii="Courier New" w:hAnsi="Courier New" w:cs="Courier New" w:hint="default"/>
      </w:rPr>
    </w:lvl>
    <w:lvl w:ilvl="8" w:tplc="0C090005" w:tentative="1">
      <w:start w:val="1"/>
      <w:numFmt w:val="bullet"/>
      <w:lvlText w:val=""/>
      <w:lvlJc w:val="left"/>
      <w:pPr>
        <w:ind w:left="7114" w:hanging="360"/>
      </w:pPr>
      <w:rPr>
        <w:rFonts w:ascii="Wingdings" w:hAnsi="Wingdings" w:hint="default"/>
      </w:rPr>
    </w:lvl>
  </w:abstractNum>
  <w:abstractNum w:abstractNumId="18" w15:restartNumberingAfterBreak="0">
    <w:nsid w:val="1CC90A71"/>
    <w:multiLevelType w:val="hybridMultilevel"/>
    <w:tmpl w:val="3D8815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E474D0F"/>
    <w:multiLevelType w:val="hybridMultilevel"/>
    <w:tmpl w:val="2028DF6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0" w15:restartNumberingAfterBreak="0">
    <w:nsid w:val="1EE86389"/>
    <w:multiLevelType w:val="hybridMultilevel"/>
    <w:tmpl w:val="7E4CAF4E"/>
    <w:lvl w:ilvl="0" w:tplc="DFEE3940">
      <w:start w:val="1"/>
      <w:numFmt w:val="bullet"/>
      <w:lvlText w:val=""/>
      <w:lvlJc w:val="left"/>
      <w:pPr>
        <w:tabs>
          <w:tab w:val="num" w:pos="720"/>
        </w:tabs>
        <w:ind w:left="720" w:hanging="360"/>
      </w:pPr>
      <w:rPr>
        <w:rFonts w:ascii="Wingdings" w:hAnsi="Wingdings" w:hint="default"/>
      </w:rPr>
    </w:lvl>
    <w:lvl w:ilvl="1" w:tplc="93D03C04" w:tentative="1">
      <w:start w:val="1"/>
      <w:numFmt w:val="bullet"/>
      <w:lvlText w:val=""/>
      <w:lvlJc w:val="left"/>
      <w:pPr>
        <w:tabs>
          <w:tab w:val="num" w:pos="1440"/>
        </w:tabs>
        <w:ind w:left="1440" w:hanging="360"/>
      </w:pPr>
      <w:rPr>
        <w:rFonts w:ascii="Wingdings" w:hAnsi="Wingdings" w:hint="default"/>
      </w:rPr>
    </w:lvl>
    <w:lvl w:ilvl="2" w:tplc="E200DCA8" w:tentative="1">
      <w:start w:val="1"/>
      <w:numFmt w:val="bullet"/>
      <w:lvlText w:val=""/>
      <w:lvlJc w:val="left"/>
      <w:pPr>
        <w:tabs>
          <w:tab w:val="num" w:pos="2160"/>
        </w:tabs>
        <w:ind w:left="2160" w:hanging="360"/>
      </w:pPr>
      <w:rPr>
        <w:rFonts w:ascii="Wingdings" w:hAnsi="Wingdings" w:hint="default"/>
      </w:rPr>
    </w:lvl>
    <w:lvl w:ilvl="3" w:tplc="BA9EF700" w:tentative="1">
      <w:start w:val="1"/>
      <w:numFmt w:val="bullet"/>
      <w:lvlText w:val=""/>
      <w:lvlJc w:val="left"/>
      <w:pPr>
        <w:tabs>
          <w:tab w:val="num" w:pos="2880"/>
        </w:tabs>
        <w:ind w:left="2880" w:hanging="360"/>
      </w:pPr>
      <w:rPr>
        <w:rFonts w:ascii="Wingdings" w:hAnsi="Wingdings" w:hint="default"/>
      </w:rPr>
    </w:lvl>
    <w:lvl w:ilvl="4" w:tplc="60D40190" w:tentative="1">
      <w:start w:val="1"/>
      <w:numFmt w:val="bullet"/>
      <w:lvlText w:val=""/>
      <w:lvlJc w:val="left"/>
      <w:pPr>
        <w:tabs>
          <w:tab w:val="num" w:pos="3600"/>
        </w:tabs>
        <w:ind w:left="3600" w:hanging="360"/>
      </w:pPr>
      <w:rPr>
        <w:rFonts w:ascii="Wingdings" w:hAnsi="Wingdings" w:hint="default"/>
      </w:rPr>
    </w:lvl>
    <w:lvl w:ilvl="5" w:tplc="47367A7E" w:tentative="1">
      <w:start w:val="1"/>
      <w:numFmt w:val="bullet"/>
      <w:lvlText w:val=""/>
      <w:lvlJc w:val="left"/>
      <w:pPr>
        <w:tabs>
          <w:tab w:val="num" w:pos="4320"/>
        </w:tabs>
        <w:ind w:left="4320" w:hanging="360"/>
      </w:pPr>
      <w:rPr>
        <w:rFonts w:ascii="Wingdings" w:hAnsi="Wingdings" w:hint="default"/>
      </w:rPr>
    </w:lvl>
    <w:lvl w:ilvl="6" w:tplc="C8CCDEC2" w:tentative="1">
      <w:start w:val="1"/>
      <w:numFmt w:val="bullet"/>
      <w:lvlText w:val=""/>
      <w:lvlJc w:val="left"/>
      <w:pPr>
        <w:tabs>
          <w:tab w:val="num" w:pos="5040"/>
        </w:tabs>
        <w:ind w:left="5040" w:hanging="360"/>
      </w:pPr>
      <w:rPr>
        <w:rFonts w:ascii="Wingdings" w:hAnsi="Wingdings" w:hint="default"/>
      </w:rPr>
    </w:lvl>
    <w:lvl w:ilvl="7" w:tplc="3904962A" w:tentative="1">
      <w:start w:val="1"/>
      <w:numFmt w:val="bullet"/>
      <w:lvlText w:val=""/>
      <w:lvlJc w:val="left"/>
      <w:pPr>
        <w:tabs>
          <w:tab w:val="num" w:pos="5760"/>
        </w:tabs>
        <w:ind w:left="5760" w:hanging="360"/>
      </w:pPr>
      <w:rPr>
        <w:rFonts w:ascii="Wingdings" w:hAnsi="Wingdings" w:hint="default"/>
      </w:rPr>
    </w:lvl>
    <w:lvl w:ilvl="8" w:tplc="5A282DBC"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3BF1F34"/>
    <w:multiLevelType w:val="hybridMultilevel"/>
    <w:tmpl w:val="64FCA7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53D617D"/>
    <w:multiLevelType w:val="hybridMultilevel"/>
    <w:tmpl w:val="6A7EF3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A7F0750"/>
    <w:multiLevelType w:val="hybridMultilevel"/>
    <w:tmpl w:val="6764D72E"/>
    <w:lvl w:ilvl="0" w:tplc="B944E678">
      <w:start w:val="1"/>
      <w:numFmt w:val="bullet"/>
      <w:lvlText w:val=""/>
      <w:lvlJc w:val="left"/>
      <w:pPr>
        <w:tabs>
          <w:tab w:val="num" w:pos="720"/>
        </w:tabs>
        <w:ind w:left="720" w:hanging="360"/>
      </w:pPr>
      <w:rPr>
        <w:rFonts w:ascii="Wingdings" w:hAnsi="Wingdings" w:hint="default"/>
      </w:rPr>
    </w:lvl>
    <w:lvl w:ilvl="1" w:tplc="26363FBC" w:tentative="1">
      <w:start w:val="1"/>
      <w:numFmt w:val="bullet"/>
      <w:lvlText w:val=""/>
      <w:lvlJc w:val="left"/>
      <w:pPr>
        <w:tabs>
          <w:tab w:val="num" w:pos="1440"/>
        </w:tabs>
        <w:ind w:left="1440" w:hanging="360"/>
      </w:pPr>
      <w:rPr>
        <w:rFonts w:ascii="Wingdings" w:hAnsi="Wingdings" w:hint="default"/>
      </w:rPr>
    </w:lvl>
    <w:lvl w:ilvl="2" w:tplc="657000A0" w:tentative="1">
      <w:start w:val="1"/>
      <w:numFmt w:val="bullet"/>
      <w:lvlText w:val=""/>
      <w:lvlJc w:val="left"/>
      <w:pPr>
        <w:tabs>
          <w:tab w:val="num" w:pos="2160"/>
        </w:tabs>
        <w:ind w:left="2160" w:hanging="360"/>
      </w:pPr>
      <w:rPr>
        <w:rFonts w:ascii="Wingdings" w:hAnsi="Wingdings" w:hint="default"/>
      </w:rPr>
    </w:lvl>
    <w:lvl w:ilvl="3" w:tplc="38DEE95E" w:tentative="1">
      <w:start w:val="1"/>
      <w:numFmt w:val="bullet"/>
      <w:lvlText w:val=""/>
      <w:lvlJc w:val="left"/>
      <w:pPr>
        <w:tabs>
          <w:tab w:val="num" w:pos="2880"/>
        </w:tabs>
        <w:ind w:left="2880" w:hanging="360"/>
      </w:pPr>
      <w:rPr>
        <w:rFonts w:ascii="Wingdings" w:hAnsi="Wingdings" w:hint="default"/>
      </w:rPr>
    </w:lvl>
    <w:lvl w:ilvl="4" w:tplc="667C14A2" w:tentative="1">
      <w:start w:val="1"/>
      <w:numFmt w:val="bullet"/>
      <w:lvlText w:val=""/>
      <w:lvlJc w:val="left"/>
      <w:pPr>
        <w:tabs>
          <w:tab w:val="num" w:pos="3600"/>
        </w:tabs>
        <w:ind w:left="3600" w:hanging="360"/>
      </w:pPr>
      <w:rPr>
        <w:rFonts w:ascii="Wingdings" w:hAnsi="Wingdings" w:hint="default"/>
      </w:rPr>
    </w:lvl>
    <w:lvl w:ilvl="5" w:tplc="C9BCE8CE" w:tentative="1">
      <w:start w:val="1"/>
      <w:numFmt w:val="bullet"/>
      <w:lvlText w:val=""/>
      <w:lvlJc w:val="left"/>
      <w:pPr>
        <w:tabs>
          <w:tab w:val="num" w:pos="4320"/>
        </w:tabs>
        <w:ind w:left="4320" w:hanging="360"/>
      </w:pPr>
      <w:rPr>
        <w:rFonts w:ascii="Wingdings" w:hAnsi="Wingdings" w:hint="default"/>
      </w:rPr>
    </w:lvl>
    <w:lvl w:ilvl="6" w:tplc="C146546C" w:tentative="1">
      <w:start w:val="1"/>
      <w:numFmt w:val="bullet"/>
      <w:lvlText w:val=""/>
      <w:lvlJc w:val="left"/>
      <w:pPr>
        <w:tabs>
          <w:tab w:val="num" w:pos="5040"/>
        </w:tabs>
        <w:ind w:left="5040" w:hanging="360"/>
      </w:pPr>
      <w:rPr>
        <w:rFonts w:ascii="Wingdings" w:hAnsi="Wingdings" w:hint="default"/>
      </w:rPr>
    </w:lvl>
    <w:lvl w:ilvl="7" w:tplc="3AE274DE" w:tentative="1">
      <w:start w:val="1"/>
      <w:numFmt w:val="bullet"/>
      <w:lvlText w:val=""/>
      <w:lvlJc w:val="left"/>
      <w:pPr>
        <w:tabs>
          <w:tab w:val="num" w:pos="5760"/>
        </w:tabs>
        <w:ind w:left="5760" w:hanging="360"/>
      </w:pPr>
      <w:rPr>
        <w:rFonts w:ascii="Wingdings" w:hAnsi="Wingdings" w:hint="default"/>
      </w:rPr>
    </w:lvl>
    <w:lvl w:ilvl="8" w:tplc="EDB24B8E"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ADD085B"/>
    <w:multiLevelType w:val="hybridMultilevel"/>
    <w:tmpl w:val="06C4058A"/>
    <w:lvl w:ilvl="0" w:tplc="E0CEF1E6">
      <w:start w:val="1"/>
      <w:numFmt w:val="bullet"/>
      <w:lvlText w:val="•"/>
      <w:lvlJc w:val="left"/>
      <w:pPr>
        <w:tabs>
          <w:tab w:val="num" w:pos="720"/>
        </w:tabs>
        <w:ind w:left="720" w:hanging="360"/>
      </w:pPr>
      <w:rPr>
        <w:rFonts w:ascii="Arial" w:hAnsi="Arial" w:hint="default"/>
      </w:rPr>
    </w:lvl>
    <w:lvl w:ilvl="1" w:tplc="959AB976" w:tentative="1">
      <w:start w:val="1"/>
      <w:numFmt w:val="bullet"/>
      <w:lvlText w:val="•"/>
      <w:lvlJc w:val="left"/>
      <w:pPr>
        <w:tabs>
          <w:tab w:val="num" w:pos="1440"/>
        </w:tabs>
        <w:ind w:left="1440" w:hanging="360"/>
      </w:pPr>
      <w:rPr>
        <w:rFonts w:ascii="Arial" w:hAnsi="Arial" w:hint="default"/>
      </w:rPr>
    </w:lvl>
    <w:lvl w:ilvl="2" w:tplc="5664CB9C" w:tentative="1">
      <w:start w:val="1"/>
      <w:numFmt w:val="bullet"/>
      <w:lvlText w:val="•"/>
      <w:lvlJc w:val="left"/>
      <w:pPr>
        <w:tabs>
          <w:tab w:val="num" w:pos="2160"/>
        </w:tabs>
        <w:ind w:left="2160" w:hanging="360"/>
      </w:pPr>
      <w:rPr>
        <w:rFonts w:ascii="Arial" w:hAnsi="Arial" w:hint="default"/>
      </w:rPr>
    </w:lvl>
    <w:lvl w:ilvl="3" w:tplc="A94EA312" w:tentative="1">
      <w:start w:val="1"/>
      <w:numFmt w:val="bullet"/>
      <w:lvlText w:val="•"/>
      <w:lvlJc w:val="left"/>
      <w:pPr>
        <w:tabs>
          <w:tab w:val="num" w:pos="2880"/>
        </w:tabs>
        <w:ind w:left="2880" w:hanging="360"/>
      </w:pPr>
      <w:rPr>
        <w:rFonts w:ascii="Arial" w:hAnsi="Arial" w:hint="default"/>
      </w:rPr>
    </w:lvl>
    <w:lvl w:ilvl="4" w:tplc="8CECB606" w:tentative="1">
      <w:start w:val="1"/>
      <w:numFmt w:val="bullet"/>
      <w:lvlText w:val="•"/>
      <w:lvlJc w:val="left"/>
      <w:pPr>
        <w:tabs>
          <w:tab w:val="num" w:pos="3600"/>
        </w:tabs>
        <w:ind w:left="3600" w:hanging="360"/>
      </w:pPr>
      <w:rPr>
        <w:rFonts w:ascii="Arial" w:hAnsi="Arial" w:hint="default"/>
      </w:rPr>
    </w:lvl>
    <w:lvl w:ilvl="5" w:tplc="BBA66DCA" w:tentative="1">
      <w:start w:val="1"/>
      <w:numFmt w:val="bullet"/>
      <w:lvlText w:val="•"/>
      <w:lvlJc w:val="left"/>
      <w:pPr>
        <w:tabs>
          <w:tab w:val="num" w:pos="4320"/>
        </w:tabs>
        <w:ind w:left="4320" w:hanging="360"/>
      </w:pPr>
      <w:rPr>
        <w:rFonts w:ascii="Arial" w:hAnsi="Arial" w:hint="default"/>
      </w:rPr>
    </w:lvl>
    <w:lvl w:ilvl="6" w:tplc="6B6A61C6" w:tentative="1">
      <w:start w:val="1"/>
      <w:numFmt w:val="bullet"/>
      <w:lvlText w:val="•"/>
      <w:lvlJc w:val="left"/>
      <w:pPr>
        <w:tabs>
          <w:tab w:val="num" w:pos="5040"/>
        </w:tabs>
        <w:ind w:left="5040" w:hanging="360"/>
      </w:pPr>
      <w:rPr>
        <w:rFonts w:ascii="Arial" w:hAnsi="Arial" w:hint="default"/>
      </w:rPr>
    </w:lvl>
    <w:lvl w:ilvl="7" w:tplc="418870D4" w:tentative="1">
      <w:start w:val="1"/>
      <w:numFmt w:val="bullet"/>
      <w:lvlText w:val="•"/>
      <w:lvlJc w:val="left"/>
      <w:pPr>
        <w:tabs>
          <w:tab w:val="num" w:pos="5760"/>
        </w:tabs>
        <w:ind w:left="5760" w:hanging="360"/>
      </w:pPr>
      <w:rPr>
        <w:rFonts w:ascii="Arial" w:hAnsi="Arial" w:hint="default"/>
      </w:rPr>
    </w:lvl>
    <w:lvl w:ilvl="8" w:tplc="1568BE58"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2B407605"/>
    <w:multiLevelType w:val="hybridMultilevel"/>
    <w:tmpl w:val="C15EBC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2D710027"/>
    <w:multiLevelType w:val="hybridMultilevel"/>
    <w:tmpl w:val="C9762A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0473E5A"/>
    <w:multiLevelType w:val="hybridMultilevel"/>
    <w:tmpl w:val="95E2656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8" w15:restartNumberingAfterBreak="0">
    <w:nsid w:val="306422FC"/>
    <w:multiLevelType w:val="hybridMultilevel"/>
    <w:tmpl w:val="AB6CE442"/>
    <w:lvl w:ilvl="0" w:tplc="04090005">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9" w15:restartNumberingAfterBreak="0">
    <w:nsid w:val="31FF5390"/>
    <w:multiLevelType w:val="hybridMultilevel"/>
    <w:tmpl w:val="282EE42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0" w15:restartNumberingAfterBreak="0">
    <w:nsid w:val="3226134A"/>
    <w:multiLevelType w:val="hybridMultilevel"/>
    <w:tmpl w:val="7EAE51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333B0FAE"/>
    <w:multiLevelType w:val="hybridMultilevel"/>
    <w:tmpl w:val="6D0A8C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33EA4503"/>
    <w:multiLevelType w:val="hybridMultilevel"/>
    <w:tmpl w:val="B0BA3E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3461388B"/>
    <w:multiLevelType w:val="hybridMultilevel"/>
    <w:tmpl w:val="DBE6A932"/>
    <w:lvl w:ilvl="0" w:tplc="7BF00D6E">
      <w:start w:val="1"/>
      <w:numFmt w:val="bullet"/>
      <w:lvlText w:val="o"/>
      <w:lvlJc w:val="left"/>
      <w:pPr>
        <w:tabs>
          <w:tab w:val="num" w:pos="720"/>
        </w:tabs>
        <w:ind w:left="720" w:hanging="360"/>
      </w:pPr>
      <w:rPr>
        <w:rFonts w:ascii="Courier New" w:hAnsi="Courier New" w:hint="default"/>
      </w:rPr>
    </w:lvl>
    <w:lvl w:ilvl="1" w:tplc="795EAD10">
      <w:start w:val="1"/>
      <w:numFmt w:val="bullet"/>
      <w:lvlText w:val="o"/>
      <w:lvlJc w:val="left"/>
      <w:pPr>
        <w:tabs>
          <w:tab w:val="num" w:pos="1440"/>
        </w:tabs>
        <w:ind w:left="1440" w:hanging="360"/>
      </w:pPr>
      <w:rPr>
        <w:rFonts w:ascii="Courier New" w:hAnsi="Courier New" w:hint="default"/>
      </w:rPr>
    </w:lvl>
    <w:lvl w:ilvl="2" w:tplc="F2BA6CC6" w:tentative="1">
      <w:start w:val="1"/>
      <w:numFmt w:val="bullet"/>
      <w:lvlText w:val="o"/>
      <w:lvlJc w:val="left"/>
      <w:pPr>
        <w:tabs>
          <w:tab w:val="num" w:pos="2160"/>
        </w:tabs>
        <w:ind w:left="2160" w:hanging="360"/>
      </w:pPr>
      <w:rPr>
        <w:rFonts w:ascii="Courier New" w:hAnsi="Courier New" w:hint="default"/>
      </w:rPr>
    </w:lvl>
    <w:lvl w:ilvl="3" w:tplc="7C62456C" w:tentative="1">
      <w:start w:val="1"/>
      <w:numFmt w:val="bullet"/>
      <w:lvlText w:val="o"/>
      <w:lvlJc w:val="left"/>
      <w:pPr>
        <w:tabs>
          <w:tab w:val="num" w:pos="2880"/>
        </w:tabs>
        <w:ind w:left="2880" w:hanging="360"/>
      </w:pPr>
      <w:rPr>
        <w:rFonts w:ascii="Courier New" w:hAnsi="Courier New" w:hint="default"/>
      </w:rPr>
    </w:lvl>
    <w:lvl w:ilvl="4" w:tplc="BA280F3C" w:tentative="1">
      <w:start w:val="1"/>
      <w:numFmt w:val="bullet"/>
      <w:lvlText w:val="o"/>
      <w:lvlJc w:val="left"/>
      <w:pPr>
        <w:tabs>
          <w:tab w:val="num" w:pos="3600"/>
        </w:tabs>
        <w:ind w:left="3600" w:hanging="360"/>
      </w:pPr>
      <w:rPr>
        <w:rFonts w:ascii="Courier New" w:hAnsi="Courier New" w:hint="default"/>
      </w:rPr>
    </w:lvl>
    <w:lvl w:ilvl="5" w:tplc="C2D64318" w:tentative="1">
      <w:start w:val="1"/>
      <w:numFmt w:val="bullet"/>
      <w:lvlText w:val="o"/>
      <w:lvlJc w:val="left"/>
      <w:pPr>
        <w:tabs>
          <w:tab w:val="num" w:pos="4320"/>
        </w:tabs>
        <w:ind w:left="4320" w:hanging="360"/>
      </w:pPr>
      <w:rPr>
        <w:rFonts w:ascii="Courier New" w:hAnsi="Courier New" w:hint="default"/>
      </w:rPr>
    </w:lvl>
    <w:lvl w:ilvl="6" w:tplc="7610CBB4" w:tentative="1">
      <w:start w:val="1"/>
      <w:numFmt w:val="bullet"/>
      <w:lvlText w:val="o"/>
      <w:lvlJc w:val="left"/>
      <w:pPr>
        <w:tabs>
          <w:tab w:val="num" w:pos="5040"/>
        </w:tabs>
        <w:ind w:left="5040" w:hanging="360"/>
      </w:pPr>
      <w:rPr>
        <w:rFonts w:ascii="Courier New" w:hAnsi="Courier New" w:hint="default"/>
      </w:rPr>
    </w:lvl>
    <w:lvl w:ilvl="7" w:tplc="54245932" w:tentative="1">
      <w:start w:val="1"/>
      <w:numFmt w:val="bullet"/>
      <w:lvlText w:val="o"/>
      <w:lvlJc w:val="left"/>
      <w:pPr>
        <w:tabs>
          <w:tab w:val="num" w:pos="5760"/>
        </w:tabs>
        <w:ind w:left="5760" w:hanging="360"/>
      </w:pPr>
      <w:rPr>
        <w:rFonts w:ascii="Courier New" w:hAnsi="Courier New" w:hint="default"/>
      </w:rPr>
    </w:lvl>
    <w:lvl w:ilvl="8" w:tplc="26A01804" w:tentative="1">
      <w:start w:val="1"/>
      <w:numFmt w:val="bullet"/>
      <w:lvlText w:val="o"/>
      <w:lvlJc w:val="left"/>
      <w:pPr>
        <w:tabs>
          <w:tab w:val="num" w:pos="6480"/>
        </w:tabs>
        <w:ind w:left="6480" w:hanging="360"/>
      </w:pPr>
      <w:rPr>
        <w:rFonts w:ascii="Courier New" w:hAnsi="Courier New" w:hint="default"/>
      </w:rPr>
    </w:lvl>
  </w:abstractNum>
  <w:abstractNum w:abstractNumId="34" w15:restartNumberingAfterBreak="0">
    <w:nsid w:val="36970CE8"/>
    <w:multiLevelType w:val="hybridMultilevel"/>
    <w:tmpl w:val="C2AE446C"/>
    <w:lvl w:ilvl="0" w:tplc="2E5CD94A">
      <w:start w:val="1"/>
      <w:numFmt w:val="bullet"/>
      <w:lvlText w:val=""/>
      <w:lvlJc w:val="left"/>
      <w:pPr>
        <w:tabs>
          <w:tab w:val="num" w:pos="720"/>
        </w:tabs>
        <w:ind w:left="720" w:hanging="360"/>
      </w:pPr>
      <w:rPr>
        <w:rFonts w:ascii="Wingdings" w:hAnsi="Wingdings" w:hint="default"/>
      </w:rPr>
    </w:lvl>
    <w:lvl w:ilvl="1" w:tplc="8DC0A4A0">
      <w:start w:val="1"/>
      <w:numFmt w:val="bullet"/>
      <w:lvlText w:val=""/>
      <w:lvlJc w:val="left"/>
      <w:pPr>
        <w:tabs>
          <w:tab w:val="num" w:pos="1440"/>
        </w:tabs>
        <w:ind w:left="1440" w:hanging="360"/>
      </w:pPr>
      <w:rPr>
        <w:rFonts w:ascii="Wingdings" w:hAnsi="Wingdings" w:hint="default"/>
      </w:rPr>
    </w:lvl>
    <w:lvl w:ilvl="2" w:tplc="FB684BEE" w:tentative="1">
      <w:start w:val="1"/>
      <w:numFmt w:val="bullet"/>
      <w:lvlText w:val=""/>
      <w:lvlJc w:val="left"/>
      <w:pPr>
        <w:tabs>
          <w:tab w:val="num" w:pos="2160"/>
        </w:tabs>
        <w:ind w:left="2160" w:hanging="360"/>
      </w:pPr>
      <w:rPr>
        <w:rFonts w:ascii="Wingdings" w:hAnsi="Wingdings" w:hint="default"/>
      </w:rPr>
    </w:lvl>
    <w:lvl w:ilvl="3" w:tplc="7C5C6F44" w:tentative="1">
      <w:start w:val="1"/>
      <w:numFmt w:val="bullet"/>
      <w:lvlText w:val=""/>
      <w:lvlJc w:val="left"/>
      <w:pPr>
        <w:tabs>
          <w:tab w:val="num" w:pos="2880"/>
        </w:tabs>
        <w:ind w:left="2880" w:hanging="360"/>
      </w:pPr>
      <w:rPr>
        <w:rFonts w:ascii="Wingdings" w:hAnsi="Wingdings" w:hint="default"/>
      </w:rPr>
    </w:lvl>
    <w:lvl w:ilvl="4" w:tplc="F3140F72" w:tentative="1">
      <w:start w:val="1"/>
      <w:numFmt w:val="bullet"/>
      <w:lvlText w:val=""/>
      <w:lvlJc w:val="left"/>
      <w:pPr>
        <w:tabs>
          <w:tab w:val="num" w:pos="3600"/>
        </w:tabs>
        <w:ind w:left="3600" w:hanging="360"/>
      </w:pPr>
      <w:rPr>
        <w:rFonts w:ascii="Wingdings" w:hAnsi="Wingdings" w:hint="default"/>
      </w:rPr>
    </w:lvl>
    <w:lvl w:ilvl="5" w:tplc="E75E95BA" w:tentative="1">
      <w:start w:val="1"/>
      <w:numFmt w:val="bullet"/>
      <w:lvlText w:val=""/>
      <w:lvlJc w:val="left"/>
      <w:pPr>
        <w:tabs>
          <w:tab w:val="num" w:pos="4320"/>
        </w:tabs>
        <w:ind w:left="4320" w:hanging="360"/>
      </w:pPr>
      <w:rPr>
        <w:rFonts w:ascii="Wingdings" w:hAnsi="Wingdings" w:hint="default"/>
      </w:rPr>
    </w:lvl>
    <w:lvl w:ilvl="6" w:tplc="972E244E" w:tentative="1">
      <w:start w:val="1"/>
      <w:numFmt w:val="bullet"/>
      <w:lvlText w:val=""/>
      <w:lvlJc w:val="left"/>
      <w:pPr>
        <w:tabs>
          <w:tab w:val="num" w:pos="5040"/>
        </w:tabs>
        <w:ind w:left="5040" w:hanging="360"/>
      </w:pPr>
      <w:rPr>
        <w:rFonts w:ascii="Wingdings" w:hAnsi="Wingdings" w:hint="default"/>
      </w:rPr>
    </w:lvl>
    <w:lvl w:ilvl="7" w:tplc="3B66318A" w:tentative="1">
      <w:start w:val="1"/>
      <w:numFmt w:val="bullet"/>
      <w:lvlText w:val=""/>
      <w:lvlJc w:val="left"/>
      <w:pPr>
        <w:tabs>
          <w:tab w:val="num" w:pos="5760"/>
        </w:tabs>
        <w:ind w:left="5760" w:hanging="360"/>
      </w:pPr>
      <w:rPr>
        <w:rFonts w:ascii="Wingdings" w:hAnsi="Wingdings" w:hint="default"/>
      </w:rPr>
    </w:lvl>
    <w:lvl w:ilvl="8" w:tplc="E69EEA80"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390D7479"/>
    <w:multiLevelType w:val="hybridMultilevel"/>
    <w:tmpl w:val="123C084E"/>
    <w:lvl w:ilvl="0" w:tplc="D1DC9A18">
      <w:start w:val="1"/>
      <w:numFmt w:val="bullet"/>
      <w:lvlText w:val=""/>
      <w:lvlJc w:val="left"/>
      <w:pPr>
        <w:tabs>
          <w:tab w:val="num" w:pos="720"/>
        </w:tabs>
        <w:ind w:left="720" w:hanging="360"/>
      </w:pPr>
      <w:rPr>
        <w:rFonts w:ascii="Wingdings" w:hAnsi="Wingdings" w:hint="default"/>
      </w:rPr>
    </w:lvl>
    <w:lvl w:ilvl="1" w:tplc="055AD112" w:tentative="1">
      <w:start w:val="1"/>
      <w:numFmt w:val="bullet"/>
      <w:lvlText w:val=""/>
      <w:lvlJc w:val="left"/>
      <w:pPr>
        <w:tabs>
          <w:tab w:val="num" w:pos="1440"/>
        </w:tabs>
        <w:ind w:left="1440" w:hanging="360"/>
      </w:pPr>
      <w:rPr>
        <w:rFonts w:ascii="Wingdings" w:hAnsi="Wingdings" w:hint="default"/>
      </w:rPr>
    </w:lvl>
    <w:lvl w:ilvl="2" w:tplc="3ACC01EC" w:tentative="1">
      <w:start w:val="1"/>
      <w:numFmt w:val="bullet"/>
      <w:lvlText w:val=""/>
      <w:lvlJc w:val="left"/>
      <w:pPr>
        <w:tabs>
          <w:tab w:val="num" w:pos="2160"/>
        </w:tabs>
        <w:ind w:left="2160" w:hanging="360"/>
      </w:pPr>
      <w:rPr>
        <w:rFonts w:ascii="Wingdings" w:hAnsi="Wingdings" w:hint="default"/>
      </w:rPr>
    </w:lvl>
    <w:lvl w:ilvl="3" w:tplc="03CAAB96" w:tentative="1">
      <w:start w:val="1"/>
      <w:numFmt w:val="bullet"/>
      <w:lvlText w:val=""/>
      <w:lvlJc w:val="left"/>
      <w:pPr>
        <w:tabs>
          <w:tab w:val="num" w:pos="2880"/>
        </w:tabs>
        <w:ind w:left="2880" w:hanging="360"/>
      </w:pPr>
      <w:rPr>
        <w:rFonts w:ascii="Wingdings" w:hAnsi="Wingdings" w:hint="default"/>
      </w:rPr>
    </w:lvl>
    <w:lvl w:ilvl="4" w:tplc="320EC1AA" w:tentative="1">
      <w:start w:val="1"/>
      <w:numFmt w:val="bullet"/>
      <w:lvlText w:val=""/>
      <w:lvlJc w:val="left"/>
      <w:pPr>
        <w:tabs>
          <w:tab w:val="num" w:pos="3600"/>
        </w:tabs>
        <w:ind w:left="3600" w:hanging="360"/>
      </w:pPr>
      <w:rPr>
        <w:rFonts w:ascii="Wingdings" w:hAnsi="Wingdings" w:hint="default"/>
      </w:rPr>
    </w:lvl>
    <w:lvl w:ilvl="5" w:tplc="520C30D0" w:tentative="1">
      <w:start w:val="1"/>
      <w:numFmt w:val="bullet"/>
      <w:lvlText w:val=""/>
      <w:lvlJc w:val="left"/>
      <w:pPr>
        <w:tabs>
          <w:tab w:val="num" w:pos="4320"/>
        </w:tabs>
        <w:ind w:left="4320" w:hanging="360"/>
      </w:pPr>
      <w:rPr>
        <w:rFonts w:ascii="Wingdings" w:hAnsi="Wingdings" w:hint="default"/>
      </w:rPr>
    </w:lvl>
    <w:lvl w:ilvl="6" w:tplc="1B7A9D66" w:tentative="1">
      <w:start w:val="1"/>
      <w:numFmt w:val="bullet"/>
      <w:lvlText w:val=""/>
      <w:lvlJc w:val="left"/>
      <w:pPr>
        <w:tabs>
          <w:tab w:val="num" w:pos="5040"/>
        </w:tabs>
        <w:ind w:left="5040" w:hanging="360"/>
      </w:pPr>
      <w:rPr>
        <w:rFonts w:ascii="Wingdings" w:hAnsi="Wingdings" w:hint="default"/>
      </w:rPr>
    </w:lvl>
    <w:lvl w:ilvl="7" w:tplc="C088D0C2" w:tentative="1">
      <w:start w:val="1"/>
      <w:numFmt w:val="bullet"/>
      <w:lvlText w:val=""/>
      <w:lvlJc w:val="left"/>
      <w:pPr>
        <w:tabs>
          <w:tab w:val="num" w:pos="5760"/>
        </w:tabs>
        <w:ind w:left="5760" w:hanging="360"/>
      </w:pPr>
      <w:rPr>
        <w:rFonts w:ascii="Wingdings" w:hAnsi="Wingdings" w:hint="default"/>
      </w:rPr>
    </w:lvl>
    <w:lvl w:ilvl="8" w:tplc="239C726A"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39E003CE"/>
    <w:multiLevelType w:val="hybridMultilevel"/>
    <w:tmpl w:val="6796598C"/>
    <w:lvl w:ilvl="0" w:tplc="B3FC6EB4">
      <w:start w:val="1"/>
      <w:numFmt w:val="bullet"/>
      <w:lvlText w:val=""/>
      <w:lvlJc w:val="left"/>
      <w:pPr>
        <w:tabs>
          <w:tab w:val="num" w:pos="720"/>
        </w:tabs>
        <w:ind w:left="720" w:hanging="360"/>
      </w:pPr>
      <w:rPr>
        <w:rFonts w:ascii="Wingdings" w:hAnsi="Wingdings" w:hint="default"/>
      </w:rPr>
    </w:lvl>
    <w:lvl w:ilvl="1" w:tplc="6C5A2268" w:tentative="1">
      <w:start w:val="1"/>
      <w:numFmt w:val="bullet"/>
      <w:lvlText w:val=""/>
      <w:lvlJc w:val="left"/>
      <w:pPr>
        <w:tabs>
          <w:tab w:val="num" w:pos="1440"/>
        </w:tabs>
        <w:ind w:left="1440" w:hanging="360"/>
      </w:pPr>
      <w:rPr>
        <w:rFonts w:ascii="Wingdings" w:hAnsi="Wingdings" w:hint="default"/>
      </w:rPr>
    </w:lvl>
    <w:lvl w:ilvl="2" w:tplc="7660E09C" w:tentative="1">
      <w:start w:val="1"/>
      <w:numFmt w:val="bullet"/>
      <w:lvlText w:val=""/>
      <w:lvlJc w:val="left"/>
      <w:pPr>
        <w:tabs>
          <w:tab w:val="num" w:pos="2160"/>
        </w:tabs>
        <w:ind w:left="2160" w:hanging="360"/>
      </w:pPr>
      <w:rPr>
        <w:rFonts w:ascii="Wingdings" w:hAnsi="Wingdings" w:hint="default"/>
      </w:rPr>
    </w:lvl>
    <w:lvl w:ilvl="3" w:tplc="649C478C" w:tentative="1">
      <w:start w:val="1"/>
      <w:numFmt w:val="bullet"/>
      <w:lvlText w:val=""/>
      <w:lvlJc w:val="left"/>
      <w:pPr>
        <w:tabs>
          <w:tab w:val="num" w:pos="2880"/>
        </w:tabs>
        <w:ind w:left="2880" w:hanging="360"/>
      </w:pPr>
      <w:rPr>
        <w:rFonts w:ascii="Wingdings" w:hAnsi="Wingdings" w:hint="default"/>
      </w:rPr>
    </w:lvl>
    <w:lvl w:ilvl="4" w:tplc="2C8079A6" w:tentative="1">
      <w:start w:val="1"/>
      <w:numFmt w:val="bullet"/>
      <w:lvlText w:val=""/>
      <w:lvlJc w:val="left"/>
      <w:pPr>
        <w:tabs>
          <w:tab w:val="num" w:pos="3600"/>
        </w:tabs>
        <w:ind w:left="3600" w:hanging="360"/>
      </w:pPr>
      <w:rPr>
        <w:rFonts w:ascii="Wingdings" w:hAnsi="Wingdings" w:hint="default"/>
      </w:rPr>
    </w:lvl>
    <w:lvl w:ilvl="5" w:tplc="5D24AF9A" w:tentative="1">
      <w:start w:val="1"/>
      <w:numFmt w:val="bullet"/>
      <w:lvlText w:val=""/>
      <w:lvlJc w:val="left"/>
      <w:pPr>
        <w:tabs>
          <w:tab w:val="num" w:pos="4320"/>
        </w:tabs>
        <w:ind w:left="4320" w:hanging="360"/>
      </w:pPr>
      <w:rPr>
        <w:rFonts w:ascii="Wingdings" w:hAnsi="Wingdings" w:hint="default"/>
      </w:rPr>
    </w:lvl>
    <w:lvl w:ilvl="6" w:tplc="24401B10" w:tentative="1">
      <w:start w:val="1"/>
      <w:numFmt w:val="bullet"/>
      <w:lvlText w:val=""/>
      <w:lvlJc w:val="left"/>
      <w:pPr>
        <w:tabs>
          <w:tab w:val="num" w:pos="5040"/>
        </w:tabs>
        <w:ind w:left="5040" w:hanging="360"/>
      </w:pPr>
      <w:rPr>
        <w:rFonts w:ascii="Wingdings" w:hAnsi="Wingdings" w:hint="default"/>
      </w:rPr>
    </w:lvl>
    <w:lvl w:ilvl="7" w:tplc="A204DEEE" w:tentative="1">
      <w:start w:val="1"/>
      <w:numFmt w:val="bullet"/>
      <w:lvlText w:val=""/>
      <w:lvlJc w:val="left"/>
      <w:pPr>
        <w:tabs>
          <w:tab w:val="num" w:pos="5760"/>
        </w:tabs>
        <w:ind w:left="5760" w:hanging="360"/>
      </w:pPr>
      <w:rPr>
        <w:rFonts w:ascii="Wingdings" w:hAnsi="Wingdings" w:hint="default"/>
      </w:rPr>
    </w:lvl>
    <w:lvl w:ilvl="8" w:tplc="13E21C7A"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3DE11E3E"/>
    <w:multiLevelType w:val="hybridMultilevel"/>
    <w:tmpl w:val="C120762A"/>
    <w:lvl w:ilvl="0" w:tplc="BF18AE10">
      <w:start w:val="1"/>
      <w:numFmt w:val="bullet"/>
      <w:lvlText w:val="o"/>
      <w:lvlJc w:val="left"/>
      <w:pPr>
        <w:tabs>
          <w:tab w:val="num" w:pos="720"/>
        </w:tabs>
        <w:ind w:left="720" w:hanging="360"/>
      </w:pPr>
      <w:rPr>
        <w:rFonts w:ascii="Courier New" w:hAnsi="Courier New" w:hint="default"/>
      </w:rPr>
    </w:lvl>
    <w:lvl w:ilvl="1" w:tplc="4C60635A">
      <w:start w:val="1"/>
      <w:numFmt w:val="bullet"/>
      <w:lvlText w:val="o"/>
      <w:lvlJc w:val="left"/>
      <w:pPr>
        <w:tabs>
          <w:tab w:val="num" w:pos="1440"/>
        </w:tabs>
        <w:ind w:left="1440" w:hanging="360"/>
      </w:pPr>
      <w:rPr>
        <w:rFonts w:ascii="Courier New" w:hAnsi="Courier New" w:hint="default"/>
      </w:rPr>
    </w:lvl>
    <w:lvl w:ilvl="2" w:tplc="CDB2BF44" w:tentative="1">
      <w:start w:val="1"/>
      <w:numFmt w:val="bullet"/>
      <w:lvlText w:val="o"/>
      <w:lvlJc w:val="left"/>
      <w:pPr>
        <w:tabs>
          <w:tab w:val="num" w:pos="2160"/>
        </w:tabs>
        <w:ind w:left="2160" w:hanging="360"/>
      </w:pPr>
      <w:rPr>
        <w:rFonts w:ascii="Courier New" w:hAnsi="Courier New" w:hint="default"/>
      </w:rPr>
    </w:lvl>
    <w:lvl w:ilvl="3" w:tplc="1A7085B2" w:tentative="1">
      <w:start w:val="1"/>
      <w:numFmt w:val="bullet"/>
      <w:lvlText w:val="o"/>
      <w:lvlJc w:val="left"/>
      <w:pPr>
        <w:tabs>
          <w:tab w:val="num" w:pos="2880"/>
        </w:tabs>
        <w:ind w:left="2880" w:hanging="360"/>
      </w:pPr>
      <w:rPr>
        <w:rFonts w:ascii="Courier New" w:hAnsi="Courier New" w:hint="default"/>
      </w:rPr>
    </w:lvl>
    <w:lvl w:ilvl="4" w:tplc="A85C3F42" w:tentative="1">
      <w:start w:val="1"/>
      <w:numFmt w:val="bullet"/>
      <w:lvlText w:val="o"/>
      <w:lvlJc w:val="left"/>
      <w:pPr>
        <w:tabs>
          <w:tab w:val="num" w:pos="3600"/>
        </w:tabs>
        <w:ind w:left="3600" w:hanging="360"/>
      </w:pPr>
      <w:rPr>
        <w:rFonts w:ascii="Courier New" w:hAnsi="Courier New" w:hint="default"/>
      </w:rPr>
    </w:lvl>
    <w:lvl w:ilvl="5" w:tplc="35149168" w:tentative="1">
      <w:start w:val="1"/>
      <w:numFmt w:val="bullet"/>
      <w:lvlText w:val="o"/>
      <w:lvlJc w:val="left"/>
      <w:pPr>
        <w:tabs>
          <w:tab w:val="num" w:pos="4320"/>
        </w:tabs>
        <w:ind w:left="4320" w:hanging="360"/>
      </w:pPr>
      <w:rPr>
        <w:rFonts w:ascii="Courier New" w:hAnsi="Courier New" w:hint="default"/>
      </w:rPr>
    </w:lvl>
    <w:lvl w:ilvl="6" w:tplc="C162675C" w:tentative="1">
      <w:start w:val="1"/>
      <w:numFmt w:val="bullet"/>
      <w:lvlText w:val="o"/>
      <w:lvlJc w:val="left"/>
      <w:pPr>
        <w:tabs>
          <w:tab w:val="num" w:pos="5040"/>
        </w:tabs>
        <w:ind w:left="5040" w:hanging="360"/>
      </w:pPr>
      <w:rPr>
        <w:rFonts w:ascii="Courier New" w:hAnsi="Courier New" w:hint="default"/>
      </w:rPr>
    </w:lvl>
    <w:lvl w:ilvl="7" w:tplc="A30EEF16" w:tentative="1">
      <w:start w:val="1"/>
      <w:numFmt w:val="bullet"/>
      <w:lvlText w:val="o"/>
      <w:lvlJc w:val="left"/>
      <w:pPr>
        <w:tabs>
          <w:tab w:val="num" w:pos="5760"/>
        </w:tabs>
        <w:ind w:left="5760" w:hanging="360"/>
      </w:pPr>
      <w:rPr>
        <w:rFonts w:ascii="Courier New" w:hAnsi="Courier New" w:hint="default"/>
      </w:rPr>
    </w:lvl>
    <w:lvl w:ilvl="8" w:tplc="BAD03798" w:tentative="1">
      <w:start w:val="1"/>
      <w:numFmt w:val="bullet"/>
      <w:lvlText w:val="o"/>
      <w:lvlJc w:val="left"/>
      <w:pPr>
        <w:tabs>
          <w:tab w:val="num" w:pos="6480"/>
        </w:tabs>
        <w:ind w:left="6480" w:hanging="360"/>
      </w:pPr>
      <w:rPr>
        <w:rFonts w:ascii="Courier New" w:hAnsi="Courier New" w:hint="default"/>
      </w:rPr>
    </w:lvl>
  </w:abstractNum>
  <w:abstractNum w:abstractNumId="38" w15:restartNumberingAfterBreak="0">
    <w:nsid w:val="46671C95"/>
    <w:multiLevelType w:val="hybridMultilevel"/>
    <w:tmpl w:val="7384EE1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9" w15:restartNumberingAfterBreak="0">
    <w:nsid w:val="46FA32F2"/>
    <w:multiLevelType w:val="hybridMultilevel"/>
    <w:tmpl w:val="5284E6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486B62EB"/>
    <w:multiLevelType w:val="hybridMultilevel"/>
    <w:tmpl w:val="5D6ED6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4DB30FED"/>
    <w:multiLevelType w:val="hybridMultilevel"/>
    <w:tmpl w:val="735618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52A6033F"/>
    <w:multiLevelType w:val="hybridMultilevel"/>
    <w:tmpl w:val="4AC850A2"/>
    <w:lvl w:ilvl="0" w:tplc="D0248782">
      <w:start w:val="1"/>
      <w:numFmt w:val="bullet"/>
      <w:lvlText w:val="•"/>
      <w:lvlJc w:val="left"/>
      <w:pPr>
        <w:tabs>
          <w:tab w:val="num" w:pos="720"/>
        </w:tabs>
        <w:ind w:left="720" w:hanging="360"/>
      </w:pPr>
      <w:rPr>
        <w:rFonts w:ascii="Arial" w:hAnsi="Arial" w:hint="default"/>
      </w:rPr>
    </w:lvl>
    <w:lvl w:ilvl="1" w:tplc="0736118A" w:tentative="1">
      <w:start w:val="1"/>
      <w:numFmt w:val="bullet"/>
      <w:lvlText w:val="•"/>
      <w:lvlJc w:val="left"/>
      <w:pPr>
        <w:tabs>
          <w:tab w:val="num" w:pos="1440"/>
        </w:tabs>
        <w:ind w:left="1440" w:hanging="360"/>
      </w:pPr>
      <w:rPr>
        <w:rFonts w:ascii="Arial" w:hAnsi="Arial" w:hint="default"/>
      </w:rPr>
    </w:lvl>
    <w:lvl w:ilvl="2" w:tplc="316A39FE" w:tentative="1">
      <w:start w:val="1"/>
      <w:numFmt w:val="bullet"/>
      <w:lvlText w:val="•"/>
      <w:lvlJc w:val="left"/>
      <w:pPr>
        <w:tabs>
          <w:tab w:val="num" w:pos="2160"/>
        </w:tabs>
        <w:ind w:left="2160" w:hanging="360"/>
      </w:pPr>
      <w:rPr>
        <w:rFonts w:ascii="Arial" w:hAnsi="Arial" w:hint="default"/>
      </w:rPr>
    </w:lvl>
    <w:lvl w:ilvl="3" w:tplc="3BCEC24E" w:tentative="1">
      <w:start w:val="1"/>
      <w:numFmt w:val="bullet"/>
      <w:lvlText w:val="•"/>
      <w:lvlJc w:val="left"/>
      <w:pPr>
        <w:tabs>
          <w:tab w:val="num" w:pos="2880"/>
        </w:tabs>
        <w:ind w:left="2880" w:hanging="360"/>
      </w:pPr>
      <w:rPr>
        <w:rFonts w:ascii="Arial" w:hAnsi="Arial" w:hint="default"/>
      </w:rPr>
    </w:lvl>
    <w:lvl w:ilvl="4" w:tplc="BAB06840" w:tentative="1">
      <w:start w:val="1"/>
      <w:numFmt w:val="bullet"/>
      <w:lvlText w:val="•"/>
      <w:lvlJc w:val="left"/>
      <w:pPr>
        <w:tabs>
          <w:tab w:val="num" w:pos="3600"/>
        </w:tabs>
        <w:ind w:left="3600" w:hanging="360"/>
      </w:pPr>
      <w:rPr>
        <w:rFonts w:ascii="Arial" w:hAnsi="Arial" w:hint="default"/>
      </w:rPr>
    </w:lvl>
    <w:lvl w:ilvl="5" w:tplc="B970A498" w:tentative="1">
      <w:start w:val="1"/>
      <w:numFmt w:val="bullet"/>
      <w:lvlText w:val="•"/>
      <w:lvlJc w:val="left"/>
      <w:pPr>
        <w:tabs>
          <w:tab w:val="num" w:pos="4320"/>
        </w:tabs>
        <w:ind w:left="4320" w:hanging="360"/>
      </w:pPr>
      <w:rPr>
        <w:rFonts w:ascii="Arial" w:hAnsi="Arial" w:hint="default"/>
      </w:rPr>
    </w:lvl>
    <w:lvl w:ilvl="6" w:tplc="00C62208" w:tentative="1">
      <w:start w:val="1"/>
      <w:numFmt w:val="bullet"/>
      <w:lvlText w:val="•"/>
      <w:lvlJc w:val="left"/>
      <w:pPr>
        <w:tabs>
          <w:tab w:val="num" w:pos="5040"/>
        </w:tabs>
        <w:ind w:left="5040" w:hanging="360"/>
      </w:pPr>
      <w:rPr>
        <w:rFonts w:ascii="Arial" w:hAnsi="Arial" w:hint="default"/>
      </w:rPr>
    </w:lvl>
    <w:lvl w:ilvl="7" w:tplc="F2DEC90E" w:tentative="1">
      <w:start w:val="1"/>
      <w:numFmt w:val="bullet"/>
      <w:lvlText w:val="•"/>
      <w:lvlJc w:val="left"/>
      <w:pPr>
        <w:tabs>
          <w:tab w:val="num" w:pos="5760"/>
        </w:tabs>
        <w:ind w:left="5760" w:hanging="360"/>
      </w:pPr>
      <w:rPr>
        <w:rFonts w:ascii="Arial" w:hAnsi="Arial" w:hint="default"/>
      </w:rPr>
    </w:lvl>
    <w:lvl w:ilvl="8" w:tplc="B168950C"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55973CA5"/>
    <w:multiLevelType w:val="hybridMultilevel"/>
    <w:tmpl w:val="A4DABC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57AE777D"/>
    <w:multiLevelType w:val="hybridMultilevel"/>
    <w:tmpl w:val="67547D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9BE260D"/>
    <w:multiLevelType w:val="hybridMultilevel"/>
    <w:tmpl w:val="096822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5A0D71CB"/>
    <w:multiLevelType w:val="hybridMultilevel"/>
    <w:tmpl w:val="6C6030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5AAE10DC"/>
    <w:multiLevelType w:val="hybridMultilevel"/>
    <w:tmpl w:val="FA589D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5D6C4912"/>
    <w:multiLevelType w:val="hybridMultilevel"/>
    <w:tmpl w:val="E6EA2418"/>
    <w:lvl w:ilvl="0" w:tplc="0DE4501C">
      <w:start w:val="1"/>
      <w:numFmt w:val="bullet"/>
      <w:lvlText w:val="•"/>
      <w:lvlJc w:val="left"/>
      <w:pPr>
        <w:tabs>
          <w:tab w:val="num" w:pos="720"/>
        </w:tabs>
        <w:ind w:left="720" w:hanging="360"/>
      </w:pPr>
      <w:rPr>
        <w:rFonts w:ascii="Arial" w:hAnsi="Arial" w:hint="default"/>
      </w:rPr>
    </w:lvl>
    <w:lvl w:ilvl="1" w:tplc="C3980F14" w:tentative="1">
      <w:start w:val="1"/>
      <w:numFmt w:val="bullet"/>
      <w:lvlText w:val="•"/>
      <w:lvlJc w:val="left"/>
      <w:pPr>
        <w:tabs>
          <w:tab w:val="num" w:pos="1440"/>
        </w:tabs>
        <w:ind w:left="1440" w:hanging="360"/>
      </w:pPr>
      <w:rPr>
        <w:rFonts w:ascii="Arial" w:hAnsi="Arial" w:hint="default"/>
      </w:rPr>
    </w:lvl>
    <w:lvl w:ilvl="2" w:tplc="DF9C0F7A" w:tentative="1">
      <w:start w:val="1"/>
      <w:numFmt w:val="bullet"/>
      <w:lvlText w:val="•"/>
      <w:lvlJc w:val="left"/>
      <w:pPr>
        <w:tabs>
          <w:tab w:val="num" w:pos="2160"/>
        </w:tabs>
        <w:ind w:left="2160" w:hanging="360"/>
      </w:pPr>
      <w:rPr>
        <w:rFonts w:ascii="Arial" w:hAnsi="Arial" w:hint="default"/>
      </w:rPr>
    </w:lvl>
    <w:lvl w:ilvl="3" w:tplc="3A7856DA" w:tentative="1">
      <w:start w:val="1"/>
      <w:numFmt w:val="bullet"/>
      <w:lvlText w:val="•"/>
      <w:lvlJc w:val="left"/>
      <w:pPr>
        <w:tabs>
          <w:tab w:val="num" w:pos="2880"/>
        </w:tabs>
        <w:ind w:left="2880" w:hanging="360"/>
      </w:pPr>
      <w:rPr>
        <w:rFonts w:ascii="Arial" w:hAnsi="Arial" w:hint="default"/>
      </w:rPr>
    </w:lvl>
    <w:lvl w:ilvl="4" w:tplc="75A6EFFE" w:tentative="1">
      <w:start w:val="1"/>
      <w:numFmt w:val="bullet"/>
      <w:lvlText w:val="•"/>
      <w:lvlJc w:val="left"/>
      <w:pPr>
        <w:tabs>
          <w:tab w:val="num" w:pos="3600"/>
        </w:tabs>
        <w:ind w:left="3600" w:hanging="360"/>
      </w:pPr>
      <w:rPr>
        <w:rFonts w:ascii="Arial" w:hAnsi="Arial" w:hint="default"/>
      </w:rPr>
    </w:lvl>
    <w:lvl w:ilvl="5" w:tplc="61C682A0" w:tentative="1">
      <w:start w:val="1"/>
      <w:numFmt w:val="bullet"/>
      <w:lvlText w:val="•"/>
      <w:lvlJc w:val="left"/>
      <w:pPr>
        <w:tabs>
          <w:tab w:val="num" w:pos="4320"/>
        </w:tabs>
        <w:ind w:left="4320" w:hanging="360"/>
      </w:pPr>
      <w:rPr>
        <w:rFonts w:ascii="Arial" w:hAnsi="Arial" w:hint="default"/>
      </w:rPr>
    </w:lvl>
    <w:lvl w:ilvl="6" w:tplc="BCA0B75E" w:tentative="1">
      <w:start w:val="1"/>
      <w:numFmt w:val="bullet"/>
      <w:lvlText w:val="•"/>
      <w:lvlJc w:val="left"/>
      <w:pPr>
        <w:tabs>
          <w:tab w:val="num" w:pos="5040"/>
        </w:tabs>
        <w:ind w:left="5040" w:hanging="360"/>
      </w:pPr>
      <w:rPr>
        <w:rFonts w:ascii="Arial" w:hAnsi="Arial" w:hint="default"/>
      </w:rPr>
    </w:lvl>
    <w:lvl w:ilvl="7" w:tplc="074C2F42" w:tentative="1">
      <w:start w:val="1"/>
      <w:numFmt w:val="bullet"/>
      <w:lvlText w:val="•"/>
      <w:lvlJc w:val="left"/>
      <w:pPr>
        <w:tabs>
          <w:tab w:val="num" w:pos="5760"/>
        </w:tabs>
        <w:ind w:left="5760" w:hanging="360"/>
      </w:pPr>
      <w:rPr>
        <w:rFonts w:ascii="Arial" w:hAnsi="Arial" w:hint="default"/>
      </w:rPr>
    </w:lvl>
    <w:lvl w:ilvl="8" w:tplc="7CEE4A5E" w:tentative="1">
      <w:start w:val="1"/>
      <w:numFmt w:val="bullet"/>
      <w:lvlText w:val="•"/>
      <w:lvlJc w:val="left"/>
      <w:pPr>
        <w:tabs>
          <w:tab w:val="num" w:pos="6480"/>
        </w:tabs>
        <w:ind w:left="6480" w:hanging="360"/>
      </w:pPr>
      <w:rPr>
        <w:rFonts w:ascii="Arial" w:hAnsi="Arial" w:hint="default"/>
      </w:rPr>
    </w:lvl>
  </w:abstractNum>
  <w:abstractNum w:abstractNumId="49" w15:restartNumberingAfterBreak="0">
    <w:nsid w:val="60881A7B"/>
    <w:multiLevelType w:val="hybridMultilevel"/>
    <w:tmpl w:val="1EAE72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62C85F49"/>
    <w:multiLevelType w:val="hybridMultilevel"/>
    <w:tmpl w:val="630640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6397737A"/>
    <w:multiLevelType w:val="hybridMultilevel"/>
    <w:tmpl w:val="1A4655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64B71F7B"/>
    <w:multiLevelType w:val="hybridMultilevel"/>
    <w:tmpl w:val="F3DCF2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67463691"/>
    <w:multiLevelType w:val="hybridMultilevel"/>
    <w:tmpl w:val="19842016"/>
    <w:lvl w:ilvl="0" w:tplc="701676FE">
      <w:start w:val="1"/>
      <w:numFmt w:val="bullet"/>
      <w:lvlText w:val="•"/>
      <w:lvlJc w:val="left"/>
      <w:pPr>
        <w:tabs>
          <w:tab w:val="num" w:pos="720"/>
        </w:tabs>
        <w:ind w:left="720" w:hanging="360"/>
      </w:pPr>
      <w:rPr>
        <w:rFonts w:ascii="Arial" w:hAnsi="Arial" w:hint="default"/>
      </w:rPr>
    </w:lvl>
    <w:lvl w:ilvl="1" w:tplc="76F8873C" w:tentative="1">
      <w:start w:val="1"/>
      <w:numFmt w:val="bullet"/>
      <w:lvlText w:val="•"/>
      <w:lvlJc w:val="left"/>
      <w:pPr>
        <w:tabs>
          <w:tab w:val="num" w:pos="1440"/>
        </w:tabs>
        <w:ind w:left="1440" w:hanging="360"/>
      </w:pPr>
      <w:rPr>
        <w:rFonts w:ascii="Arial" w:hAnsi="Arial" w:hint="default"/>
      </w:rPr>
    </w:lvl>
    <w:lvl w:ilvl="2" w:tplc="94FE4B44" w:tentative="1">
      <w:start w:val="1"/>
      <w:numFmt w:val="bullet"/>
      <w:lvlText w:val="•"/>
      <w:lvlJc w:val="left"/>
      <w:pPr>
        <w:tabs>
          <w:tab w:val="num" w:pos="2160"/>
        </w:tabs>
        <w:ind w:left="2160" w:hanging="360"/>
      </w:pPr>
      <w:rPr>
        <w:rFonts w:ascii="Arial" w:hAnsi="Arial" w:hint="default"/>
      </w:rPr>
    </w:lvl>
    <w:lvl w:ilvl="3" w:tplc="E3EA2590" w:tentative="1">
      <w:start w:val="1"/>
      <w:numFmt w:val="bullet"/>
      <w:lvlText w:val="•"/>
      <w:lvlJc w:val="left"/>
      <w:pPr>
        <w:tabs>
          <w:tab w:val="num" w:pos="2880"/>
        </w:tabs>
        <w:ind w:left="2880" w:hanging="360"/>
      </w:pPr>
      <w:rPr>
        <w:rFonts w:ascii="Arial" w:hAnsi="Arial" w:hint="default"/>
      </w:rPr>
    </w:lvl>
    <w:lvl w:ilvl="4" w:tplc="619ADD46" w:tentative="1">
      <w:start w:val="1"/>
      <w:numFmt w:val="bullet"/>
      <w:lvlText w:val="•"/>
      <w:lvlJc w:val="left"/>
      <w:pPr>
        <w:tabs>
          <w:tab w:val="num" w:pos="3600"/>
        </w:tabs>
        <w:ind w:left="3600" w:hanging="360"/>
      </w:pPr>
      <w:rPr>
        <w:rFonts w:ascii="Arial" w:hAnsi="Arial" w:hint="default"/>
      </w:rPr>
    </w:lvl>
    <w:lvl w:ilvl="5" w:tplc="70366362" w:tentative="1">
      <w:start w:val="1"/>
      <w:numFmt w:val="bullet"/>
      <w:lvlText w:val="•"/>
      <w:lvlJc w:val="left"/>
      <w:pPr>
        <w:tabs>
          <w:tab w:val="num" w:pos="4320"/>
        </w:tabs>
        <w:ind w:left="4320" w:hanging="360"/>
      </w:pPr>
      <w:rPr>
        <w:rFonts w:ascii="Arial" w:hAnsi="Arial" w:hint="default"/>
      </w:rPr>
    </w:lvl>
    <w:lvl w:ilvl="6" w:tplc="174641CA" w:tentative="1">
      <w:start w:val="1"/>
      <w:numFmt w:val="bullet"/>
      <w:lvlText w:val="•"/>
      <w:lvlJc w:val="left"/>
      <w:pPr>
        <w:tabs>
          <w:tab w:val="num" w:pos="5040"/>
        </w:tabs>
        <w:ind w:left="5040" w:hanging="360"/>
      </w:pPr>
      <w:rPr>
        <w:rFonts w:ascii="Arial" w:hAnsi="Arial" w:hint="default"/>
      </w:rPr>
    </w:lvl>
    <w:lvl w:ilvl="7" w:tplc="68DE933E" w:tentative="1">
      <w:start w:val="1"/>
      <w:numFmt w:val="bullet"/>
      <w:lvlText w:val="•"/>
      <w:lvlJc w:val="left"/>
      <w:pPr>
        <w:tabs>
          <w:tab w:val="num" w:pos="5760"/>
        </w:tabs>
        <w:ind w:left="5760" w:hanging="360"/>
      </w:pPr>
      <w:rPr>
        <w:rFonts w:ascii="Arial" w:hAnsi="Arial" w:hint="default"/>
      </w:rPr>
    </w:lvl>
    <w:lvl w:ilvl="8" w:tplc="40B6037E" w:tentative="1">
      <w:start w:val="1"/>
      <w:numFmt w:val="bullet"/>
      <w:lvlText w:val="•"/>
      <w:lvlJc w:val="left"/>
      <w:pPr>
        <w:tabs>
          <w:tab w:val="num" w:pos="6480"/>
        </w:tabs>
        <w:ind w:left="6480" w:hanging="360"/>
      </w:pPr>
      <w:rPr>
        <w:rFonts w:ascii="Arial" w:hAnsi="Arial" w:hint="default"/>
      </w:rPr>
    </w:lvl>
  </w:abstractNum>
  <w:abstractNum w:abstractNumId="54" w15:restartNumberingAfterBreak="0">
    <w:nsid w:val="68B37AD9"/>
    <w:multiLevelType w:val="hybridMultilevel"/>
    <w:tmpl w:val="4BD0F6F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5" w15:restartNumberingAfterBreak="0">
    <w:nsid w:val="69273CAB"/>
    <w:multiLevelType w:val="hybridMultilevel"/>
    <w:tmpl w:val="4E6C1DD8"/>
    <w:lvl w:ilvl="0" w:tplc="E0CEF1E6">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946747A"/>
    <w:multiLevelType w:val="hybridMultilevel"/>
    <w:tmpl w:val="10C48694"/>
    <w:lvl w:ilvl="0" w:tplc="9266DC54">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6A837C75"/>
    <w:multiLevelType w:val="hybridMultilevel"/>
    <w:tmpl w:val="ACA00B98"/>
    <w:lvl w:ilvl="0" w:tplc="4A562BE8">
      <w:start w:val="1"/>
      <w:numFmt w:val="bullet"/>
      <w:lvlText w:val=""/>
      <w:lvlJc w:val="left"/>
      <w:pPr>
        <w:tabs>
          <w:tab w:val="num" w:pos="720"/>
        </w:tabs>
        <w:ind w:left="720" w:hanging="360"/>
      </w:pPr>
      <w:rPr>
        <w:rFonts w:ascii="Wingdings" w:hAnsi="Wingdings" w:hint="default"/>
      </w:rPr>
    </w:lvl>
    <w:lvl w:ilvl="1" w:tplc="B4B4DD3C">
      <w:start w:val="1"/>
      <w:numFmt w:val="bullet"/>
      <w:lvlText w:val=""/>
      <w:lvlJc w:val="left"/>
      <w:pPr>
        <w:tabs>
          <w:tab w:val="num" w:pos="1440"/>
        </w:tabs>
        <w:ind w:left="1440" w:hanging="360"/>
      </w:pPr>
      <w:rPr>
        <w:rFonts w:ascii="Wingdings" w:hAnsi="Wingdings" w:hint="default"/>
      </w:rPr>
    </w:lvl>
    <w:lvl w:ilvl="2" w:tplc="F1C0140A" w:tentative="1">
      <w:start w:val="1"/>
      <w:numFmt w:val="bullet"/>
      <w:lvlText w:val=""/>
      <w:lvlJc w:val="left"/>
      <w:pPr>
        <w:tabs>
          <w:tab w:val="num" w:pos="2160"/>
        </w:tabs>
        <w:ind w:left="2160" w:hanging="360"/>
      </w:pPr>
      <w:rPr>
        <w:rFonts w:ascii="Wingdings" w:hAnsi="Wingdings" w:hint="default"/>
      </w:rPr>
    </w:lvl>
    <w:lvl w:ilvl="3" w:tplc="3E6C23C0" w:tentative="1">
      <w:start w:val="1"/>
      <w:numFmt w:val="bullet"/>
      <w:lvlText w:val=""/>
      <w:lvlJc w:val="left"/>
      <w:pPr>
        <w:tabs>
          <w:tab w:val="num" w:pos="2880"/>
        </w:tabs>
        <w:ind w:left="2880" w:hanging="360"/>
      </w:pPr>
      <w:rPr>
        <w:rFonts w:ascii="Wingdings" w:hAnsi="Wingdings" w:hint="default"/>
      </w:rPr>
    </w:lvl>
    <w:lvl w:ilvl="4" w:tplc="F758A9FE" w:tentative="1">
      <w:start w:val="1"/>
      <w:numFmt w:val="bullet"/>
      <w:lvlText w:val=""/>
      <w:lvlJc w:val="left"/>
      <w:pPr>
        <w:tabs>
          <w:tab w:val="num" w:pos="3600"/>
        </w:tabs>
        <w:ind w:left="3600" w:hanging="360"/>
      </w:pPr>
      <w:rPr>
        <w:rFonts w:ascii="Wingdings" w:hAnsi="Wingdings" w:hint="default"/>
      </w:rPr>
    </w:lvl>
    <w:lvl w:ilvl="5" w:tplc="F6B040BC" w:tentative="1">
      <w:start w:val="1"/>
      <w:numFmt w:val="bullet"/>
      <w:lvlText w:val=""/>
      <w:lvlJc w:val="left"/>
      <w:pPr>
        <w:tabs>
          <w:tab w:val="num" w:pos="4320"/>
        </w:tabs>
        <w:ind w:left="4320" w:hanging="360"/>
      </w:pPr>
      <w:rPr>
        <w:rFonts w:ascii="Wingdings" w:hAnsi="Wingdings" w:hint="default"/>
      </w:rPr>
    </w:lvl>
    <w:lvl w:ilvl="6" w:tplc="B8D8EA2E" w:tentative="1">
      <w:start w:val="1"/>
      <w:numFmt w:val="bullet"/>
      <w:lvlText w:val=""/>
      <w:lvlJc w:val="left"/>
      <w:pPr>
        <w:tabs>
          <w:tab w:val="num" w:pos="5040"/>
        </w:tabs>
        <w:ind w:left="5040" w:hanging="360"/>
      </w:pPr>
      <w:rPr>
        <w:rFonts w:ascii="Wingdings" w:hAnsi="Wingdings" w:hint="default"/>
      </w:rPr>
    </w:lvl>
    <w:lvl w:ilvl="7" w:tplc="9016FF80" w:tentative="1">
      <w:start w:val="1"/>
      <w:numFmt w:val="bullet"/>
      <w:lvlText w:val=""/>
      <w:lvlJc w:val="left"/>
      <w:pPr>
        <w:tabs>
          <w:tab w:val="num" w:pos="5760"/>
        </w:tabs>
        <w:ind w:left="5760" w:hanging="360"/>
      </w:pPr>
      <w:rPr>
        <w:rFonts w:ascii="Wingdings" w:hAnsi="Wingdings" w:hint="default"/>
      </w:rPr>
    </w:lvl>
    <w:lvl w:ilvl="8" w:tplc="9036DB76"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6B6E2FE8"/>
    <w:multiLevelType w:val="hybridMultilevel"/>
    <w:tmpl w:val="0EE6F850"/>
    <w:lvl w:ilvl="0" w:tplc="A7088438">
      <w:start w:val="1"/>
      <w:numFmt w:val="bullet"/>
      <w:lvlText w:val="•"/>
      <w:lvlJc w:val="left"/>
      <w:pPr>
        <w:tabs>
          <w:tab w:val="num" w:pos="720"/>
        </w:tabs>
        <w:ind w:left="720" w:hanging="360"/>
      </w:pPr>
      <w:rPr>
        <w:rFonts w:ascii="Arial" w:hAnsi="Arial" w:hint="default"/>
      </w:rPr>
    </w:lvl>
    <w:lvl w:ilvl="1" w:tplc="F6C469DA" w:tentative="1">
      <w:start w:val="1"/>
      <w:numFmt w:val="bullet"/>
      <w:lvlText w:val="•"/>
      <w:lvlJc w:val="left"/>
      <w:pPr>
        <w:tabs>
          <w:tab w:val="num" w:pos="1440"/>
        </w:tabs>
        <w:ind w:left="1440" w:hanging="360"/>
      </w:pPr>
      <w:rPr>
        <w:rFonts w:ascii="Arial" w:hAnsi="Arial" w:hint="default"/>
      </w:rPr>
    </w:lvl>
    <w:lvl w:ilvl="2" w:tplc="5B1CC052" w:tentative="1">
      <w:start w:val="1"/>
      <w:numFmt w:val="bullet"/>
      <w:lvlText w:val="•"/>
      <w:lvlJc w:val="left"/>
      <w:pPr>
        <w:tabs>
          <w:tab w:val="num" w:pos="2160"/>
        </w:tabs>
        <w:ind w:left="2160" w:hanging="360"/>
      </w:pPr>
      <w:rPr>
        <w:rFonts w:ascii="Arial" w:hAnsi="Arial" w:hint="default"/>
      </w:rPr>
    </w:lvl>
    <w:lvl w:ilvl="3" w:tplc="B7E69A58" w:tentative="1">
      <w:start w:val="1"/>
      <w:numFmt w:val="bullet"/>
      <w:lvlText w:val="•"/>
      <w:lvlJc w:val="left"/>
      <w:pPr>
        <w:tabs>
          <w:tab w:val="num" w:pos="2880"/>
        </w:tabs>
        <w:ind w:left="2880" w:hanging="360"/>
      </w:pPr>
      <w:rPr>
        <w:rFonts w:ascii="Arial" w:hAnsi="Arial" w:hint="default"/>
      </w:rPr>
    </w:lvl>
    <w:lvl w:ilvl="4" w:tplc="94C6EE04" w:tentative="1">
      <w:start w:val="1"/>
      <w:numFmt w:val="bullet"/>
      <w:lvlText w:val="•"/>
      <w:lvlJc w:val="left"/>
      <w:pPr>
        <w:tabs>
          <w:tab w:val="num" w:pos="3600"/>
        </w:tabs>
        <w:ind w:left="3600" w:hanging="360"/>
      </w:pPr>
      <w:rPr>
        <w:rFonts w:ascii="Arial" w:hAnsi="Arial" w:hint="default"/>
      </w:rPr>
    </w:lvl>
    <w:lvl w:ilvl="5" w:tplc="B96258F2" w:tentative="1">
      <w:start w:val="1"/>
      <w:numFmt w:val="bullet"/>
      <w:lvlText w:val="•"/>
      <w:lvlJc w:val="left"/>
      <w:pPr>
        <w:tabs>
          <w:tab w:val="num" w:pos="4320"/>
        </w:tabs>
        <w:ind w:left="4320" w:hanging="360"/>
      </w:pPr>
      <w:rPr>
        <w:rFonts w:ascii="Arial" w:hAnsi="Arial" w:hint="default"/>
      </w:rPr>
    </w:lvl>
    <w:lvl w:ilvl="6" w:tplc="B3B6C6BE" w:tentative="1">
      <w:start w:val="1"/>
      <w:numFmt w:val="bullet"/>
      <w:lvlText w:val="•"/>
      <w:lvlJc w:val="left"/>
      <w:pPr>
        <w:tabs>
          <w:tab w:val="num" w:pos="5040"/>
        </w:tabs>
        <w:ind w:left="5040" w:hanging="360"/>
      </w:pPr>
      <w:rPr>
        <w:rFonts w:ascii="Arial" w:hAnsi="Arial" w:hint="default"/>
      </w:rPr>
    </w:lvl>
    <w:lvl w:ilvl="7" w:tplc="15E43164" w:tentative="1">
      <w:start w:val="1"/>
      <w:numFmt w:val="bullet"/>
      <w:lvlText w:val="•"/>
      <w:lvlJc w:val="left"/>
      <w:pPr>
        <w:tabs>
          <w:tab w:val="num" w:pos="5760"/>
        </w:tabs>
        <w:ind w:left="5760" w:hanging="360"/>
      </w:pPr>
      <w:rPr>
        <w:rFonts w:ascii="Arial" w:hAnsi="Arial" w:hint="default"/>
      </w:rPr>
    </w:lvl>
    <w:lvl w:ilvl="8" w:tplc="116CE1D8" w:tentative="1">
      <w:start w:val="1"/>
      <w:numFmt w:val="bullet"/>
      <w:lvlText w:val="•"/>
      <w:lvlJc w:val="left"/>
      <w:pPr>
        <w:tabs>
          <w:tab w:val="num" w:pos="6480"/>
        </w:tabs>
        <w:ind w:left="6480" w:hanging="360"/>
      </w:pPr>
      <w:rPr>
        <w:rFonts w:ascii="Arial" w:hAnsi="Arial" w:hint="default"/>
      </w:rPr>
    </w:lvl>
  </w:abstractNum>
  <w:abstractNum w:abstractNumId="59" w15:restartNumberingAfterBreak="0">
    <w:nsid w:val="6DCE4DC6"/>
    <w:multiLevelType w:val="hybridMultilevel"/>
    <w:tmpl w:val="CF76607C"/>
    <w:lvl w:ilvl="0" w:tplc="0B4A69A4">
      <w:start w:val="1"/>
      <w:numFmt w:val="bullet"/>
      <w:lvlText w:val="•"/>
      <w:lvlJc w:val="left"/>
      <w:pPr>
        <w:tabs>
          <w:tab w:val="num" w:pos="720"/>
        </w:tabs>
        <w:ind w:left="720" w:hanging="360"/>
      </w:pPr>
      <w:rPr>
        <w:rFonts w:ascii="Arial" w:hAnsi="Arial" w:hint="default"/>
      </w:rPr>
    </w:lvl>
    <w:lvl w:ilvl="1" w:tplc="1C80E35C" w:tentative="1">
      <w:start w:val="1"/>
      <w:numFmt w:val="bullet"/>
      <w:lvlText w:val="•"/>
      <w:lvlJc w:val="left"/>
      <w:pPr>
        <w:tabs>
          <w:tab w:val="num" w:pos="1440"/>
        </w:tabs>
        <w:ind w:left="1440" w:hanging="360"/>
      </w:pPr>
      <w:rPr>
        <w:rFonts w:ascii="Arial" w:hAnsi="Arial" w:hint="default"/>
      </w:rPr>
    </w:lvl>
    <w:lvl w:ilvl="2" w:tplc="D960BE32" w:tentative="1">
      <w:start w:val="1"/>
      <w:numFmt w:val="bullet"/>
      <w:lvlText w:val="•"/>
      <w:lvlJc w:val="left"/>
      <w:pPr>
        <w:tabs>
          <w:tab w:val="num" w:pos="2160"/>
        </w:tabs>
        <w:ind w:left="2160" w:hanging="360"/>
      </w:pPr>
      <w:rPr>
        <w:rFonts w:ascii="Arial" w:hAnsi="Arial" w:hint="default"/>
      </w:rPr>
    </w:lvl>
    <w:lvl w:ilvl="3" w:tplc="0A0A5B78" w:tentative="1">
      <w:start w:val="1"/>
      <w:numFmt w:val="bullet"/>
      <w:lvlText w:val="•"/>
      <w:lvlJc w:val="left"/>
      <w:pPr>
        <w:tabs>
          <w:tab w:val="num" w:pos="2880"/>
        </w:tabs>
        <w:ind w:left="2880" w:hanging="360"/>
      </w:pPr>
      <w:rPr>
        <w:rFonts w:ascii="Arial" w:hAnsi="Arial" w:hint="default"/>
      </w:rPr>
    </w:lvl>
    <w:lvl w:ilvl="4" w:tplc="71D6BCEA" w:tentative="1">
      <w:start w:val="1"/>
      <w:numFmt w:val="bullet"/>
      <w:lvlText w:val="•"/>
      <w:lvlJc w:val="left"/>
      <w:pPr>
        <w:tabs>
          <w:tab w:val="num" w:pos="3600"/>
        </w:tabs>
        <w:ind w:left="3600" w:hanging="360"/>
      </w:pPr>
      <w:rPr>
        <w:rFonts w:ascii="Arial" w:hAnsi="Arial" w:hint="default"/>
      </w:rPr>
    </w:lvl>
    <w:lvl w:ilvl="5" w:tplc="CD8025C4" w:tentative="1">
      <w:start w:val="1"/>
      <w:numFmt w:val="bullet"/>
      <w:lvlText w:val="•"/>
      <w:lvlJc w:val="left"/>
      <w:pPr>
        <w:tabs>
          <w:tab w:val="num" w:pos="4320"/>
        </w:tabs>
        <w:ind w:left="4320" w:hanging="360"/>
      </w:pPr>
      <w:rPr>
        <w:rFonts w:ascii="Arial" w:hAnsi="Arial" w:hint="default"/>
      </w:rPr>
    </w:lvl>
    <w:lvl w:ilvl="6" w:tplc="383499F0" w:tentative="1">
      <w:start w:val="1"/>
      <w:numFmt w:val="bullet"/>
      <w:lvlText w:val="•"/>
      <w:lvlJc w:val="left"/>
      <w:pPr>
        <w:tabs>
          <w:tab w:val="num" w:pos="5040"/>
        </w:tabs>
        <w:ind w:left="5040" w:hanging="360"/>
      </w:pPr>
      <w:rPr>
        <w:rFonts w:ascii="Arial" w:hAnsi="Arial" w:hint="default"/>
      </w:rPr>
    </w:lvl>
    <w:lvl w:ilvl="7" w:tplc="F9803D14" w:tentative="1">
      <w:start w:val="1"/>
      <w:numFmt w:val="bullet"/>
      <w:lvlText w:val="•"/>
      <w:lvlJc w:val="left"/>
      <w:pPr>
        <w:tabs>
          <w:tab w:val="num" w:pos="5760"/>
        </w:tabs>
        <w:ind w:left="5760" w:hanging="360"/>
      </w:pPr>
      <w:rPr>
        <w:rFonts w:ascii="Arial" w:hAnsi="Arial" w:hint="default"/>
      </w:rPr>
    </w:lvl>
    <w:lvl w:ilvl="8" w:tplc="AC502CAC" w:tentative="1">
      <w:start w:val="1"/>
      <w:numFmt w:val="bullet"/>
      <w:lvlText w:val="•"/>
      <w:lvlJc w:val="left"/>
      <w:pPr>
        <w:tabs>
          <w:tab w:val="num" w:pos="6480"/>
        </w:tabs>
        <w:ind w:left="6480" w:hanging="360"/>
      </w:pPr>
      <w:rPr>
        <w:rFonts w:ascii="Arial" w:hAnsi="Arial" w:hint="default"/>
      </w:rPr>
    </w:lvl>
  </w:abstractNum>
  <w:abstractNum w:abstractNumId="60" w15:restartNumberingAfterBreak="0">
    <w:nsid w:val="6E824B05"/>
    <w:multiLevelType w:val="hybridMultilevel"/>
    <w:tmpl w:val="AB821344"/>
    <w:lvl w:ilvl="0" w:tplc="0C090001">
      <w:start w:val="1"/>
      <w:numFmt w:val="bullet"/>
      <w:lvlText w:val=""/>
      <w:lvlJc w:val="left"/>
      <w:pPr>
        <w:ind w:left="1354" w:hanging="360"/>
      </w:pPr>
      <w:rPr>
        <w:rFonts w:ascii="Symbol" w:hAnsi="Symbol" w:hint="default"/>
      </w:rPr>
    </w:lvl>
    <w:lvl w:ilvl="1" w:tplc="0C090003" w:tentative="1">
      <w:start w:val="1"/>
      <w:numFmt w:val="bullet"/>
      <w:lvlText w:val="o"/>
      <w:lvlJc w:val="left"/>
      <w:pPr>
        <w:ind w:left="2074" w:hanging="360"/>
      </w:pPr>
      <w:rPr>
        <w:rFonts w:ascii="Courier New" w:hAnsi="Courier New" w:cs="Courier New" w:hint="default"/>
      </w:rPr>
    </w:lvl>
    <w:lvl w:ilvl="2" w:tplc="0C090005" w:tentative="1">
      <w:start w:val="1"/>
      <w:numFmt w:val="bullet"/>
      <w:lvlText w:val=""/>
      <w:lvlJc w:val="left"/>
      <w:pPr>
        <w:ind w:left="2794" w:hanging="360"/>
      </w:pPr>
      <w:rPr>
        <w:rFonts w:ascii="Wingdings" w:hAnsi="Wingdings" w:hint="default"/>
      </w:rPr>
    </w:lvl>
    <w:lvl w:ilvl="3" w:tplc="0C090001" w:tentative="1">
      <w:start w:val="1"/>
      <w:numFmt w:val="bullet"/>
      <w:lvlText w:val=""/>
      <w:lvlJc w:val="left"/>
      <w:pPr>
        <w:ind w:left="3514" w:hanging="360"/>
      </w:pPr>
      <w:rPr>
        <w:rFonts w:ascii="Symbol" w:hAnsi="Symbol" w:hint="default"/>
      </w:rPr>
    </w:lvl>
    <w:lvl w:ilvl="4" w:tplc="0C090003" w:tentative="1">
      <w:start w:val="1"/>
      <w:numFmt w:val="bullet"/>
      <w:lvlText w:val="o"/>
      <w:lvlJc w:val="left"/>
      <w:pPr>
        <w:ind w:left="4234" w:hanging="360"/>
      </w:pPr>
      <w:rPr>
        <w:rFonts w:ascii="Courier New" w:hAnsi="Courier New" w:cs="Courier New" w:hint="default"/>
      </w:rPr>
    </w:lvl>
    <w:lvl w:ilvl="5" w:tplc="0C090005" w:tentative="1">
      <w:start w:val="1"/>
      <w:numFmt w:val="bullet"/>
      <w:lvlText w:val=""/>
      <w:lvlJc w:val="left"/>
      <w:pPr>
        <w:ind w:left="4954" w:hanging="360"/>
      </w:pPr>
      <w:rPr>
        <w:rFonts w:ascii="Wingdings" w:hAnsi="Wingdings" w:hint="default"/>
      </w:rPr>
    </w:lvl>
    <w:lvl w:ilvl="6" w:tplc="0C090001" w:tentative="1">
      <w:start w:val="1"/>
      <w:numFmt w:val="bullet"/>
      <w:lvlText w:val=""/>
      <w:lvlJc w:val="left"/>
      <w:pPr>
        <w:ind w:left="5674" w:hanging="360"/>
      </w:pPr>
      <w:rPr>
        <w:rFonts w:ascii="Symbol" w:hAnsi="Symbol" w:hint="default"/>
      </w:rPr>
    </w:lvl>
    <w:lvl w:ilvl="7" w:tplc="0C090003" w:tentative="1">
      <w:start w:val="1"/>
      <w:numFmt w:val="bullet"/>
      <w:lvlText w:val="o"/>
      <w:lvlJc w:val="left"/>
      <w:pPr>
        <w:ind w:left="6394" w:hanging="360"/>
      </w:pPr>
      <w:rPr>
        <w:rFonts w:ascii="Courier New" w:hAnsi="Courier New" w:cs="Courier New" w:hint="default"/>
      </w:rPr>
    </w:lvl>
    <w:lvl w:ilvl="8" w:tplc="0C090005" w:tentative="1">
      <w:start w:val="1"/>
      <w:numFmt w:val="bullet"/>
      <w:lvlText w:val=""/>
      <w:lvlJc w:val="left"/>
      <w:pPr>
        <w:ind w:left="7114" w:hanging="360"/>
      </w:pPr>
      <w:rPr>
        <w:rFonts w:ascii="Wingdings" w:hAnsi="Wingdings" w:hint="default"/>
      </w:rPr>
    </w:lvl>
  </w:abstractNum>
  <w:num w:numId="1">
    <w:abstractNumId w:val="8"/>
  </w:num>
  <w:num w:numId="2">
    <w:abstractNumId w:val="40"/>
  </w:num>
  <w:num w:numId="3">
    <w:abstractNumId w:val="22"/>
  </w:num>
  <w:num w:numId="4">
    <w:abstractNumId w:val="4"/>
  </w:num>
  <w:num w:numId="5">
    <w:abstractNumId w:val="15"/>
  </w:num>
  <w:num w:numId="6">
    <w:abstractNumId w:val="60"/>
  </w:num>
  <w:num w:numId="7">
    <w:abstractNumId w:val="52"/>
  </w:num>
  <w:num w:numId="8">
    <w:abstractNumId w:val="17"/>
  </w:num>
  <w:num w:numId="9">
    <w:abstractNumId w:val="7"/>
  </w:num>
  <w:num w:numId="10">
    <w:abstractNumId w:val="30"/>
  </w:num>
  <w:num w:numId="11">
    <w:abstractNumId w:val="20"/>
  </w:num>
  <w:num w:numId="12">
    <w:abstractNumId w:val="57"/>
  </w:num>
  <w:num w:numId="13">
    <w:abstractNumId w:val="34"/>
  </w:num>
  <w:num w:numId="14">
    <w:abstractNumId w:val="26"/>
  </w:num>
  <w:num w:numId="15">
    <w:abstractNumId w:val="1"/>
  </w:num>
  <w:num w:numId="16">
    <w:abstractNumId w:val="23"/>
  </w:num>
  <w:num w:numId="17">
    <w:abstractNumId w:val="25"/>
  </w:num>
  <w:num w:numId="18">
    <w:abstractNumId w:val="39"/>
  </w:num>
  <w:num w:numId="19">
    <w:abstractNumId w:val="18"/>
  </w:num>
  <w:num w:numId="20">
    <w:abstractNumId w:val="11"/>
  </w:num>
  <w:num w:numId="21">
    <w:abstractNumId w:val="49"/>
  </w:num>
  <w:num w:numId="22">
    <w:abstractNumId w:val="10"/>
  </w:num>
  <w:num w:numId="23">
    <w:abstractNumId w:val="12"/>
  </w:num>
  <w:num w:numId="24">
    <w:abstractNumId w:val="27"/>
  </w:num>
  <w:num w:numId="25">
    <w:abstractNumId w:val="9"/>
  </w:num>
  <w:num w:numId="26">
    <w:abstractNumId w:val="43"/>
  </w:num>
  <w:num w:numId="27">
    <w:abstractNumId w:val="31"/>
  </w:num>
  <w:num w:numId="28">
    <w:abstractNumId w:val="56"/>
  </w:num>
  <w:num w:numId="29">
    <w:abstractNumId w:val="21"/>
  </w:num>
  <w:num w:numId="30">
    <w:abstractNumId w:val="5"/>
  </w:num>
  <w:num w:numId="31">
    <w:abstractNumId w:val="53"/>
  </w:num>
  <w:num w:numId="32">
    <w:abstractNumId w:val="36"/>
  </w:num>
  <w:num w:numId="33">
    <w:abstractNumId w:val="6"/>
  </w:num>
  <w:num w:numId="34">
    <w:abstractNumId w:val="14"/>
  </w:num>
  <w:num w:numId="35">
    <w:abstractNumId w:val="59"/>
  </w:num>
  <w:num w:numId="36">
    <w:abstractNumId w:val="38"/>
  </w:num>
  <w:num w:numId="37">
    <w:abstractNumId w:val="19"/>
  </w:num>
  <w:num w:numId="38">
    <w:abstractNumId w:val="51"/>
  </w:num>
  <w:num w:numId="39">
    <w:abstractNumId w:val="2"/>
  </w:num>
  <w:num w:numId="40">
    <w:abstractNumId w:val="45"/>
  </w:num>
  <w:num w:numId="41">
    <w:abstractNumId w:val="50"/>
  </w:num>
  <w:num w:numId="42">
    <w:abstractNumId w:val="29"/>
  </w:num>
  <w:num w:numId="43">
    <w:abstractNumId w:val="13"/>
  </w:num>
  <w:num w:numId="44">
    <w:abstractNumId w:val="16"/>
  </w:num>
  <w:num w:numId="45">
    <w:abstractNumId w:val="47"/>
  </w:num>
  <w:num w:numId="46">
    <w:abstractNumId w:val="32"/>
  </w:num>
  <w:num w:numId="47">
    <w:abstractNumId w:val="35"/>
  </w:num>
  <w:num w:numId="48">
    <w:abstractNumId w:val="54"/>
  </w:num>
  <w:num w:numId="49">
    <w:abstractNumId w:val="41"/>
  </w:num>
  <w:num w:numId="50">
    <w:abstractNumId w:val="46"/>
  </w:num>
  <w:num w:numId="51">
    <w:abstractNumId w:val="42"/>
  </w:num>
  <w:num w:numId="52">
    <w:abstractNumId w:val="24"/>
  </w:num>
  <w:num w:numId="53">
    <w:abstractNumId w:val="28"/>
  </w:num>
  <w:num w:numId="54">
    <w:abstractNumId w:val="55"/>
  </w:num>
  <w:num w:numId="55">
    <w:abstractNumId w:val="44"/>
  </w:num>
  <w:num w:numId="56">
    <w:abstractNumId w:val="48"/>
  </w:num>
  <w:num w:numId="57">
    <w:abstractNumId w:val="58"/>
  </w:num>
  <w:num w:numId="58">
    <w:abstractNumId w:val="0"/>
  </w:num>
  <w:num w:numId="59">
    <w:abstractNumId w:val="33"/>
  </w:num>
  <w:num w:numId="60">
    <w:abstractNumId w:val="37"/>
  </w:num>
  <w:num w:numId="61">
    <w:abstractNumId w:val="3"/>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formatting="1" w:enforcement="1"/>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2D0B"/>
    <w:rsid w:val="0001625E"/>
    <w:rsid w:val="0002263C"/>
    <w:rsid w:val="0002325F"/>
    <w:rsid w:val="00023DA3"/>
    <w:rsid w:val="00026AB3"/>
    <w:rsid w:val="000367E0"/>
    <w:rsid w:val="000405E9"/>
    <w:rsid w:val="00040E82"/>
    <w:rsid w:val="000430B9"/>
    <w:rsid w:val="000430E4"/>
    <w:rsid w:val="0004312A"/>
    <w:rsid w:val="000463E6"/>
    <w:rsid w:val="000513CD"/>
    <w:rsid w:val="00051CE1"/>
    <w:rsid w:val="00052207"/>
    <w:rsid w:val="00064D2F"/>
    <w:rsid w:val="00071092"/>
    <w:rsid w:val="00075829"/>
    <w:rsid w:val="00075CE1"/>
    <w:rsid w:val="000760AD"/>
    <w:rsid w:val="00080790"/>
    <w:rsid w:val="00080970"/>
    <w:rsid w:val="00083061"/>
    <w:rsid w:val="00083C47"/>
    <w:rsid w:val="00085B72"/>
    <w:rsid w:val="00092C04"/>
    <w:rsid w:val="000A25C2"/>
    <w:rsid w:val="000A3CCB"/>
    <w:rsid w:val="000A6297"/>
    <w:rsid w:val="000B6285"/>
    <w:rsid w:val="000C405E"/>
    <w:rsid w:val="000C5619"/>
    <w:rsid w:val="000C5AE1"/>
    <w:rsid w:val="000D2310"/>
    <w:rsid w:val="000D46FB"/>
    <w:rsid w:val="000D6306"/>
    <w:rsid w:val="000D6799"/>
    <w:rsid w:val="000E2F3D"/>
    <w:rsid w:val="000E3B45"/>
    <w:rsid w:val="00100940"/>
    <w:rsid w:val="00116278"/>
    <w:rsid w:val="00127E3D"/>
    <w:rsid w:val="0013212F"/>
    <w:rsid w:val="00132EFD"/>
    <w:rsid w:val="001349A5"/>
    <w:rsid w:val="00137EC2"/>
    <w:rsid w:val="00140A7A"/>
    <w:rsid w:val="00147951"/>
    <w:rsid w:val="00147F1B"/>
    <w:rsid w:val="0015068D"/>
    <w:rsid w:val="00151858"/>
    <w:rsid w:val="00160591"/>
    <w:rsid w:val="00163A78"/>
    <w:rsid w:val="00163AA7"/>
    <w:rsid w:val="00164D3C"/>
    <w:rsid w:val="00167FD8"/>
    <w:rsid w:val="00173186"/>
    <w:rsid w:val="00173366"/>
    <w:rsid w:val="00173EFA"/>
    <w:rsid w:val="001755D3"/>
    <w:rsid w:val="00180A8B"/>
    <w:rsid w:val="00185B1E"/>
    <w:rsid w:val="00187155"/>
    <w:rsid w:val="00187DE4"/>
    <w:rsid w:val="001A2C63"/>
    <w:rsid w:val="001A3963"/>
    <w:rsid w:val="001A426D"/>
    <w:rsid w:val="001A4C1A"/>
    <w:rsid w:val="001A71D3"/>
    <w:rsid w:val="001B4388"/>
    <w:rsid w:val="001C18BF"/>
    <w:rsid w:val="001D0089"/>
    <w:rsid w:val="001D25AA"/>
    <w:rsid w:val="001D25FD"/>
    <w:rsid w:val="001D63F8"/>
    <w:rsid w:val="001E08A1"/>
    <w:rsid w:val="001E6B37"/>
    <w:rsid w:val="001F1686"/>
    <w:rsid w:val="001F1E42"/>
    <w:rsid w:val="00200552"/>
    <w:rsid w:val="00200585"/>
    <w:rsid w:val="00202165"/>
    <w:rsid w:val="00202AC1"/>
    <w:rsid w:val="00203507"/>
    <w:rsid w:val="0020376C"/>
    <w:rsid w:val="002054D5"/>
    <w:rsid w:val="00210C83"/>
    <w:rsid w:val="00211ECB"/>
    <w:rsid w:val="00212D57"/>
    <w:rsid w:val="0021608D"/>
    <w:rsid w:val="002213BC"/>
    <w:rsid w:val="00223DDD"/>
    <w:rsid w:val="00225D13"/>
    <w:rsid w:val="00226CB2"/>
    <w:rsid w:val="00235308"/>
    <w:rsid w:val="00242B69"/>
    <w:rsid w:val="00244682"/>
    <w:rsid w:val="00244C85"/>
    <w:rsid w:val="0024638B"/>
    <w:rsid w:val="0025102B"/>
    <w:rsid w:val="002522F4"/>
    <w:rsid w:val="0025622F"/>
    <w:rsid w:val="002615C5"/>
    <w:rsid w:val="00263105"/>
    <w:rsid w:val="00263463"/>
    <w:rsid w:val="00274C34"/>
    <w:rsid w:val="0028109D"/>
    <w:rsid w:val="0028159C"/>
    <w:rsid w:val="0028204A"/>
    <w:rsid w:val="00282F8B"/>
    <w:rsid w:val="00283692"/>
    <w:rsid w:val="0029080A"/>
    <w:rsid w:val="00297D70"/>
    <w:rsid w:val="002A0C83"/>
    <w:rsid w:val="002A15E5"/>
    <w:rsid w:val="002A1CDA"/>
    <w:rsid w:val="002A20F4"/>
    <w:rsid w:val="002A4EFE"/>
    <w:rsid w:val="002A5042"/>
    <w:rsid w:val="002A63FD"/>
    <w:rsid w:val="002B071C"/>
    <w:rsid w:val="002B4C01"/>
    <w:rsid w:val="002D074A"/>
    <w:rsid w:val="002D56E8"/>
    <w:rsid w:val="002E582D"/>
    <w:rsid w:val="002E5B71"/>
    <w:rsid w:val="002E5FA0"/>
    <w:rsid w:val="002F3F0F"/>
    <w:rsid w:val="002F46DA"/>
    <w:rsid w:val="002F5CD9"/>
    <w:rsid w:val="00301775"/>
    <w:rsid w:val="00311DF1"/>
    <w:rsid w:val="00311F5B"/>
    <w:rsid w:val="003150EF"/>
    <w:rsid w:val="00317D05"/>
    <w:rsid w:val="003250B5"/>
    <w:rsid w:val="00345DE3"/>
    <w:rsid w:val="003476C5"/>
    <w:rsid w:val="00347C3E"/>
    <w:rsid w:val="0036046D"/>
    <w:rsid w:val="0036387C"/>
    <w:rsid w:val="00374E9B"/>
    <w:rsid w:val="0037581F"/>
    <w:rsid w:val="00376582"/>
    <w:rsid w:val="0038134B"/>
    <w:rsid w:val="00381A76"/>
    <w:rsid w:val="00385E3A"/>
    <w:rsid w:val="003A2A34"/>
    <w:rsid w:val="003A2B33"/>
    <w:rsid w:val="003A2F09"/>
    <w:rsid w:val="003A49CE"/>
    <w:rsid w:val="003A4BEA"/>
    <w:rsid w:val="003A5401"/>
    <w:rsid w:val="003B0F38"/>
    <w:rsid w:val="003B4C39"/>
    <w:rsid w:val="003C0EA3"/>
    <w:rsid w:val="003D1F5D"/>
    <w:rsid w:val="003E26BF"/>
    <w:rsid w:val="003E4B5A"/>
    <w:rsid w:val="00400829"/>
    <w:rsid w:val="00401BA8"/>
    <w:rsid w:val="004028E6"/>
    <w:rsid w:val="00406781"/>
    <w:rsid w:val="00407907"/>
    <w:rsid w:val="004079B1"/>
    <w:rsid w:val="00410091"/>
    <w:rsid w:val="00411402"/>
    <w:rsid w:val="0041187B"/>
    <w:rsid w:val="00411EC7"/>
    <w:rsid w:val="0041215D"/>
    <w:rsid w:val="00413B1A"/>
    <w:rsid w:val="00413B79"/>
    <w:rsid w:val="00421308"/>
    <w:rsid w:val="004218CF"/>
    <w:rsid w:val="004233C3"/>
    <w:rsid w:val="004233EC"/>
    <w:rsid w:val="0042784D"/>
    <w:rsid w:val="00427ACE"/>
    <w:rsid w:val="004315EE"/>
    <w:rsid w:val="0044333B"/>
    <w:rsid w:val="00444088"/>
    <w:rsid w:val="004456A5"/>
    <w:rsid w:val="004516FF"/>
    <w:rsid w:val="00451F57"/>
    <w:rsid w:val="00454A06"/>
    <w:rsid w:val="00454F49"/>
    <w:rsid w:val="00455520"/>
    <w:rsid w:val="0045595F"/>
    <w:rsid w:val="00460AB2"/>
    <w:rsid w:val="00461B6A"/>
    <w:rsid w:val="00462371"/>
    <w:rsid w:val="004632BF"/>
    <w:rsid w:val="004754F8"/>
    <w:rsid w:val="00477452"/>
    <w:rsid w:val="004865E4"/>
    <w:rsid w:val="00492167"/>
    <w:rsid w:val="00494B44"/>
    <w:rsid w:val="00497856"/>
    <w:rsid w:val="004A0DC1"/>
    <w:rsid w:val="004A1682"/>
    <w:rsid w:val="004A2779"/>
    <w:rsid w:val="004A4152"/>
    <w:rsid w:val="004A66B8"/>
    <w:rsid w:val="004B0F05"/>
    <w:rsid w:val="004B2A53"/>
    <w:rsid w:val="004B63FB"/>
    <w:rsid w:val="004B6EF3"/>
    <w:rsid w:val="004B7111"/>
    <w:rsid w:val="004B7D04"/>
    <w:rsid w:val="004B7E09"/>
    <w:rsid w:val="004C1154"/>
    <w:rsid w:val="004C2596"/>
    <w:rsid w:val="004C7BFD"/>
    <w:rsid w:val="004C7C7D"/>
    <w:rsid w:val="004D16EB"/>
    <w:rsid w:val="004D3424"/>
    <w:rsid w:val="004D458A"/>
    <w:rsid w:val="004D7095"/>
    <w:rsid w:val="004D7FCA"/>
    <w:rsid w:val="004E0696"/>
    <w:rsid w:val="004E31CF"/>
    <w:rsid w:val="004E3671"/>
    <w:rsid w:val="004F1528"/>
    <w:rsid w:val="004F1F00"/>
    <w:rsid w:val="004F691B"/>
    <w:rsid w:val="0050103F"/>
    <w:rsid w:val="005013A4"/>
    <w:rsid w:val="0050162C"/>
    <w:rsid w:val="00501874"/>
    <w:rsid w:val="005018DC"/>
    <w:rsid w:val="00503CF9"/>
    <w:rsid w:val="00503EC4"/>
    <w:rsid w:val="005114F1"/>
    <w:rsid w:val="00511C53"/>
    <w:rsid w:val="00512519"/>
    <w:rsid w:val="00514634"/>
    <w:rsid w:val="0051672B"/>
    <w:rsid w:val="005274ED"/>
    <w:rsid w:val="00527EE7"/>
    <w:rsid w:val="00532322"/>
    <w:rsid w:val="00532D1B"/>
    <w:rsid w:val="00533012"/>
    <w:rsid w:val="00533727"/>
    <w:rsid w:val="00537D38"/>
    <w:rsid w:val="00546560"/>
    <w:rsid w:val="0055073E"/>
    <w:rsid w:val="00551535"/>
    <w:rsid w:val="00554E1E"/>
    <w:rsid w:val="005646F2"/>
    <w:rsid w:val="0056498B"/>
    <w:rsid w:val="00567594"/>
    <w:rsid w:val="00572D27"/>
    <w:rsid w:val="00577A8C"/>
    <w:rsid w:val="00580D8B"/>
    <w:rsid w:val="00581738"/>
    <w:rsid w:val="00582B4B"/>
    <w:rsid w:val="00585C67"/>
    <w:rsid w:val="005903FE"/>
    <w:rsid w:val="005913DC"/>
    <w:rsid w:val="00592E70"/>
    <w:rsid w:val="00593407"/>
    <w:rsid w:val="00593EEB"/>
    <w:rsid w:val="005970C2"/>
    <w:rsid w:val="005A18B9"/>
    <w:rsid w:val="005A7A35"/>
    <w:rsid w:val="005A7F12"/>
    <w:rsid w:val="005B1F61"/>
    <w:rsid w:val="005B5790"/>
    <w:rsid w:val="005B7C92"/>
    <w:rsid w:val="005C416B"/>
    <w:rsid w:val="005D2117"/>
    <w:rsid w:val="005D26DA"/>
    <w:rsid w:val="005D3667"/>
    <w:rsid w:val="005E3318"/>
    <w:rsid w:val="005E463C"/>
    <w:rsid w:val="005E5B3E"/>
    <w:rsid w:val="005F125D"/>
    <w:rsid w:val="005F5FBD"/>
    <w:rsid w:val="00603A5D"/>
    <w:rsid w:val="00604829"/>
    <w:rsid w:val="00604E22"/>
    <w:rsid w:val="00605838"/>
    <w:rsid w:val="00610A30"/>
    <w:rsid w:val="006128F0"/>
    <w:rsid w:val="0061329C"/>
    <w:rsid w:val="00623608"/>
    <w:rsid w:val="00624DFE"/>
    <w:rsid w:val="00625615"/>
    <w:rsid w:val="00627FF7"/>
    <w:rsid w:val="006311D9"/>
    <w:rsid w:val="00631758"/>
    <w:rsid w:val="00631E61"/>
    <w:rsid w:val="00637DF7"/>
    <w:rsid w:val="0064322C"/>
    <w:rsid w:val="00646D31"/>
    <w:rsid w:val="0065054B"/>
    <w:rsid w:val="006513BE"/>
    <w:rsid w:val="006523CF"/>
    <w:rsid w:val="006536F6"/>
    <w:rsid w:val="00654EBD"/>
    <w:rsid w:val="006568BC"/>
    <w:rsid w:val="00656E07"/>
    <w:rsid w:val="0066208F"/>
    <w:rsid w:val="00670112"/>
    <w:rsid w:val="00670740"/>
    <w:rsid w:val="00671857"/>
    <w:rsid w:val="00681116"/>
    <w:rsid w:val="00681924"/>
    <w:rsid w:val="00684FD5"/>
    <w:rsid w:val="00697F92"/>
    <w:rsid w:val="006A0203"/>
    <w:rsid w:val="006A037A"/>
    <w:rsid w:val="006A77C8"/>
    <w:rsid w:val="006C34B7"/>
    <w:rsid w:val="006C4466"/>
    <w:rsid w:val="006D16F4"/>
    <w:rsid w:val="006D1A4C"/>
    <w:rsid w:val="006D44F7"/>
    <w:rsid w:val="006D4933"/>
    <w:rsid w:val="006E1AF8"/>
    <w:rsid w:val="006E24D7"/>
    <w:rsid w:val="006E28D1"/>
    <w:rsid w:val="006E3F02"/>
    <w:rsid w:val="006E6753"/>
    <w:rsid w:val="006E6FAC"/>
    <w:rsid w:val="006F16F4"/>
    <w:rsid w:val="006F1DC0"/>
    <w:rsid w:val="00701A39"/>
    <w:rsid w:val="00702994"/>
    <w:rsid w:val="007077C9"/>
    <w:rsid w:val="00707B43"/>
    <w:rsid w:val="007109AB"/>
    <w:rsid w:val="007117AC"/>
    <w:rsid w:val="007127A5"/>
    <w:rsid w:val="007155BF"/>
    <w:rsid w:val="00721AC8"/>
    <w:rsid w:val="007253E5"/>
    <w:rsid w:val="00726D0B"/>
    <w:rsid w:val="00736D7F"/>
    <w:rsid w:val="0074023A"/>
    <w:rsid w:val="007445C5"/>
    <w:rsid w:val="007464F5"/>
    <w:rsid w:val="00750181"/>
    <w:rsid w:val="00750B0C"/>
    <w:rsid w:val="00752D8B"/>
    <w:rsid w:val="00760CFB"/>
    <w:rsid w:val="00763A3B"/>
    <w:rsid w:val="00765CBC"/>
    <w:rsid w:val="00766372"/>
    <w:rsid w:val="007679C0"/>
    <w:rsid w:val="007707AD"/>
    <w:rsid w:val="007753E1"/>
    <w:rsid w:val="007816E8"/>
    <w:rsid w:val="00781A6E"/>
    <w:rsid w:val="0079014F"/>
    <w:rsid w:val="00790A07"/>
    <w:rsid w:val="00791A0A"/>
    <w:rsid w:val="007925CF"/>
    <w:rsid w:val="00795246"/>
    <w:rsid w:val="007A0126"/>
    <w:rsid w:val="007B0866"/>
    <w:rsid w:val="007B1006"/>
    <w:rsid w:val="007B45AB"/>
    <w:rsid w:val="007B5F3A"/>
    <w:rsid w:val="007C11E9"/>
    <w:rsid w:val="007C1AA3"/>
    <w:rsid w:val="007C1FF8"/>
    <w:rsid w:val="007C2E98"/>
    <w:rsid w:val="007D7748"/>
    <w:rsid w:val="007E1863"/>
    <w:rsid w:val="007E351D"/>
    <w:rsid w:val="007E6921"/>
    <w:rsid w:val="007F4DA5"/>
    <w:rsid w:val="007F50D4"/>
    <w:rsid w:val="007F6F50"/>
    <w:rsid w:val="00802D0B"/>
    <w:rsid w:val="00811425"/>
    <w:rsid w:val="00811F5F"/>
    <w:rsid w:val="00814ADC"/>
    <w:rsid w:val="00815002"/>
    <w:rsid w:val="00816C5E"/>
    <w:rsid w:val="00822EF0"/>
    <w:rsid w:val="00823524"/>
    <w:rsid w:val="00825C53"/>
    <w:rsid w:val="00832422"/>
    <w:rsid w:val="00834FF6"/>
    <w:rsid w:val="00845FB4"/>
    <w:rsid w:val="0084678A"/>
    <w:rsid w:val="00847069"/>
    <w:rsid w:val="00850B9B"/>
    <w:rsid w:val="00852449"/>
    <w:rsid w:val="00853CF6"/>
    <w:rsid w:val="00856B9A"/>
    <w:rsid w:val="00862B88"/>
    <w:rsid w:val="00862F84"/>
    <w:rsid w:val="008642FD"/>
    <w:rsid w:val="008653F4"/>
    <w:rsid w:val="00866238"/>
    <w:rsid w:val="00867D28"/>
    <w:rsid w:val="00871B49"/>
    <w:rsid w:val="00872517"/>
    <w:rsid w:val="00872B41"/>
    <w:rsid w:val="00875885"/>
    <w:rsid w:val="0088162C"/>
    <w:rsid w:val="00890D25"/>
    <w:rsid w:val="008A195D"/>
    <w:rsid w:val="008B3CD2"/>
    <w:rsid w:val="008B4F0F"/>
    <w:rsid w:val="008B6ED1"/>
    <w:rsid w:val="008C23B2"/>
    <w:rsid w:val="008C4901"/>
    <w:rsid w:val="008C6B24"/>
    <w:rsid w:val="008C7A8B"/>
    <w:rsid w:val="008D1C4E"/>
    <w:rsid w:val="008E0439"/>
    <w:rsid w:val="008E38DE"/>
    <w:rsid w:val="008E45DE"/>
    <w:rsid w:val="008E64FF"/>
    <w:rsid w:val="008F13A8"/>
    <w:rsid w:val="008F3965"/>
    <w:rsid w:val="00904F20"/>
    <w:rsid w:val="009133F9"/>
    <w:rsid w:val="0092054B"/>
    <w:rsid w:val="00921715"/>
    <w:rsid w:val="00921C67"/>
    <w:rsid w:val="00924776"/>
    <w:rsid w:val="009251F6"/>
    <w:rsid w:val="009256BE"/>
    <w:rsid w:val="0093299D"/>
    <w:rsid w:val="00935BA7"/>
    <w:rsid w:val="00936815"/>
    <w:rsid w:val="00936C9F"/>
    <w:rsid w:val="009412FC"/>
    <w:rsid w:val="00941DA0"/>
    <w:rsid w:val="009427E3"/>
    <w:rsid w:val="00945135"/>
    <w:rsid w:val="0094591A"/>
    <w:rsid w:val="009471ED"/>
    <w:rsid w:val="00947552"/>
    <w:rsid w:val="00950FB8"/>
    <w:rsid w:val="00953AC5"/>
    <w:rsid w:val="009540A2"/>
    <w:rsid w:val="00955461"/>
    <w:rsid w:val="00955A70"/>
    <w:rsid w:val="00957FCC"/>
    <w:rsid w:val="0096187A"/>
    <w:rsid w:val="009628C7"/>
    <w:rsid w:val="00964921"/>
    <w:rsid w:val="00966FC9"/>
    <w:rsid w:val="009675B3"/>
    <w:rsid w:val="00977361"/>
    <w:rsid w:val="00981054"/>
    <w:rsid w:val="0098134F"/>
    <w:rsid w:val="00983575"/>
    <w:rsid w:val="00990001"/>
    <w:rsid w:val="0099022F"/>
    <w:rsid w:val="00995B2F"/>
    <w:rsid w:val="00996680"/>
    <w:rsid w:val="00997F13"/>
    <w:rsid w:val="009A264E"/>
    <w:rsid w:val="009A6E82"/>
    <w:rsid w:val="009C698E"/>
    <w:rsid w:val="009D1056"/>
    <w:rsid w:val="009D559F"/>
    <w:rsid w:val="009D618D"/>
    <w:rsid w:val="009E1DD4"/>
    <w:rsid w:val="009E2C9B"/>
    <w:rsid w:val="009E397A"/>
    <w:rsid w:val="009E4452"/>
    <w:rsid w:val="009E4C44"/>
    <w:rsid w:val="009F42BF"/>
    <w:rsid w:val="009F5F08"/>
    <w:rsid w:val="009F72EF"/>
    <w:rsid w:val="00A04DD6"/>
    <w:rsid w:val="00A05F04"/>
    <w:rsid w:val="00A10509"/>
    <w:rsid w:val="00A13BBB"/>
    <w:rsid w:val="00A14412"/>
    <w:rsid w:val="00A200E4"/>
    <w:rsid w:val="00A2315C"/>
    <w:rsid w:val="00A24A5C"/>
    <w:rsid w:val="00A30634"/>
    <w:rsid w:val="00A34FB5"/>
    <w:rsid w:val="00A3563F"/>
    <w:rsid w:val="00A36AFF"/>
    <w:rsid w:val="00A43837"/>
    <w:rsid w:val="00A44187"/>
    <w:rsid w:val="00A4435D"/>
    <w:rsid w:val="00A525D5"/>
    <w:rsid w:val="00A560D0"/>
    <w:rsid w:val="00A567D1"/>
    <w:rsid w:val="00A601A8"/>
    <w:rsid w:val="00A612B0"/>
    <w:rsid w:val="00A61C76"/>
    <w:rsid w:val="00A70965"/>
    <w:rsid w:val="00A9015D"/>
    <w:rsid w:val="00A95836"/>
    <w:rsid w:val="00A962C1"/>
    <w:rsid w:val="00AA4CC8"/>
    <w:rsid w:val="00AB2B8D"/>
    <w:rsid w:val="00AB3653"/>
    <w:rsid w:val="00AB6BAC"/>
    <w:rsid w:val="00AB6FF5"/>
    <w:rsid w:val="00AC2AC0"/>
    <w:rsid w:val="00AC41B1"/>
    <w:rsid w:val="00AD1E86"/>
    <w:rsid w:val="00AD23E2"/>
    <w:rsid w:val="00AD7662"/>
    <w:rsid w:val="00AE0FA4"/>
    <w:rsid w:val="00AE64F1"/>
    <w:rsid w:val="00AE7D8E"/>
    <w:rsid w:val="00AF18F6"/>
    <w:rsid w:val="00AF5B8B"/>
    <w:rsid w:val="00AF5CE6"/>
    <w:rsid w:val="00B01395"/>
    <w:rsid w:val="00B10C8C"/>
    <w:rsid w:val="00B11F28"/>
    <w:rsid w:val="00B12EC0"/>
    <w:rsid w:val="00B239A2"/>
    <w:rsid w:val="00B27261"/>
    <w:rsid w:val="00B27DF9"/>
    <w:rsid w:val="00B316EE"/>
    <w:rsid w:val="00B33891"/>
    <w:rsid w:val="00B3456E"/>
    <w:rsid w:val="00B36FAF"/>
    <w:rsid w:val="00B376E2"/>
    <w:rsid w:val="00B43D06"/>
    <w:rsid w:val="00B5343D"/>
    <w:rsid w:val="00B5715C"/>
    <w:rsid w:val="00B60A24"/>
    <w:rsid w:val="00B6386C"/>
    <w:rsid w:val="00B668BC"/>
    <w:rsid w:val="00B713F4"/>
    <w:rsid w:val="00B72CC4"/>
    <w:rsid w:val="00B7707C"/>
    <w:rsid w:val="00B82031"/>
    <w:rsid w:val="00B82235"/>
    <w:rsid w:val="00BA1962"/>
    <w:rsid w:val="00BA3C7D"/>
    <w:rsid w:val="00BB7004"/>
    <w:rsid w:val="00BC07C0"/>
    <w:rsid w:val="00BC1896"/>
    <w:rsid w:val="00BC44D7"/>
    <w:rsid w:val="00BC4CF5"/>
    <w:rsid w:val="00BC541F"/>
    <w:rsid w:val="00BD1B20"/>
    <w:rsid w:val="00BD224C"/>
    <w:rsid w:val="00BD3C5D"/>
    <w:rsid w:val="00BD3E0D"/>
    <w:rsid w:val="00BE0308"/>
    <w:rsid w:val="00BE2686"/>
    <w:rsid w:val="00BE3AC0"/>
    <w:rsid w:val="00BE49DA"/>
    <w:rsid w:val="00BE5FE3"/>
    <w:rsid w:val="00BF1EF4"/>
    <w:rsid w:val="00BF364F"/>
    <w:rsid w:val="00BF45BB"/>
    <w:rsid w:val="00BF4F35"/>
    <w:rsid w:val="00BF631D"/>
    <w:rsid w:val="00C011BB"/>
    <w:rsid w:val="00C045A1"/>
    <w:rsid w:val="00C05B8C"/>
    <w:rsid w:val="00C124FD"/>
    <w:rsid w:val="00C147FD"/>
    <w:rsid w:val="00C22271"/>
    <w:rsid w:val="00C259BE"/>
    <w:rsid w:val="00C25BA3"/>
    <w:rsid w:val="00C266D4"/>
    <w:rsid w:val="00C312CC"/>
    <w:rsid w:val="00C32701"/>
    <w:rsid w:val="00C32DF7"/>
    <w:rsid w:val="00C366FE"/>
    <w:rsid w:val="00C3749B"/>
    <w:rsid w:val="00C454AE"/>
    <w:rsid w:val="00C466BB"/>
    <w:rsid w:val="00C47B8A"/>
    <w:rsid w:val="00C617F0"/>
    <w:rsid w:val="00C63527"/>
    <w:rsid w:val="00C64394"/>
    <w:rsid w:val="00C677B1"/>
    <w:rsid w:val="00C67FC2"/>
    <w:rsid w:val="00C71B9A"/>
    <w:rsid w:val="00C72FFE"/>
    <w:rsid w:val="00C73604"/>
    <w:rsid w:val="00C84F00"/>
    <w:rsid w:val="00C850E4"/>
    <w:rsid w:val="00C85B4F"/>
    <w:rsid w:val="00C92847"/>
    <w:rsid w:val="00C97C1A"/>
    <w:rsid w:val="00CA1390"/>
    <w:rsid w:val="00CA1BB0"/>
    <w:rsid w:val="00CA2E68"/>
    <w:rsid w:val="00CA37A9"/>
    <w:rsid w:val="00CA3D87"/>
    <w:rsid w:val="00CA5322"/>
    <w:rsid w:val="00CA5DBD"/>
    <w:rsid w:val="00CB0BE1"/>
    <w:rsid w:val="00CB0DDE"/>
    <w:rsid w:val="00CB3F3E"/>
    <w:rsid w:val="00CB6A40"/>
    <w:rsid w:val="00CC0D86"/>
    <w:rsid w:val="00CC2292"/>
    <w:rsid w:val="00CE36DD"/>
    <w:rsid w:val="00CE389F"/>
    <w:rsid w:val="00CE4291"/>
    <w:rsid w:val="00CE7266"/>
    <w:rsid w:val="00CF1899"/>
    <w:rsid w:val="00CF5255"/>
    <w:rsid w:val="00CF7878"/>
    <w:rsid w:val="00D009B5"/>
    <w:rsid w:val="00D01BC7"/>
    <w:rsid w:val="00D02B02"/>
    <w:rsid w:val="00D11681"/>
    <w:rsid w:val="00D117EE"/>
    <w:rsid w:val="00D15E83"/>
    <w:rsid w:val="00D16F4E"/>
    <w:rsid w:val="00D244F2"/>
    <w:rsid w:val="00D30443"/>
    <w:rsid w:val="00D37137"/>
    <w:rsid w:val="00D420A6"/>
    <w:rsid w:val="00D428C5"/>
    <w:rsid w:val="00D454C0"/>
    <w:rsid w:val="00D45AF1"/>
    <w:rsid w:val="00D4618A"/>
    <w:rsid w:val="00D55165"/>
    <w:rsid w:val="00D55C46"/>
    <w:rsid w:val="00D627E6"/>
    <w:rsid w:val="00D62C0F"/>
    <w:rsid w:val="00D677BB"/>
    <w:rsid w:val="00D731F2"/>
    <w:rsid w:val="00D73279"/>
    <w:rsid w:val="00D75893"/>
    <w:rsid w:val="00D836C3"/>
    <w:rsid w:val="00D83761"/>
    <w:rsid w:val="00D83825"/>
    <w:rsid w:val="00D870FF"/>
    <w:rsid w:val="00D92AB0"/>
    <w:rsid w:val="00D93899"/>
    <w:rsid w:val="00D97D51"/>
    <w:rsid w:val="00DA2D44"/>
    <w:rsid w:val="00DA4C6B"/>
    <w:rsid w:val="00DB185A"/>
    <w:rsid w:val="00DB5294"/>
    <w:rsid w:val="00DC37DC"/>
    <w:rsid w:val="00DC4C7D"/>
    <w:rsid w:val="00DC5521"/>
    <w:rsid w:val="00DD1101"/>
    <w:rsid w:val="00DD5E31"/>
    <w:rsid w:val="00DE1AC9"/>
    <w:rsid w:val="00DE2B62"/>
    <w:rsid w:val="00DF2F34"/>
    <w:rsid w:val="00DF4553"/>
    <w:rsid w:val="00E00B07"/>
    <w:rsid w:val="00E01B0B"/>
    <w:rsid w:val="00E03462"/>
    <w:rsid w:val="00E07253"/>
    <w:rsid w:val="00E1028A"/>
    <w:rsid w:val="00E116B5"/>
    <w:rsid w:val="00E12F18"/>
    <w:rsid w:val="00E174E2"/>
    <w:rsid w:val="00E230EC"/>
    <w:rsid w:val="00E24FE4"/>
    <w:rsid w:val="00E2720F"/>
    <w:rsid w:val="00E308EC"/>
    <w:rsid w:val="00E3475B"/>
    <w:rsid w:val="00E52A3C"/>
    <w:rsid w:val="00E575DB"/>
    <w:rsid w:val="00E6136D"/>
    <w:rsid w:val="00E62121"/>
    <w:rsid w:val="00E64464"/>
    <w:rsid w:val="00E65335"/>
    <w:rsid w:val="00E67E12"/>
    <w:rsid w:val="00E70B50"/>
    <w:rsid w:val="00E71CCA"/>
    <w:rsid w:val="00E76701"/>
    <w:rsid w:val="00E82407"/>
    <w:rsid w:val="00E855D7"/>
    <w:rsid w:val="00E90855"/>
    <w:rsid w:val="00E91078"/>
    <w:rsid w:val="00E95444"/>
    <w:rsid w:val="00E95497"/>
    <w:rsid w:val="00E961A2"/>
    <w:rsid w:val="00EA4D31"/>
    <w:rsid w:val="00EA4F84"/>
    <w:rsid w:val="00EB3EE2"/>
    <w:rsid w:val="00EC4CC9"/>
    <w:rsid w:val="00EC66CE"/>
    <w:rsid w:val="00EC676E"/>
    <w:rsid w:val="00ED0B99"/>
    <w:rsid w:val="00ED401C"/>
    <w:rsid w:val="00EE25DB"/>
    <w:rsid w:val="00EE2ABF"/>
    <w:rsid w:val="00EE4A0B"/>
    <w:rsid w:val="00EE6FBE"/>
    <w:rsid w:val="00EF0547"/>
    <w:rsid w:val="00EF427C"/>
    <w:rsid w:val="00EF6EA9"/>
    <w:rsid w:val="00F039E0"/>
    <w:rsid w:val="00F06818"/>
    <w:rsid w:val="00F06CD6"/>
    <w:rsid w:val="00F13EEF"/>
    <w:rsid w:val="00F15141"/>
    <w:rsid w:val="00F16C13"/>
    <w:rsid w:val="00F23253"/>
    <w:rsid w:val="00F314E6"/>
    <w:rsid w:val="00F332EB"/>
    <w:rsid w:val="00F33645"/>
    <w:rsid w:val="00F34C72"/>
    <w:rsid w:val="00F37BA1"/>
    <w:rsid w:val="00F4701E"/>
    <w:rsid w:val="00F513E7"/>
    <w:rsid w:val="00F51C1A"/>
    <w:rsid w:val="00F53C86"/>
    <w:rsid w:val="00F548CA"/>
    <w:rsid w:val="00F5785B"/>
    <w:rsid w:val="00F57EF7"/>
    <w:rsid w:val="00F606E0"/>
    <w:rsid w:val="00F60DA4"/>
    <w:rsid w:val="00F614CC"/>
    <w:rsid w:val="00F6318F"/>
    <w:rsid w:val="00F72525"/>
    <w:rsid w:val="00F73E53"/>
    <w:rsid w:val="00F76C55"/>
    <w:rsid w:val="00F77995"/>
    <w:rsid w:val="00F81A2D"/>
    <w:rsid w:val="00F845EC"/>
    <w:rsid w:val="00F850D5"/>
    <w:rsid w:val="00F86652"/>
    <w:rsid w:val="00F86BA2"/>
    <w:rsid w:val="00F874A9"/>
    <w:rsid w:val="00F92F7A"/>
    <w:rsid w:val="00F9501F"/>
    <w:rsid w:val="00FB0C72"/>
    <w:rsid w:val="00FB458B"/>
    <w:rsid w:val="00FB5D2B"/>
    <w:rsid w:val="00FC3D10"/>
    <w:rsid w:val="00FC52D4"/>
    <w:rsid w:val="00FC57FD"/>
    <w:rsid w:val="00FC7A71"/>
    <w:rsid w:val="00FD5FA6"/>
    <w:rsid w:val="00FD703B"/>
    <w:rsid w:val="00FD722C"/>
    <w:rsid w:val="00FE1CFE"/>
    <w:rsid w:val="00FE5FD3"/>
    <w:rsid w:val="00FF134C"/>
    <w:rsid w:val="00FF1CC2"/>
    <w:rsid w:val="00FF3D57"/>
    <w:rsid w:val="00FF4B18"/>
    <w:rsid w:val="00FF5D55"/>
    <w:rsid w:val="00FF5E61"/>
    <w:rsid w:val="0D7D4D5F"/>
    <w:rsid w:val="12D1C909"/>
    <w:rsid w:val="13BC9C09"/>
    <w:rsid w:val="1AF31401"/>
    <w:rsid w:val="397F4100"/>
    <w:rsid w:val="454292B0"/>
    <w:rsid w:val="494C74B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21F063"/>
  <w14:defaultImageDpi w14:val="32767"/>
  <w15:chartTrackingRefBased/>
  <w15:docId w15:val="{5BD32471-9627-4F46-BC06-C1CB11AC11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Unresolved Mention" w:semiHidden="1" w:unhideWhenUsed="1"/>
    <w:lsdException w:name="Smart Link" w:semiHidden="1" w:unhideWhenUsed="1"/>
  </w:latentStyles>
  <w:style w:type="paragraph" w:default="1" w:styleId="Normal">
    <w:name w:val="Normal"/>
    <w:qFormat/>
    <w:rPr>
      <w:lang w:val="en-AU"/>
    </w:rPr>
  </w:style>
  <w:style w:type="paragraph" w:styleId="Heading1">
    <w:name w:val="heading 1"/>
    <w:basedOn w:val="Normal"/>
    <w:next w:val="Normal"/>
    <w:link w:val="Heading1Char"/>
    <w:uiPriority w:val="9"/>
    <w:qFormat/>
    <w:locked/>
    <w:rsid w:val="005B7C92"/>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locked/>
    <w:rsid w:val="00802D0B"/>
    <w:pPr>
      <w:tabs>
        <w:tab w:val="center" w:pos="4513"/>
        <w:tab w:val="right" w:pos="9026"/>
      </w:tabs>
    </w:pPr>
  </w:style>
  <w:style w:type="character" w:customStyle="1" w:styleId="HeaderChar">
    <w:name w:val="Header Char"/>
    <w:basedOn w:val="DefaultParagraphFont"/>
    <w:link w:val="Header"/>
    <w:uiPriority w:val="99"/>
    <w:rsid w:val="00802D0B"/>
    <w:rPr>
      <w:lang w:val="en-AU"/>
    </w:rPr>
  </w:style>
  <w:style w:type="paragraph" w:styleId="Footer">
    <w:name w:val="footer"/>
    <w:basedOn w:val="Normal"/>
    <w:link w:val="FooterChar"/>
    <w:uiPriority w:val="99"/>
    <w:unhideWhenUsed/>
    <w:locked/>
    <w:rsid w:val="00802D0B"/>
    <w:pPr>
      <w:tabs>
        <w:tab w:val="center" w:pos="4513"/>
        <w:tab w:val="right" w:pos="9026"/>
      </w:tabs>
    </w:pPr>
  </w:style>
  <w:style w:type="character" w:customStyle="1" w:styleId="FooterChar">
    <w:name w:val="Footer Char"/>
    <w:basedOn w:val="DefaultParagraphFont"/>
    <w:link w:val="Footer"/>
    <w:uiPriority w:val="99"/>
    <w:rsid w:val="00802D0B"/>
    <w:rPr>
      <w:lang w:val="en-AU"/>
    </w:rPr>
  </w:style>
  <w:style w:type="character" w:styleId="PageNumber">
    <w:name w:val="page number"/>
    <w:basedOn w:val="DefaultParagraphFont"/>
    <w:uiPriority w:val="99"/>
    <w:semiHidden/>
    <w:unhideWhenUsed/>
    <w:locked/>
    <w:rsid w:val="00180A8B"/>
  </w:style>
  <w:style w:type="table" w:styleId="TableGrid">
    <w:name w:val="Table Grid"/>
    <w:basedOn w:val="TableNormal"/>
    <w:uiPriority w:val="39"/>
    <w:locked/>
    <w:rsid w:val="00180A8B"/>
    <w:rPr>
      <w:rFonts w:ascii="HelveticaNeueLT Pro 45 Lt" w:hAnsi="HelveticaNeueLT Pro 45 Lt"/>
      <w:b/>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locked/>
    <w:rsid w:val="0021608D"/>
    <w:pPr>
      <w:ind w:left="720"/>
      <w:contextualSpacing/>
    </w:pPr>
  </w:style>
  <w:style w:type="paragraph" w:styleId="NoSpacing">
    <w:name w:val="No Spacing"/>
    <w:link w:val="NoSpacingChar"/>
    <w:uiPriority w:val="1"/>
    <w:qFormat/>
    <w:locked/>
    <w:rsid w:val="00244682"/>
    <w:rPr>
      <w:rFonts w:eastAsiaTheme="minorEastAsia"/>
      <w:sz w:val="22"/>
      <w:szCs w:val="22"/>
    </w:rPr>
  </w:style>
  <w:style w:type="character" w:customStyle="1" w:styleId="NoSpacingChar">
    <w:name w:val="No Spacing Char"/>
    <w:basedOn w:val="DefaultParagraphFont"/>
    <w:link w:val="NoSpacing"/>
    <w:uiPriority w:val="1"/>
    <w:rsid w:val="00244682"/>
    <w:rPr>
      <w:rFonts w:eastAsiaTheme="minorEastAsia"/>
      <w:sz w:val="22"/>
      <w:szCs w:val="22"/>
    </w:rPr>
  </w:style>
  <w:style w:type="paragraph" w:styleId="BalloonText">
    <w:name w:val="Balloon Text"/>
    <w:basedOn w:val="Normal"/>
    <w:link w:val="BalloonTextChar"/>
    <w:uiPriority w:val="99"/>
    <w:semiHidden/>
    <w:unhideWhenUsed/>
    <w:locked/>
    <w:rsid w:val="00B10C8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0C8C"/>
    <w:rPr>
      <w:rFonts w:ascii="Segoe UI" w:hAnsi="Segoe UI" w:cs="Segoe UI"/>
      <w:sz w:val="18"/>
      <w:szCs w:val="18"/>
      <w:lang w:val="en-AU"/>
    </w:rPr>
  </w:style>
  <w:style w:type="paragraph" w:styleId="NormalWeb">
    <w:name w:val="Normal (Web)"/>
    <w:basedOn w:val="Normal"/>
    <w:uiPriority w:val="99"/>
    <w:unhideWhenUsed/>
    <w:locked/>
    <w:rsid w:val="00781A6E"/>
    <w:pPr>
      <w:spacing w:before="100" w:beforeAutospacing="1" w:after="100" w:afterAutospacing="1"/>
    </w:pPr>
    <w:rPr>
      <w:rFonts w:ascii="Times New Roman" w:eastAsia="Times New Roman" w:hAnsi="Times New Roman" w:cs="Times New Roman"/>
      <w:lang w:eastAsia="en-AU"/>
    </w:rPr>
  </w:style>
  <w:style w:type="character" w:styleId="Hyperlink">
    <w:name w:val="Hyperlink"/>
    <w:basedOn w:val="DefaultParagraphFont"/>
    <w:uiPriority w:val="99"/>
    <w:unhideWhenUsed/>
    <w:locked/>
    <w:rsid w:val="00781A6E"/>
    <w:rPr>
      <w:color w:val="0000FF"/>
      <w:u w:val="single"/>
    </w:rPr>
  </w:style>
  <w:style w:type="character" w:styleId="PlaceholderText">
    <w:name w:val="Placeholder Text"/>
    <w:basedOn w:val="DefaultParagraphFont"/>
    <w:uiPriority w:val="99"/>
    <w:semiHidden/>
    <w:locked/>
    <w:rsid w:val="007707AD"/>
    <w:rPr>
      <w:color w:val="808080"/>
    </w:rPr>
  </w:style>
  <w:style w:type="character" w:styleId="UnresolvedMention">
    <w:name w:val="Unresolved Mention"/>
    <w:basedOn w:val="DefaultParagraphFont"/>
    <w:uiPriority w:val="99"/>
    <w:semiHidden/>
    <w:unhideWhenUsed/>
    <w:locked/>
    <w:rsid w:val="00F874A9"/>
    <w:rPr>
      <w:color w:val="605E5C"/>
      <w:shd w:val="clear" w:color="auto" w:fill="E1DFDD"/>
    </w:rPr>
  </w:style>
  <w:style w:type="character" w:styleId="FollowedHyperlink">
    <w:name w:val="FollowedHyperlink"/>
    <w:basedOn w:val="DefaultParagraphFont"/>
    <w:uiPriority w:val="99"/>
    <w:semiHidden/>
    <w:unhideWhenUsed/>
    <w:locked/>
    <w:rsid w:val="00F72525"/>
    <w:rPr>
      <w:color w:val="954F72" w:themeColor="followedHyperlink"/>
      <w:u w:val="single"/>
    </w:rPr>
  </w:style>
  <w:style w:type="character" w:customStyle="1" w:styleId="Heading1Char">
    <w:name w:val="Heading 1 Char"/>
    <w:basedOn w:val="DefaultParagraphFont"/>
    <w:link w:val="Heading1"/>
    <w:uiPriority w:val="9"/>
    <w:rsid w:val="005B7C92"/>
    <w:rPr>
      <w:rFonts w:asciiTheme="majorHAnsi" w:eastAsiaTheme="majorEastAsia" w:hAnsiTheme="majorHAnsi" w:cstheme="majorBidi"/>
      <w:color w:val="2E74B5" w:themeColor="accent1" w:themeShade="BF"/>
      <w:sz w:val="32"/>
      <w:szCs w:val="32"/>
      <w:lang w:val="en-AU"/>
    </w:rPr>
  </w:style>
  <w:style w:type="paragraph" w:styleId="Title">
    <w:name w:val="Title"/>
    <w:basedOn w:val="Normal"/>
    <w:link w:val="TitleChar"/>
    <w:qFormat/>
    <w:locked/>
    <w:rsid w:val="005B7C92"/>
    <w:pPr>
      <w:jc w:val="center"/>
    </w:pPr>
    <w:rPr>
      <w:rFonts w:ascii="Tahoma" w:eastAsia="Times New Roman" w:hAnsi="Tahoma" w:cs="Tahoma"/>
      <w:b/>
      <w:bCs/>
    </w:rPr>
  </w:style>
  <w:style w:type="character" w:customStyle="1" w:styleId="TitleChar">
    <w:name w:val="Title Char"/>
    <w:basedOn w:val="DefaultParagraphFont"/>
    <w:link w:val="Title"/>
    <w:rsid w:val="005B7C92"/>
    <w:rPr>
      <w:rFonts w:ascii="Tahoma" w:eastAsia="Times New Roman" w:hAnsi="Tahoma" w:cs="Tahoma"/>
      <w:b/>
      <w:bCs/>
      <w:lang w:val="en-AU"/>
    </w:rPr>
  </w:style>
  <w:style w:type="paragraph" w:customStyle="1" w:styleId="DHSReportSubTitle">
    <w:name w:val="DHS Report Sub Title"/>
    <w:basedOn w:val="Normal"/>
    <w:next w:val="Normal"/>
    <w:rsid w:val="005B7C92"/>
    <w:pPr>
      <w:spacing w:after="120"/>
      <w:ind w:left="113"/>
    </w:pPr>
    <w:rPr>
      <w:rFonts w:ascii="Verdana" w:eastAsia="Times New Roman" w:hAnsi="Verdana" w:cs="Times New Roman"/>
      <w:sz w:val="28"/>
      <w:szCs w:val="20"/>
    </w:rPr>
  </w:style>
  <w:style w:type="paragraph" w:customStyle="1" w:styleId="DHSReportTitle">
    <w:name w:val="DHS Report Title"/>
    <w:basedOn w:val="Normal"/>
    <w:next w:val="DHSReportSubTitle"/>
    <w:rsid w:val="005B7C92"/>
    <w:pPr>
      <w:spacing w:before="120" w:after="120" w:line="240" w:lineRule="atLeast"/>
      <w:ind w:left="142"/>
    </w:pPr>
    <w:rPr>
      <w:rFonts w:ascii="Verdana" w:eastAsia="Times New Roman" w:hAnsi="Verdana" w:cs="Times New Roman"/>
      <w:sz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39674">
      <w:bodyDiv w:val="1"/>
      <w:marLeft w:val="0"/>
      <w:marRight w:val="0"/>
      <w:marTop w:val="0"/>
      <w:marBottom w:val="0"/>
      <w:divBdr>
        <w:top w:val="none" w:sz="0" w:space="0" w:color="auto"/>
        <w:left w:val="none" w:sz="0" w:space="0" w:color="auto"/>
        <w:bottom w:val="none" w:sz="0" w:space="0" w:color="auto"/>
        <w:right w:val="none" w:sz="0" w:space="0" w:color="auto"/>
      </w:divBdr>
    </w:div>
    <w:div w:id="33820392">
      <w:bodyDiv w:val="1"/>
      <w:marLeft w:val="0"/>
      <w:marRight w:val="0"/>
      <w:marTop w:val="0"/>
      <w:marBottom w:val="0"/>
      <w:divBdr>
        <w:top w:val="none" w:sz="0" w:space="0" w:color="auto"/>
        <w:left w:val="none" w:sz="0" w:space="0" w:color="auto"/>
        <w:bottom w:val="none" w:sz="0" w:space="0" w:color="auto"/>
        <w:right w:val="none" w:sz="0" w:space="0" w:color="auto"/>
      </w:divBdr>
    </w:div>
    <w:div w:id="41180043">
      <w:bodyDiv w:val="1"/>
      <w:marLeft w:val="0"/>
      <w:marRight w:val="0"/>
      <w:marTop w:val="0"/>
      <w:marBottom w:val="0"/>
      <w:divBdr>
        <w:top w:val="none" w:sz="0" w:space="0" w:color="auto"/>
        <w:left w:val="none" w:sz="0" w:space="0" w:color="auto"/>
        <w:bottom w:val="none" w:sz="0" w:space="0" w:color="auto"/>
        <w:right w:val="none" w:sz="0" w:space="0" w:color="auto"/>
      </w:divBdr>
      <w:divsChild>
        <w:div w:id="1028021518">
          <w:marLeft w:val="547"/>
          <w:marRight w:val="0"/>
          <w:marTop w:val="134"/>
          <w:marBottom w:val="0"/>
          <w:divBdr>
            <w:top w:val="none" w:sz="0" w:space="0" w:color="auto"/>
            <w:left w:val="none" w:sz="0" w:space="0" w:color="auto"/>
            <w:bottom w:val="none" w:sz="0" w:space="0" w:color="auto"/>
            <w:right w:val="none" w:sz="0" w:space="0" w:color="auto"/>
          </w:divBdr>
        </w:div>
        <w:div w:id="1353529747">
          <w:marLeft w:val="547"/>
          <w:marRight w:val="0"/>
          <w:marTop w:val="134"/>
          <w:marBottom w:val="0"/>
          <w:divBdr>
            <w:top w:val="none" w:sz="0" w:space="0" w:color="auto"/>
            <w:left w:val="none" w:sz="0" w:space="0" w:color="auto"/>
            <w:bottom w:val="none" w:sz="0" w:space="0" w:color="auto"/>
            <w:right w:val="none" w:sz="0" w:space="0" w:color="auto"/>
          </w:divBdr>
        </w:div>
        <w:div w:id="1605117181">
          <w:marLeft w:val="547"/>
          <w:marRight w:val="0"/>
          <w:marTop w:val="134"/>
          <w:marBottom w:val="0"/>
          <w:divBdr>
            <w:top w:val="none" w:sz="0" w:space="0" w:color="auto"/>
            <w:left w:val="none" w:sz="0" w:space="0" w:color="auto"/>
            <w:bottom w:val="none" w:sz="0" w:space="0" w:color="auto"/>
            <w:right w:val="none" w:sz="0" w:space="0" w:color="auto"/>
          </w:divBdr>
        </w:div>
      </w:divsChild>
    </w:div>
    <w:div w:id="93286229">
      <w:bodyDiv w:val="1"/>
      <w:marLeft w:val="0"/>
      <w:marRight w:val="0"/>
      <w:marTop w:val="0"/>
      <w:marBottom w:val="0"/>
      <w:divBdr>
        <w:top w:val="none" w:sz="0" w:space="0" w:color="auto"/>
        <w:left w:val="none" w:sz="0" w:space="0" w:color="auto"/>
        <w:bottom w:val="none" w:sz="0" w:space="0" w:color="auto"/>
        <w:right w:val="none" w:sz="0" w:space="0" w:color="auto"/>
      </w:divBdr>
    </w:div>
    <w:div w:id="106583315">
      <w:bodyDiv w:val="1"/>
      <w:marLeft w:val="0"/>
      <w:marRight w:val="0"/>
      <w:marTop w:val="0"/>
      <w:marBottom w:val="0"/>
      <w:divBdr>
        <w:top w:val="none" w:sz="0" w:space="0" w:color="auto"/>
        <w:left w:val="none" w:sz="0" w:space="0" w:color="auto"/>
        <w:bottom w:val="none" w:sz="0" w:space="0" w:color="auto"/>
        <w:right w:val="none" w:sz="0" w:space="0" w:color="auto"/>
      </w:divBdr>
      <w:divsChild>
        <w:div w:id="508057373">
          <w:marLeft w:val="274"/>
          <w:marRight w:val="0"/>
          <w:marTop w:val="72"/>
          <w:marBottom w:val="0"/>
          <w:divBdr>
            <w:top w:val="none" w:sz="0" w:space="0" w:color="auto"/>
            <w:left w:val="none" w:sz="0" w:space="0" w:color="auto"/>
            <w:bottom w:val="none" w:sz="0" w:space="0" w:color="auto"/>
            <w:right w:val="none" w:sz="0" w:space="0" w:color="auto"/>
          </w:divBdr>
        </w:div>
        <w:div w:id="1082920852">
          <w:marLeft w:val="274"/>
          <w:marRight w:val="0"/>
          <w:marTop w:val="72"/>
          <w:marBottom w:val="0"/>
          <w:divBdr>
            <w:top w:val="none" w:sz="0" w:space="0" w:color="auto"/>
            <w:left w:val="none" w:sz="0" w:space="0" w:color="auto"/>
            <w:bottom w:val="none" w:sz="0" w:space="0" w:color="auto"/>
            <w:right w:val="none" w:sz="0" w:space="0" w:color="auto"/>
          </w:divBdr>
        </w:div>
        <w:div w:id="1105685638">
          <w:marLeft w:val="274"/>
          <w:marRight w:val="0"/>
          <w:marTop w:val="72"/>
          <w:marBottom w:val="0"/>
          <w:divBdr>
            <w:top w:val="none" w:sz="0" w:space="0" w:color="auto"/>
            <w:left w:val="none" w:sz="0" w:space="0" w:color="auto"/>
            <w:bottom w:val="none" w:sz="0" w:space="0" w:color="auto"/>
            <w:right w:val="none" w:sz="0" w:space="0" w:color="auto"/>
          </w:divBdr>
        </w:div>
        <w:div w:id="1564562570">
          <w:marLeft w:val="274"/>
          <w:marRight w:val="0"/>
          <w:marTop w:val="72"/>
          <w:marBottom w:val="0"/>
          <w:divBdr>
            <w:top w:val="none" w:sz="0" w:space="0" w:color="auto"/>
            <w:left w:val="none" w:sz="0" w:space="0" w:color="auto"/>
            <w:bottom w:val="none" w:sz="0" w:space="0" w:color="auto"/>
            <w:right w:val="none" w:sz="0" w:space="0" w:color="auto"/>
          </w:divBdr>
        </w:div>
        <w:div w:id="1674844194">
          <w:marLeft w:val="274"/>
          <w:marRight w:val="0"/>
          <w:marTop w:val="72"/>
          <w:marBottom w:val="0"/>
          <w:divBdr>
            <w:top w:val="none" w:sz="0" w:space="0" w:color="auto"/>
            <w:left w:val="none" w:sz="0" w:space="0" w:color="auto"/>
            <w:bottom w:val="none" w:sz="0" w:space="0" w:color="auto"/>
            <w:right w:val="none" w:sz="0" w:space="0" w:color="auto"/>
          </w:divBdr>
        </w:div>
        <w:div w:id="1889338898">
          <w:marLeft w:val="274"/>
          <w:marRight w:val="0"/>
          <w:marTop w:val="72"/>
          <w:marBottom w:val="0"/>
          <w:divBdr>
            <w:top w:val="none" w:sz="0" w:space="0" w:color="auto"/>
            <w:left w:val="none" w:sz="0" w:space="0" w:color="auto"/>
            <w:bottom w:val="none" w:sz="0" w:space="0" w:color="auto"/>
            <w:right w:val="none" w:sz="0" w:space="0" w:color="auto"/>
          </w:divBdr>
        </w:div>
      </w:divsChild>
    </w:div>
    <w:div w:id="201523213">
      <w:bodyDiv w:val="1"/>
      <w:marLeft w:val="0"/>
      <w:marRight w:val="0"/>
      <w:marTop w:val="0"/>
      <w:marBottom w:val="0"/>
      <w:divBdr>
        <w:top w:val="none" w:sz="0" w:space="0" w:color="auto"/>
        <w:left w:val="none" w:sz="0" w:space="0" w:color="auto"/>
        <w:bottom w:val="none" w:sz="0" w:space="0" w:color="auto"/>
        <w:right w:val="none" w:sz="0" w:space="0" w:color="auto"/>
      </w:divBdr>
    </w:div>
    <w:div w:id="221983603">
      <w:bodyDiv w:val="1"/>
      <w:marLeft w:val="0"/>
      <w:marRight w:val="0"/>
      <w:marTop w:val="0"/>
      <w:marBottom w:val="0"/>
      <w:divBdr>
        <w:top w:val="none" w:sz="0" w:space="0" w:color="auto"/>
        <w:left w:val="none" w:sz="0" w:space="0" w:color="auto"/>
        <w:bottom w:val="none" w:sz="0" w:space="0" w:color="auto"/>
        <w:right w:val="none" w:sz="0" w:space="0" w:color="auto"/>
      </w:divBdr>
      <w:divsChild>
        <w:div w:id="1155145480">
          <w:marLeft w:val="360"/>
          <w:marRight w:val="0"/>
          <w:marTop w:val="76"/>
          <w:marBottom w:val="0"/>
          <w:divBdr>
            <w:top w:val="none" w:sz="0" w:space="0" w:color="auto"/>
            <w:left w:val="none" w:sz="0" w:space="0" w:color="auto"/>
            <w:bottom w:val="none" w:sz="0" w:space="0" w:color="auto"/>
            <w:right w:val="none" w:sz="0" w:space="0" w:color="auto"/>
          </w:divBdr>
        </w:div>
        <w:div w:id="1541236100">
          <w:marLeft w:val="360"/>
          <w:marRight w:val="0"/>
          <w:marTop w:val="76"/>
          <w:marBottom w:val="0"/>
          <w:divBdr>
            <w:top w:val="none" w:sz="0" w:space="0" w:color="auto"/>
            <w:left w:val="none" w:sz="0" w:space="0" w:color="auto"/>
            <w:bottom w:val="none" w:sz="0" w:space="0" w:color="auto"/>
            <w:right w:val="none" w:sz="0" w:space="0" w:color="auto"/>
          </w:divBdr>
        </w:div>
        <w:div w:id="1706901160">
          <w:marLeft w:val="360"/>
          <w:marRight w:val="0"/>
          <w:marTop w:val="76"/>
          <w:marBottom w:val="0"/>
          <w:divBdr>
            <w:top w:val="none" w:sz="0" w:space="0" w:color="auto"/>
            <w:left w:val="none" w:sz="0" w:space="0" w:color="auto"/>
            <w:bottom w:val="none" w:sz="0" w:space="0" w:color="auto"/>
            <w:right w:val="none" w:sz="0" w:space="0" w:color="auto"/>
          </w:divBdr>
        </w:div>
      </w:divsChild>
    </w:div>
    <w:div w:id="228810716">
      <w:bodyDiv w:val="1"/>
      <w:marLeft w:val="0"/>
      <w:marRight w:val="0"/>
      <w:marTop w:val="0"/>
      <w:marBottom w:val="0"/>
      <w:divBdr>
        <w:top w:val="none" w:sz="0" w:space="0" w:color="auto"/>
        <w:left w:val="none" w:sz="0" w:space="0" w:color="auto"/>
        <w:bottom w:val="none" w:sz="0" w:space="0" w:color="auto"/>
        <w:right w:val="none" w:sz="0" w:space="0" w:color="auto"/>
      </w:divBdr>
    </w:div>
    <w:div w:id="274951184">
      <w:bodyDiv w:val="1"/>
      <w:marLeft w:val="0"/>
      <w:marRight w:val="0"/>
      <w:marTop w:val="0"/>
      <w:marBottom w:val="0"/>
      <w:divBdr>
        <w:top w:val="none" w:sz="0" w:space="0" w:color="auto"/>
        <w:left w:val="none" w:sz="0" w:space="0" w:color="auto"/>
        <w:bottom w:val="none" w:sz="0" w:space="0" w:color="auto"/>
        <w:right w:val="none" w:sz="0" w:space="0" w:color="auto"/>
      </w:divBdr>
      <w:divsChild>
        <w:div w:id="488837268">
          <w:marLeft w:val="720"/>
          <w:marRight w:val="0"/>
          <w:marTop w:val="0"/>
          <w:marBottom w:val="0"/>
          <w:divBdr>
            <w:top w:val="none" w:sz="0" w:space="0" w:color="auto"/>
            <w:left w:val="none" w:sz="0" w:space="0" w:color="auto"/>
            <w:bottom w:val="none" w:sz="0" w:space="0" w:color="auto"/>
            <w:right w:val="none" w:sz="0" w:space="0" w:color="auto"/>
          </w:divBdr>
        </w:div>
        <w:div w:id="506603713">
          <w:marLeft w:val="720"/>
          <w:marRight w:val="0"/>
          <w:marTop w:val="0"/>
          <w:marBottom w:val="0"/>
          <w:divBdr>
            <w:top w:val="none" w:sz="0" w:space="0" w:color="auto"/>
            <w:left w:val="none" w:sz="0" w:space="0" w:color="auto"/>
            <w:bottom w:val="none" w:sz="0" w:space="0" w:color="auto"/>
            <w:right w:val="none" w:sz="0" w:space="0" w:color="auto"/>
          </w:divBdr>
        </w:div>
        <w:div w:id="662438547">
          <w:marLeft w:val="720"/>
          <w:marRight w:val="0"/>
          <w:marTop w:val="0"/>
          <w:marBottom w:val="0"/>
          <w:divBdr>
            <w:top w:val="none" w:sz="0" w:space="0" w:color="auto"/>
            <w:left w:val="none" w:sz="0" w:space="0" w:color="auto"/>
            <w:bottom w:val="none" w:sz="0" w:space="0" w:color="auto"/>
            <w:right w:val="none" w:sz="0" w:space="0" w:color="auto"/>
          </w:divBdr>
        </w:div>
        <w:div w:id="691541068">
          <w:marLeft w:val="720"/>
          <w:marRight w:val="0"/>
          <w:marTop w:val="0"/>
          <w:marBottom w:val="0"/>
          <w:divBdr>
            <w:top w:val="none" w:sz="0" w:space="0" w:color="auto"/>
            <w:left w:val="none" w:sz="0" w:space="0" w:color="auto"/>
            <w:bottom w:val="none" w:sz="0" w:space="0" w:color="auto"/>
            <w:right w:val="none" w:sz="0" w:space="0" w:color="auto"/>
          </w:divBdr>
        </w:div>
        <w:div w:id="990401634">
          <w:marLeft w:val="720"/>
          <w:marRight w:val="0"/>
          <w:marTop w:val="0"/>
          <w:marBottom w:val="0"/>
          <w:divBdr>
            <w:top w:val="none" w:sz="0" w:space="0" w:color="auto"/>
            <w:left w:val="none" w:sz="0" w:space="0" w:color="auto"/>
            <w:bottom w:val="none" w:sz="0" w:space="0" w:color="auto"/>
            <w:right w:val="none" w:sz="0" w:space="0" w:color="auto"/>
          </w:divBdr>
        </w:div>
        <w:div w:id="1101298644">
          <w:marLeft w:val="720"/>
          <w:marRight w:val="0"/>
          <w:marTop w:val="0"/>
          <w:marBottom w:val="0"/>
          <w:divBdr>
            <w:top w:val="none" w:sz="0" w:space="0" w:color="auto"/>
            <w:left w:val="none" w:sz="0" w:space="0" w:color="auto"/>
            <w:bottom w:val="none" w:sz="0" w:space="0" w:color="auto"/>
            <w:right w:val="none" w:sz="0" w:space="0" w:color="auto"/>
          </w:divBdr>
        </w:div>
        <w:div w:id="1570654595">
          <w:marLeft w:val="720"/>
          <w:marRight w:val="0"/>
          <w:marTop w:val="0"/>
          <w:marBottom w:val="0"/>
          <w:divBdr>
            <w:top w:val="none" w:sz="0" w:space="0" w:color="auto"/>
            <w:left w:val="none" w:sz="0" w:space="0" w:color="auto"/>
            <w:bottom w:val="none" w:sz="0" w:space="0" w:color="auto"/>
            <w:right w:val="none" w:sz="0" w:space="0" w:color="auto"/>
          </w:divBdr>
        </w:div>
        <w:div w:id="1642808974">
          <w:marLeft w:val="720"/>
          <w:marRight w:val="0"/>
          <w:marTop w:val="0"/>
          <w:marBottom w:val="0"/>
          <w:divBdr>
            <w:top w:val="none" w:sz="0" w:space="0" w:color="auto"/>
            <w:left w:val="none" w:sz="0" w:space="0" w:color="auto"/>
            <w:bottom w:val="none" w:sz="0" w:space="0" w:color="auto"/>
            <w:right w:val="none" w:sz="0" w:space="0" w:color="auto"/>
          </w:divBdr>
        </w:div>
      </w:divsChild>
    </w:div>
    <w:div w:id="278146309">
      <w:bodyDiv w:val="1"/>
      <w:marLeft w:val="0"/>
      <w:marRight w:val="0"/>
      <w:marTop w:val="0"/>
      <w:marBottom w:val="0"/>
      <w:divBdr>
        <w:top w:val="none" w:sz="0" w:space="0" w:color="auto"/>
        <w:left w:val="none" w:sz="0" w:space="0" w:color="auto"/>
        <w:bottom w:val="none" w:sz="0" w:space="0" w:color="auto"/>
        <w:right w:val="none" w:sz="0" w:space="0" w:color="auto"/>
      </w:divBdr>
    </w:div>
    <w:div w:id="281764309">
      <w:bodyDiv w:val="1"/>
      <w:marLeft w:val="0"/>
      <w:marRight w:val="0"/>
      <w:marTop w:val="0"/>
      <w:marBottom w:val="0"/>
      <w:divBdr>
        <w:top w:val="none" w:sz="0" w:space="0" w:color="auto"/>
        <w:left w:val="none" w:sz="0" w:space="0" w:color="auto"/>
        <w:bottom w:val="none" w:sz="0" w:space="0" w:color="auto"/>
        <w:right w:val="none" w:sz="0" w:space="0" w:color="auto"/>
      </w:divBdr>
    </w:div>
    <w:div w:id="335351615">
      <w:bodyDiv w:val="1"/>
      <w:marLeft w:val="0"/>
      <w:marRight w:val="0"/>
      <w:marTop w:val="0"/>
      <w:marBottom w:val="0"/>
      <w:divBdr>
        <w:top w:val="none" w:sz="0" w:space="0" w:color="auto"/>
        <w:left w:val="none" w:sz="0" w:space="0" w:color="auto"/>
        <w:bottom w:val="none" w:sz="0" w:space="0" w:color="auto"/>
        <w:right w:val="none" w:sz="0" w:space="0" w:color="auto"/>
      </w:divBdr>
    </w:div>
    <w:div w:id="374887408">
      <w:bodyDiv w:val="1"/>
      <w:marLeft w:val="0"/>
      <w:marRight w:val="0"/>
      <w:marTop w:val="0"/>
      <w:marBottom w:val="0"/>
      <w:divBdr>
        <w:top w:val="none" w:sz="0" w:space="0" w:color="auto"/>
        <w:left w:val="none" w:sz="0" w:space="0" w:color="auto"/>
        <w:bottom w:val="none" w:sz="0" w:space="0" w:color="auto"/>
        <w:right w:val="none" w:sz="0" w:space="0" w:color="auto"/>
      </w:divBdr>
      <w:divsChild>
        <w:div w:id="805853881">
          <w:marLeft w:val="274"/>
          <w:marRight w:val="0"/>
          <w:marTop w:val="0"/>
          <w:marBottom w:val="0"/>
          <w:divBdr>
            <w:top w:val="none" w:sz="0" w:space="0" w:color="auto"/>
            <w:left w:val="none" w:sz="0" w:space="0" w:color="auto"/>
            <w:bottom w:val="none" w:sz="0" w:space="0" w:color="auto"/>
            <w:right w:val="none" w:sz="0" w:space="0" w:color="auto"/>
          </w:divBdr>
        </w:div>
        <w:div w:id="827095425">
          <w:marLeft w:val="274"/>
          <w:marRight w:val="0"/>
          <w:marTop w:val="0"/>
          <w:marBottom w:val="0"/>
          <w:divBdr>
            <w:top w:val="none" w:sz="0" w:space="0" w:color="auto"/>
            <w:left w:val="none" w:sz="0" w:space="0" w:color="auto"/>
            <w:bottom w:val="none" w:sz="0" w:space="0" w:color="auto"/>
            <w:right w:val="none" w:sz="0" w:space="0" w:color="auto"/>
          </w:divBdr>
        </w:div>
      </w:divsChild>
    </w:div>
    <w:div w:id="386995089">
      <w:bodyDiv w:val="1"/>
      <w:marLeft w:val="0"/>
      <w:marRight w:val="0"/>
      <w:marTop w:val="0"/>
      <w:marBottom w:val="0"/>
      <w:divBdr>
        <w:top w:val="none" w:sz="0" w:space="0" w:color="auto"/>
        <w:left w:val="none" w:sz="0" w:space="0" w:color="auto"/>
        <w:bottom w:val="none" w:sz="0" w:space="0" w:color="auto"/>
        <w:right w:val="none" w:sz="0" w:space="0" w:color="auto"/>
      </w:divBdr>
      <w:divsChild>
        <w:div w:id="543298097">
          <w:marLeft w:val="547"/>
          <w:marRight w:val="0"/>
          <w:marTop w:val="0"/>
          <w:marBottom w:val="0"/>
          <w:divBdr>
            <w:top w:val="none" w:sz="0" w:space="0" w:color="auto"/>
            <w:left w:val="none" w:sz="0" w:space="0" w:color="auto"/>
            <w:bottom w:val="none" w:sz="0" w:space="0" w:color="auto"/>
            <w:right w:val="none" w:sz="0" w:space="0" w:color="auto"/>
          </w:divBdr>
        </w:div>
        <w:div w:id="649410370">
          <w:marLeft w:val="547"/>
          <w:marRight w:val="0"/>
          <w:marTop w:val="0"/>
          <w:marBottom w:val="0"/>
          <w:divBdr>
            <w:top w:val="none" w:sz="0" w:space="0" w:color="auto"/>
            <w:left w:val="none" w:sz="0" w:space="0" w:color="auto"/>
            <w:bottom w:val="none" w:sz="0" w:space="0" w:color="auto"/>
            <w:right w:val="none" w:sz="0" w:space="0" w:color="auto"/>
          </w:divBdr>
        </w:div>
        <w:div w:id="764152767">
          <w:marLeft w:val="547"/>
          <w:marRight w:val="0"/>
          <w:marTop w:val="0"/>
          <w:marBottom w:val="0"/>
          <w:divBdr>
            <w:top w:val="none" w:sz="0" w:space="0" w:color="auto"/>
            <w:left w:val="none" w:sz="0" w:space="0" w:color="auto"/>
            <w:bottom w:val="none" w:sz="0" w:space="0" w:color="auto"/>
            <w:right w:val="none" w:sz="0" w:space="0" w:color="auto"/>
          </w:divBdr>
        </w:div>
        <w:div w:id="849217894">
          <w:marLeft w:val="547"/>
          <w:marRight w:val="0"/>
          <w:marTop w:val="0"/>
          <w:marBottom w:val="0"/>
          <w:divBdr>
            <w:top w:val="none" w:sz="0" w:space="0" w:color="auto"/>
            <w:left w:val="none" w:sz="0" w:space="0" w:color="auto"/>
            <w:bottom w:val="none" w:sz="0" w:space="0" w:color="auto"/>
            <w:right w:val="none" w:sz="0" w:space="0" w:color="auto"/>
          </w:divBdr>
        </w:div>
        <w:div w:id="1334335346">
          <w:marLeft w:val="547"/>
          <w:marRight w:val="0"/>
          <w:marTop w:val="0"/>
          <w:marBottom w:val="0"/>
          <w:divBdr>
            <w:top w:val="none" w:sz="0" w:space="0" w:color="auto"/>
            <w:left w:val="none" w:sz="0" w:space="0" w:color="auto"/>
            <w:bottom w:val="none" w:sz="0" w:space="0" w:color="auto"/>
            <w:right w:val="none" w:sz="0" w:space="0" w:color="auto"/>
          </w:divBdr>
        </w:div>
      </w:divsChild>
    </w:div>
    <w:div w:id="390495878">
      <w:bodyDiv w:val="1"/>
      <w:marLeft w:val="0"/>
      <w:marRight w:val="0"/>
      <w:marTop w:val="0"/>
      <w:marBottom w:val="0"/>
      <w:divBdr>
        <w:top w:val="none" w:sz="0" w:space="0" w:color="auto"/>
        <w:left w:val="none" w:sz="0" w:space="0" w:color="auto"/>
        <w:bottom w:val="none" w:sz="0" w:space="0" w:color="auto"/>
        <w:right w:val="none" w:sz="0" w:space="0" w:color="auto"/>
      </w:divBdr>
    </w:div>
    <w:div w:id="399524408">
      <w:bodyDiv w:val="1"/>
      <w:marLeft w:val="0"/>
      <w:marRight w:val="0"/>
      <w:marTop w:val="0"/>
      <w:marBottom w:val="0"/>
      <w:divBdr>
        <w:top w:val="none" w:sz="0" w:space="0" w:color="auto"/>
        <w:left w:val="none" w:sz="0" w:space="0" w:color="auto"/>
        <w:bottom w:val="none" w:sz="0" w:space="0" w:color="auto"/>
        <w:right w:val="none" w:sz="0" w:space="0" w:color="auto"/>
      </w:divBdr>
    </w:div>
    <w:div w:id="403071125">
      <w:bodyDiv w:val="1"/>
      <w:marLeft w:val="0"/>
      <w:marRight w:val="0"/>
      <w:marTop w:val="0"/>
      <w:marBottom w:val="0"/>
      <w:divBdr>
        <w:top w:val="none" w:sz="0" w:space="0" w:color="auto"/>
        <w:left w:val="none" w:sz="0" w:space="0" w:color="auto"/>
        <w:bottom w:val="none" w:sz="0" w:space="0" w:color="auto"/>
        <w:right w:val="none" w:sz="0" w:space="0" w:color="auto"/>
      </w:divBdr>
      <w:divsChild>
        <w:div w:id="105975201">
          <w:marLeft w:val="360"/>
          <w:marRight w:val="0"/>
          <w:marTop w:val="200"/>
          <w:marBottom w:val="0"/>
          <w:divBdr>
            <w:top w:val="none" w:sz="0" w:space="0" w:color="auto"/>
            <w:left w:val="none" w:sz="0" w:space="0" w:color="auto"/>
            <w:bottom w:val="none" w:sz="0" w:space="0" w:color="auto"/>
            <w:right w:val="none" w:sz="0" w:space="0" w:color="auto"/>
          </w:divBdr>
        </w:div>
        <w:div w:id="200753673">
          <w:marLeft w:val="360"/>
          <w:marRight w:val="0"/>
          <w:marTop w:val="200"/>
          <w:marBottom w:val="0"/>
          <w:divBdr>
            <w:top w:val="none" w:sz="0" w:space="0" w:color="auto"/>
            <w:left w:val="none" w:sz="0" w:space="0" w:color="auto"/>
            <w:bottom w:val="none" w:sz="0" w:space="0" w:color="auto"/>
            <w:right w:val="none" w:sz="0" w:space="0" w:color="auto"/>
          </w:divBdr>
        </w:div>
        <w:div w:id="984242530">
          <w:marLeft w:val="360"/>
          <w:marRight w:val="0"/>
          <w:marTop w:val="200"/>
          <w:marBottom w:val="0"/>
          <w:divBdr>
            <w:top w:val="none" w:sz="0" w:space="0" w:color="auto"/>
            <w:left w:val="none" w:sz="0" w:space="0" w:color="auto"/>
            <w:bottom w:val="none" w:sz="0" w:space="0" w:color="auto"/>
            <w:right w:val="none" w:sz="0" w:space="0" w:color="auto"/>
          </w:divBdr>
        </w:div>
        <w:div w:id="1618103328">
          <w:marLeft w:val="360"/>
          <w:marRight w:val="0"/>
          <w:marTop w:val="200"/>
          <w:marBottom w:val="0"/>
          <w:divBdr>
            <w:top w:val="none" w:sz="0" w:space="0" w:color="auto"/>
            <w:left w:val="none" w:sz="0" w:space="0" w:color="auto"/>
            <w:bottom w:val="none" w:sz="0" w:space="0" w:color="auto"/>
            <w:right w:val="none" w:sz="0" w:space="0" w:color="auto"/>
          </w:divBdr>
        </w:div>
      </w:divsChild>
    </w:div>
    <w:div w:id="456065079">
      <w:bodyDiv w:val="1"/>
      <w:marLeft w:val="0"/>
      <w:marRight w:val="0"/>
      <w:marTop w:val="0"/>
      <w:marBottom w:val="0"/>
      <w:divBdr>
        <w:top w:val="none" w:sz="0" w:space="0" w:color="auto"/>
        <w:left w:val="none" w:sz="0" w:space="0" w:color="auto"/>
        <w:bottom w:val="none" w:sz="0" w:space="0" w:color="auto"/>
        <w:right w:val="none" w:sz="0" w:space="0" w:color="auto"/>
      </w:divBdr>
      <w:divsChild>
        <w:div w:id="703210956">
          <w:marLeft w:val="547"/>
          <w:marRight w:val="0"/>
          <w:marTop w:val="134"/>
          <w:marBottom w:val="0"/>
          <w:divBdr>
            <w:top w:val="none" w:sz="0" w:space="0" w:color="auto"/>
            <w:left w:val="none" w:sz="0" w:space="0" w:color="auto"/>
            <w:bottom w:val="none" w:sz="0" w:space="0" w:color="auto"/>
            <w:right w:val="none" w:sz="0" w:space="0" w:color="auto"/>
          </w:divBdr>
        </w:div>
        <w:div w:id="1037893851">
          <w:marLeft w:val="547"/>
          <w:marRight w:val="0"/>
          <w:marTop w:val="134"/>
          <w:marBottom w:val="0"/>
          <w:divBdr>
            <w:top w:val="none" w:sz="0" w:space="0" w:color="auto"/>
            <w:left w:val="none" w:sz="0" w:space="0" w:color="auto"/>
            <w:bottom w:val="none" w:sz="0" w:space="0" w:color="auto"/>
            <w:right w:val="none" w:sz="0" w:space="0" w:color="auto"/>
          </w:divBdr>
        </w:div>
        <w:div w:id="1065681167">
          <w:marLeft w:val="547"/>
          <w:marRight w:val="0"/>
          <w:marTop w:val="134"/>
          <w:marBottom w:val="0"/>
          <w:divBdr>
            <w:top w:val="none" w:sz="0" w:space="0" w:color="auto"/>
            <w:left w:val="none" w:sz="0" w:space="0" w:color="auto"/>
            <w:bottom w:val="none" w:sz="0" w:space="0" w:color="auto"/>
            <w:right w:val="none" w:sz="0" w:space="0" w:color="auto"/>
          </w:divBdr>
        </w:div>
        <w:div w:id="1430393544">
          <w:marLeft w:val="547"/>
          <w:marRight w:val="0"/>
          <w:marTop w:val="134"/>
          <w:marBottom w:val="0"/>
          <w:divBdr>
            <w:top w:val="none" w:sz="0" w:space="0" w:color="auto"/>
            <w:left w:val="none" w:sz="0" w:space="0" w:color="auto"/>
            <w:bottom w:val="none" w:sz="0" w:space="0" w:color="auto"/>
            <w:right w:val="none" w:sz="0" w:space="0" w:color="auto"/>
          </w:divBdr>
        </w:div>
        <w:div w:id="1889220837">
          <w:marLeft w:val="547"/>
          <w:marRight w:val="0"/>
          <w:marTop w:val="134"/>
          <w:marBottom w:val="0"/>
          <w:divBdr>
            <w:top w:val="none" w:sz="0" w:space="0" w:color="auto"/>
            <w:left w:val="none" w:sz="0" w:space="0" w:color="auto"/>
            <w:bottom w:val="none" w:sz="0" w:space="0" w:color="auto"/>
            <w:right w:val="none" w:sz="0" w:space="0" w:color="auto"/>
          </w:divBdr>
        </w:div>
      </w:divsChild>
    </w:div>
    <w:div w:id="468090711">
      <w:bodyDiv w:val="1"/>
      <w:marLeft w:val="0"/>
      <w:marRight w:val="0"/>
      <w:marTop w:val="0"/>
      <w:marBottom w:val="0"/>
      <w:divBdr>
        <w:top w:val="none" w:sz="0" w:space="0" w:color="auto"/>
        <w:left w:val="none" w:sz="0" w:space="0" w:color="auto"/>
        <w:bottom w:val="none" w:sz="0" w:space="0" w:color="auto"/>
        <w:right w:val="none" w:sz="0" w:space="0" w:color="auto"/>
      </w:divBdr>
    </w:div>
    <w:div w:id="500127577">
      <w:bodyDiv w:val="1"/>
      <w:marLeft w:val="0"/>
      <w:marRight w:val="0"/>
      <w:marTop w:val="0"/>
      <w:marBottom w:val="0"/>
      <w:divBdr>
        <w:top w:val="none" w:sz="0" w:space="0" w:color="auto"/>
        <w:left w:val="none" w:sz="0" w:space="0" w:color="auto"/>
        <w:bottom w:val="none" w:sz="0" w:space="0" w:color="auto"/>
        <w:right w:val="none" w:sz="0" w:space="0" w:color="auto"/>
      </w:divBdr>
    </w:div>
    <w:div w:id="512377142">
      <w:bodyDiv w:val="1"/>
      <w:marLeft w:val="0"/>
      <w:marRight w:val="0"/>
      <w:marTop w:val="0"/>
      <w:marBottom w:val="0"/>
      <w:divBdr>
        <w:top w:val="none" w:sz="0" w:space="0" w:color="auto"/>
        <w:left w:val="none" w:sz="0" w:space="0" w:color="auto"/>
        <w:bottom w:val="none" w:sz="0" w:space="0" w:color="auto"/>
        <w:right w:val="none" w:sz="0" w:space="0" w:color="auto"/>
      </w:divBdr>
    </w:div>
    <w:div w:id="603851327">
      <w:bodyDiv w:val="1"/>
      <w:marLeft w:val="0"/>
      <w:marRight w:val="0"/>
      <w:marTop w:val="0"/>
      <w:marBottom w:val="0"/>
      <w:divBdr>
        <w:top w:val="none" w:sz="0" w:space="0" w:color="auto"/>
        <w:left w:val="none" w:sz="0" w:space="0" w:color="auto"/>
        <w:bottom w:val="none" w:sz="0" w:space="0" w:color="auto"/>
        <w:right w:val="none" w:sz="0" w:space="0" w:color="auto"/>
      </w:divBdr>
      <w:divsChild>
        <w:div w:id="97483972">
          <w:marLeft w:val="547"/>
          <w:marRight w:val="0"/>
          <w:marTop w:val="134"/>
          <w:marBottom w:val="0"/>
          <w:divBdr>
            <w:top w:val="none" w:sz="0" w:space="0" w:color="auto"/>
            <w:left w:val="none" w:sz="0" w:space="0" w:color="auto"/>
            <w:bottom w:val="none" w:sz="0" w:space="0" w:color="auto"/>
            <w:right w:val="none" w:sz="0" w:space="0" w:color="auto"/>
          </w:divBdr>
        </w:div>
        <w:div w:id="455949283">
          <w:marLeft w:val="547"/>
          <w:marRight w:val="0"/>
          <w:marTop w:val="134"/>
          <w:marBottom w:val="0"/>
          <w:divBdr>
            <w:top w:val="none" w:sz="0" w:space="0" w:color="auto"/>
            <w:left w:val="none" w:sz="0" w:space="0" w:color="auto"/>
            <w:bottom w:val="none" w:sz="0" w:space="0" w:color="auto"/>
            <w:right w:val="none" w:sz="0" w:space="0" w:color="auto"/>
          </w:divBdr>
        </w:div>
        <w:div w:id="620956611">
          <w:marLeft w:val="547"/>
          <w:marRight w:val="0"/>
          <w:marTop w:val="134"/>
          <w:marBottom w:val="0"/>
          <w:divBdr>
            <w:top w:val="none" w:sz="0" w:space="0" w:color="auto"/>
            <w:left w:val="none" w:sz="0" w:space="0" w:color="auto"/>
            <w:bottom w:val="none" w:sz="0" w:space="0" w:color="auto"/>
            <w:right w:val="none" w:sz="0" w:space="0" w:color="auto"/>
          </w:divBdr>
        </w:div>
        <w:div w:id="1317954699">
          <w:marLeft w:val="547"/>
          <w:marRight w:val="0"/>
          <w:marTop w:val="134"/>
          <w:marBottom w:val="0"/>
          <w:divBdr>
            <w:top w:val="none" w:sz="0" w:space="0" w:color="auto"/>
            <w:left w:val="none" w:sz="0" w:space="0" w:color="auto"/>
            <w:bottom w:val="none" w:sz="0" w:space="0" w:color="auto"/>
            <w:right w:val="none" w:sz="0" w:space="0" w:color="auto"/>
          </w:divBdr>
        </w:div>
        <w:div w:id="1932277158">
          <w:marLeft w:val="547"/>
          <w:marRight w:val="0"/>
          <w:marTop w:val="134"/>
          <w:marBottom w:val="0"/>
          <w:divBdr>
            <w:top w:val="none" w:sz="0" w:space="0" w:color="auto"/>
            <w:left w:val="none" w:sz="0" w:space="0" w:color="auto"/>
            <w:bottom w:val="none" w:sz="0" w:space="0" w:color="auto"/>
            <w:right w:val="none" w:sz="0" w:space="0" w:color="auto"/>
          </w:divBdr>
        </w:div>
      </w:divsChild>
    </w:div>
    <w:div w:id="679281826">
      <w:bodyDiv w:val="1"/>
      <w:marLeft w:val="0"/>
      <w:marRight w:val="0"/>
      <w:marTop w:val="0"/>
      <w:marBottom w:val="0"/>
      <w:divBdr>
        <w:top w:val="none" w:sz="0" w:space="0" w:color="auto"/>
        <w:left w:val="none" w:sz="0" w:space="0" w:color="auto"/>
        <w:bottom w:val="none" w:sz="0" w:space="0" w:color="auto"/>
        <w:right w:val="none" w:sz="0" w:space="0" w:color="auto"/>
      </w:divBdr>
    </w:div>
    <w:div w:id="681199638">
      <w:bodyDiv w:val="1"/>
      <w:marLeft w:val="0"/>
      <w:marRight w:val="0"/>
      <w:marTop w:val="0"/>
      <w:marBottom w:val="0"/>
      <w:divBdr>
        <w:top w:val="none" w:sz="0" w:space="0" w:color="auto"/>
        <w:left w:val="none" w:sz="0" w:space="0" w:color="auto"/>
        <w:bottom w:val="none" w:sz="0" w:space="0" w:color="auto"/>
        <w:right w:val="none" w:sz="0" w:space="0" w:color="auto"/>
      </w:divBdr>
    </w:div>
    <w:div w:id="716049026">
      <w:bodyDiv w:val="1"/>
      <w:marLeft w:val="0"/>
      <w:marRight w:val="0"/>
      <w:marTop w:val="0"/>
      <w:marBottom w:val="0"/>
      <w:divBdr>
        <w:top w:val="none" w:sz="0" w:space="0" w:color="auto"/>
        <w:left w:val="none" w:sz="0" w:space="0" w:color="auto"/>
        <w:bottom w:val="none" w:sz="0" w:space="0" w:color="auto"/>
        <w:right w:val="none" w:sz="0" w:space="0" w:color="auto"/>
      </w:divBdr>
    </w:div>
    <w:div w:id="747727075">
      <w:bodyDiv w:val="1"/>
      <w:marLeft w:val="0"/>
      <w:marRight w:val="0"/>
      <w:marTop w:val="0"/>
      <w:marBottom w:val="0"/>
      <w:divBdr>
        <w:top w:val="none" w:sz="0" w:space="0" w:color="auto"/>
        <w:left w:val="none" w:sz="0" w:space="0" w:color="auto"/>
        <w:bottom w:val="none" w:sz="0" w:space="0" w:color="auto"/>
        <w:right w:val="none" w:sz="0" w:space="0" w:color="auto"/>
      </w:divBdr>
    </w:div>
    <w:div w:id="792215128">
      <w:bodyDiv w:val="1"/>
      <w:marLeft w:val="0"/>
      <w:marRight w:val="0"/>
      <w:marTop w:val="0"/>
      <w:marBottom w:val="0"/>
      <w:divBdr>
        <w:top w:val="none" w:sz="0" w:space="0" w:color="auto"/>
        <w:left w:val="none" w:sz="0" w:space="0" w:color="auto"/>
        <w:bottom w:val="none" w:sz="0" w:space="0" w:color="auto"/>
        <w:right w:val="none" w:sz="0" w:space="0" w:color="auto"/>
      </w:divBdr>
    </w:div>
    <w:div w:id="902787687">
      <w:bodyDiv w:val="1"/>
      <w:marLeft w:val="0"/>
      <w:marRight w:val="0"/>
      <w:marTop w:val="0"/>
      <w:marBottom w:val="0"/>
      <w:divBdr>
        <w:top w:val="none" w:sz="0" w:space="0" w:color="auto"/>
        <w:left w:val="none" w:sz="0" w:space="0" w:color="auto"/>
        <w:bottom w:val="none" w:sz="0" w:space="0" w:color="auto"/>
        <w:right w:val="none" w:sz="0" w:space="0" w:color="auto"/>
      </w:divBdr>
      <w:divsChild>
        <w:div w:id="121194716">
          <w:marLeft w:val="274"/>
          <w:marRight w:val="0"/>
          <w:marTop w:val="0"/>
          <w:marBottom w:val="0"/>
          <w:divBdr>
            <w:top w:val="none" w:sz="0" w:space="0" w:color="auto"/>
            <w:left w:val="none" w:sz="0" w:space="0" w:color="auto"/>
            <w:bottom w:val="none" w:sz="0" w:space="0" w:color="auto"/>
            <w:right w:val="none" w:sz="0" w:space="0" w:color="auto"/>
          </w:divBdr>
        </w:div>
        <w:div w:id="841048855">
          <w:marLeft w:val="274"/>
          <w:marRight w:val="0"/>
          <w:marTop w:val="0"/>
          <w:marBottom w:val="0"/>
          <w:divBdr>
            <w:top w:val="none" w:sz="0" w:space="0" w:color="auto"/>
            <w:left w:val="none" w:sz="0" w:space="0" w:color="auto"/>
            <w:bottom w:val="none" w:sz="0" w:space="0" w:color="auto"/>
            <w:right w:val="none" w:sz="0" w:space="0" w:color="auto"/>
          </w:divBdr>
        </w:div>
        <w:div w:id="954285535">
          <w:marLeft w:val="274"/>
          <w:marRight w:val="0"/>
          <w:marTop w:val="0"/>
          <w:marBottom w:val="0"/>
          <w:divBdr>
            <w:top w:val="none" w:sz="0" w:space="0" w:color="auto"/>
            <w:left w:val="none" w:sz="0" w:space="0" w:color="auto"/>
            <w:bottom w:val="none" w:sz="0" w:space="0" w:color="auto"/>
            <w:right w:val="none" w:sz="0" w:space="0" w:color="auto"/>
          </w:divBdr>
        </w:div>
      </w:divsChild>
    </w:div>
    <w:div w:id="906576942">
      <w:bodyDiv w:val="1"/>
      <w:marLeft w:val="0"/>
      <w:marRight w:val="0"/>
      <w:marTop w:val="0"/>
      <w:marBottom w:val="0"/>
      <w:divBdr>
        <w:top w:val="none" w:sz="0" w:space="0" w:color="auto"/>
        <w:left w:val="none" w:sz="0" w:space="0" w:color="auto"/>
        <w:bottom w:val="none" w:sz="0" w:space="0" w:color="auto"/>
        <w:right w:val="none" w:sz="0" w:space="0" w:color="auto"/>
      </w:divBdr>
    </w:div>
    <w:div w:id="931203504">
      <w:bodyDiv w:val="1"/>
      <w:marLeft w:val="0"/>
      <w:marRight w:val="0"/>
      <w:marTop w:val="0"/>
      <w:marBottom w:val="0"/>
      <w:divBdr>
        <w:top w:val="none" w:sz="0" w:space="0" w:color="auto"/>
        <w:left w:val="none" w:sz="0" w:space="0" w:color="auto"/>
        <w:bottom w:val="none" w:sz="0" w:space="0" w:color="auto"/>
        <w:right w:val="none" w:sz="0" w:space="0" w:color="auto"/>
      </w:divBdr>
      <w:divsChild>
        <w:div w:id="469829808">
          <w:marLeft w:val="720"/>
          <w:marRight w:val="0"/>
          <w:marTop w:val="0"/>
          <w:marBottom w:val="0"/>
          <w:divBdr>
            <w:top w:val="none" w:sz="0" w:space="0" w:color="auto"/>
            <w:left w:val="none" w:sz="0" w:space="0" w:color="auto"/>
            <w:bottom w:val="none" w:sz="0" w:space="0" w:color="auto"/>
            <w:right w:val="none" w:sz="0" w:space="0" w:color="auto"/>
          </w:divBdr>
        </w:div>
        <w:div w:id="559752185">
          <w:marLeft w:val="720"/>
          <w:marRight w:val="0"/>
          <w:marTop w:val="0"/>
          <w:marBottom w:val="0"/>
          <w:divBdr>
            <w:top w:val="none" w:sz="0" w:space="0" w:color="auto"/>
            <w:left w:val="none" w:sz="0" w:space="0" w:color="auto"/>
            <w:bottom w:val="none" w:sz="0" w:space="0" w:color="auto"/>
            <w:right w:val="none" w:sz="0" w:space="0" w:color="auto"/>
          </w:divBdr>
        </w:div>
        <w:div w:id="768164033">
          <w:marLeft w:val="720"/>
          <w:marRight w:val="0"/>
          <w:marTop w:val="0"/>
          <w:marBottom w:val="0"/>
          <w:divBdr>
            <w:top w:val="none" w:sz="0" w:space="0" w:color="auto"/>
            <w:left w:val="none" w:sz="0" w:space="0" w:color="auto"/>
            <w:bottom w:val="none" w:sz="0" w:space="0" w:color="auto"/>
            <w:right w:val="none" w:sz="0" w:space="0" w:color="auto"/>
          </w:divBdr>
        </w:div>
        <w:div w:id="884487471">
          <w:marLeft w:val="720"/>
          <w:marRight w:val="0"/>
          <w:marTop w:val="0"/>
          <w:marBottom w:val="0"/>
          <w:divBdr>
            <w:top w:val="none" w:sz="0" w:space="0" w:color="auto"/>
            <w:left w:val="none" w:sz="0" w:space="0" w:color="auto"/>
            <w:bottom w:val="none" w:sz="0" w:space="0" w:color="auto"/>
            <w:right w:val="none" w:sz="0" w:space="0" w:color="auto"/>
          </w:divBdr>
        </w:div>
        <w:div w:id="1970159477">
          <w:marLeft w:val="720"/>
          <w:marRight w:val="0"/>
          <w:marTop w:val="0"/>
          <w:marBottom w:val="0"/>
          <w:divBdr>
            <w:top w:val="none" w:sz="0" w:space="0" w:color="auto"/>
            <w:left w:val="none" w:sz="0" w:space="0" w:color="auto"/>
            <w:bottom w:val="none" w:sz="0" w:space="0" w:color="auto"/>
            <w:right w:val="none" w:sz="0" w:space="0" w:color="auto"/>
          </w:divBdr>
        </w:div>
      </w:divsChild>
    </w:div>
    <w:div w:id="1010373932">
      <w:bodyDiv w:val="1"/>
      <w:marLeft w:val="0"/>
      <w:marRight w:val="0"/>
      <w:marTop w:val="0"/>
      <w:marBottom w:val="0"/>
      <w:divBdr>
        <w:top w:val="none" w:sz="0" w:space="0" w:color="auto"/>
        <w:left w:val="none" w:sz="0" w:space="0" w:color="auto"/>
        <w:bottom w:val="none" w:sz="0" w:space="0" w:color="auto"/>
        <w:right w:val="none" w:sz="0" w:space="0" w:color="auto"/>
      </w:divBdr>
      <w:divsChild>
        <w:div w:id="15740417">
          <w:marLeft w:val="0"/>
          <w:marRight w:val="0"/>
          <w:marTop w:val="29"/>
          <w:marBottom w:val="115"/>
          <w:divBdr>
            <w:top w:val="none" w:sz="0" w:space="0" w:color="auto"/>
            <w:left w:val="none" w:sz="0" w:space="0" w:color="auto"/>
            <w:bottom w:val="none" w:sz="0" w:space="0" w:color="auto"/>
            <w:right w:val="none" w:sz="0" w:space="0" w:color="auto"/>
          </w:divBdr>
        </w:div>
        <w:div w:id="828131903">
          <w:marLeft w:val="0"/>
          <w:marRight w:val="0"/>
          <w:marTop w:val="29"/>
          <w:marBottom w:val="115"/>
          <w:divBdr>
            <w:top w:val="none" w:sz="0" w:space="0" w:color="auto"/>
            <w:left w:val="none" w:sz="0" w:space="0" w:color="auto"/>
            <w:bottom w:val="none" w:sz="0" w:space="0" w:color="auto"/>
            <w:right w:val="none" w:sz="0" w:space="0" w:color="auto"/>
          </w:divBdr>
        </w:div>
        <w:div w:id="1344551401">
          <w:marLeft w:val="0"/>
          <w:marRight w:val="0"/>
          <w:marTop w:val="29"/>
          <w:marBottom w:val="115"/>
          <w:divBdr>
            <w:top w:val="none" w:sz="0" w:space="0" w:color="auto"/>
            <w:left w:val="none" w:sz="0" w:space="0" w:color="auto"/>
            <w:bottom w:val="none" w:sz="0" w:space="0" w:color="auto"/>
            <w:right w:val="none" w:sz="0" w:space="0" w:color="auto"/>
          </w:divBdr>
        </w:div>
      </w:divsChild>
    </w:div>
    <w:div w:id="1054893504">
      <w:bodyDiv w:val="1"/>
      <w:marLeft w:val="0"/>
      <w:marRight w:val="0"/>
      <w:marTop w:val="0"/>
      <w:marBottom w:val="0"/>
      <w:divBdr>
        <w:top w:val="none" w:sz="0" w:space="0" w:color="auto"/>
        <w:left w:val="none" w:sz="0" w:space="0" w:color="auto"/>
        <w:bottom w:val="none" w:sz="0" w:space="0" w:color="auto"/>
        <w:right w:val="none" w:sz="0" w:space="0" w:color="auto"/>
      </w:divBdr>
    </w:div>
    <w:div w:id="1088311742">
      <w:bodyDiv w:val="1"/>
      <w:marLeft w:val="0"/>
      <w:marRight w:val="0"/>
      <w:marTop w:val="0"/>
      <w:marBottom w:val="0"/>
      <w:divBdr>
        <w:top w:val="none" w:sz="0" w:space="0" w:color="auto"/>
        <w:left w:val="none" w:sz="0" w:space="0" w:color="auto"/>
        <w:bottom w:val="none" w:sz="0" w:space="0" w:color="auto"/>
        <w:right w:val="none" w:sz="0" w:space="0" w:color="auto"/>
      </w:divBdr>
    </w:div>
    <w:div w:id="1143696544">
      <w:bodyDiv w:val="1"/>
      <w:marLeft w:val="0"/>
      <w:marRight w:val="0"/>
      <w:marTop w:val="0"/>
      <w:marBottom w:val="0"/>
      <w:divBdr>
        <w:top w:val="none" w:sz="0" w:space="0" w:color="auto"/>
        <w:left w:val="none" w:sz="0" w:space="0" w:color="auto"/>
        <w:bottom w:val="none" w:sz="0" w:space="0" w:color="auto"/>
        <w:right w:val="none" w:sz="0" w:space="0" w:color="auto"/>
      </w:divBdr>
    </w:div>
    <w:div w:id="1179539721">
      <w:bodyDiv w:val="1"/>
      <w:marLeft w:val="0"/>
      <w:marRight w:val="0"/>
      <w:marTop w:val="0"/>
      <w:marBottom w:val="0"/>
      <w:divBdr>
        <w:top w:val="none" w:sz="0" w:space="0" w:color="auto"/>
        <w:left w:val="none" w:sz="0" w:space="0" w:color="auto"/>
        <w:bottom w:val="none" w:sz="0" w:space="0" w:color="auto"/>
        <w:right w:val="none" w:sz="0" w:space="0" w:color="auto"/>
      </w:divBdr>
    </w:div>
    <w:div w:id="1190951130">
      <w:bodyDiv w:val="1"/>
      <w:marLeft w:val="0"/>
      <w:marRight w:val="0"/>
      <w:marTop w:val="0"/>
      <w:marBottom w:val="0"/>
      <w:divBdr>
        <w:top w:val="none" w:sz="0" w:space="0" w:color="auto"/>
        <w:left w:val="none" w:sz="0" w:space="0" w:color="auto"/>
        <w:bottom w:val="none" w:sz="0" w:space="0" w:color="auto"/>
        <w:right w:val="none" w:sz="0" w:space="0" w:color="auto"/>
      </w:divBdr>
      <w:divsChild>
        <w:div w:id="97481681">
          <w:marLeft w:val="0"/>
          <w:marRight w:val="0"/>
          <w:marTop w:val="288"/>
          <w:marBottom w:val="0"/>
          <w:divBdr>
            <w:top w:val="none" w:sz="0" w:space="0" w:color="auto"/>
            <w:left w:val="none" w:sz="0" w:space="0" w:color="auto"/>
            <w:bottom w:val="none" w:sz="0" w:space="0" w:color="auto"/>
            <w:right w:val="none" w:sz="0" w:space="0" w:color="auto"/>
          </w:divBdr>
        </w:div>
        <w:div w:id="1745059083">
          <w:marLeft w:val="0"/>
          <w:marRight w:val="0"/>
          <w:marTop w:val="288"/>
          <w:marBottom w:val="0"/>
          <w:divBdr>
            <w:top w:val="none" w:sz="0" w:space="0" w:color="auto"/>
            <w:left w:val="none" w:sz="0" w:space="0" w:color="auto"/>
            <w:bottom w:val="none" w:sz="0" w:space="0" w:color="auto"/>
            <w:right w:val="none" w:sz="0" w:space="0" w:color="auto"/>
          </w:divBdr>
        </w:div>
      </w:divsChild>
    </w:div>
    <w:div w:id="1230120442">
      <w:bodyDiv w:val="1"/>
      <w:marLeft w:val="0"/>
      <w:marRight w:val="0"/>
      <w:marTop w:val="0"/>
      <w:marBottom w:val="0"/>
      <w:divBdr>
        <w:top w:val="none" w:sz="0" w:space="0" w:color="auto"/>
        <w:left w:val="none" w:sz="0" w:space="0" w:color="auto"/>
        <w:bottom w:val="none" w:sz="0" w:space="0" w:color="auto"/>
        <w:right w:val="none" w:sz="0" w:space="0" w:color="auto"/>
      </w:divBdr>
    </w:div>
    <w:div w:id="1260875028">
      <w:bodyDiv w:val="1"/>
      <w:marLeft w:val="0"/>
      <w:marRight w:val="0"/>
      <w:marTop w:val="0"/>
      <w:marBottom w:val="0"/>
      <w:divBdr>
        <w:top w:val="none" w:sz="0" w:space="0" w:color="auto"/>
        <w:left w:val="none" w:sz="0" w:space="0" w:color="auto"/>
        <w:bottom w:val="none" w:sz="0" w:space="0" w:color="auto"/>
        <w:right w:val="none" w:sz="0" w:space="0" w:color="auto"/>
      </w:divBdr>
      <w:divsChild>
        <w:div w:id="317615614">
          <w:marLeft w:val="274"/>
          <w:marRight w:val="0"/>
          <w:marTop w:val="72"/>
          <w:marBottom w:val="0"/>
          <w:divBdr>
            <w:top w:val="none" w:sz="0" w:space="0" w:color="auto"/>
            <w:left w:val="none" w:sz="0" w:space="0" w:color="auto"/>
            <w:bottom w:val="none" w:sz="0" w:space="0" w:color="auto"/>
            <w:right w:val="none" w:sz="0" w:space="0" w:color="auto"/>
          </w:divBdr>
        </w:div>
        <w:div w:id="1290474883">
          <w:marLeft w:val="274"/>
          <w:marRight w:val="0"/>
          <w:marTop w:val="72"/>
          <w:marBottom w:val="0"/>
          <w:divBdr>
            <w:top w:val="none" w:sz="0" w:space="0" w:color="auto"/>
            <w:left w:val="none" w:sz="0" w:space="0" w:color="auto"/>
            <w:bottom w:val="none" w:sz="0" w:space="0" w:color="auto"/>
            <w:right w:val="none" w:sz="0" w:space="0" w:color="auto"/>
          </w:divBdr>
        </w:div>
        <w:div w:id="1568761582">
          <w:marLeft w:val="274"/>
          <w:marRight w:val="0"/>
          <w:marTop w:val="72"/>
          <w:marBottom w:val="0"/>
          <w:divBdr>
            <w:top w:val="none" w:sz="0" w:space="0" w:color="auto"/>
            <w:left w:val="none" w:sz="0" w:space="0" w:color="auto"/>
            <w:bottom w:val="none" w:sz="0" w:space="0" w:color="auto"/>
            <w:right w:val="none" w:sz="0" w:space="0" w:color="auto"/>
          </w:divBdr>
        </w:div>
        <w:div w:id="1845388881">
          <w:marLeft w:val="274"/>
          <w:marRight w:val="0"/>
          <w:marTop w:val="72"/>
          <w:marBottom w:val="0"/>
          <w:divBdr>
            <w:top w:val="none" w:sz="0" w:space="0" w:color="auto"/>
            <w:left w:val="none" w:sz="0" w:space="0" w:color="auto"/>
            <w:bottom w:val="none" w:sz="0" w:space="0" w:color="auto"/>
            <w:right w:val="none" w:sz="0" w:space="0" w:color="auto"/>
          </w:divBdr>
        </w:div>
      </w:divsChild>
    </w:div>
    <w:div w:id="1335839868">
      <w:bodyDiv w:val="1"/>
      <w:marLeft w:val="0"/>
      <w:marRight w:val="0"/>
      <w:marTop w:val="0"/>
      <w:marBottom w:val="0"/>
      <w:divBdr>
        <w:top w:val="none" w:sz="0" w:space="0" w:color="auto"/>
        <w:left w:val="none" w:sz="0" w:space="0" w:color="auto"/>
        <w:bottom w:val="none" w:sz="0" w:space="0" w:color="auto"/>
        <w:right w:val="none" w:sz="0" w:space="0" w:color="auto"/>
      </w:divBdr>
    </w:div>
    <w:div w:id="1469929733">
      <w:bodyDiv w:val="1"/>
      <w:marLeft w:val="0"/>
      <w:marRight w:val="0"/>
      <w:marTop w:val="0"/>
      <w:marBottom w:val="0"/>
      <w:divBdr>
        <w:top w:val="none" w:sz="0" w:space="0" w:color="auto"/>
        <w:left w:val="none" w:sz="0" w:space="0" w:color="auto"/>
        <w:bottom w:val="none" w:sz="0" w:space="0" w:color="auto"/>
        <w:right w:val="none" w:sz="0" w:space="0" w:color="auto"/>
      </w:divBdr>
    </w:div>
    <w:div w:id="1500999711">
      <w:bodyDiv w:val="1"/>
      <w:marLeft w:val="0"/>
      <w:marRight w:val="0"/>
      <w:marTop w:val="0"/>
      <w:marBottom w:val="0"/>
      <w:divBdr>
        <w:top w:val="none" w:sz="0" w:space="0" w:color="auto"/>
        <w:left w:val="none" w:sz="0" w:space="0" w:color="auto"/>
        <w:bottom w:val="none" w:sz="0" w:space="0" w:color="auto"/>
        <w:right w:val="none" w:sz="0" w:space="0" w:color="auto"/>
      </w:divBdr>
    </w:div>
    <w:div w:id="1610045511">
      <w:bodyDiv w:val="1"/>
      <w:marLeft w:val="0"/>
      <w:marRight w:val="0"/>
      <w:marTop w:val="0"/>
      <w:marBottom w:val="0"/>
      <w:divBdr>
        <w:top w:val="none" w:sz="0" w:space="0" w:color="auto"/>
        <w:left w:val="none" w:sz="0" w:space="0" w:color="auto"/>
        <w:bottom w:val="none" w:sz="0" w:space="0" w:color="auto"/>
        <w:right w:val="none" w:sz="0" w:space="0" w:color="auto"/>
      </w:divBdr>
    </w:div>
    <w:div w:id="1676958087">
      <w:bodyDiv w:val="1"/>
      <w:marLeft w:val="0"/>
      <w:marRight w:val="0"/>
      <w:marTop w:val="0"/>
      <w:marBottom w:val="0"/>
      <w:divBdr>
        <w:top w:val="none" w:sz="0" w:space="0" w:color="auto"/>
        <w:left w:val="none" w:sz="0" w:space="0" w:color="auto"/>
        <w:bottom w:val="none" w:sz="0" w:space="0" w:color="auto"/>
        <w:right w:val="none" w:sz="0" w:space="0" w:color="auto"/>
      </w:divBdr>
      <w:divsChild>
        <w:div w:id="98841593">
          <w:marLeft w:val="720"/>
          <w:marRight w:val="0"/>
          <w:marTop w:val="0"/>
          <w:marBottom w:val="0"/>
          <w:divBdr>
            <w:top w:val="none" w:sz="0" w:space="0" w:color="auto"/>
            <w:left w:val="none" w:sz="0" w:space="0" w:color="auto"/>
            <w:bottom w:val="none" w:sz="0" w:space="0" w:color="auto"/>
            <w:right w:val="none" w:sz="0" w:space="0" w:color="auto"/>
          </w:divBdr>
        </w:div>
        <w:div w:id="99880876">
          <w:marLeft w:val="720"/>
          <w:marRight w:val="0"/>
          <w:marTop w:val="0"/>
          <w:marBottom w:val="0"/>
          <w:divBdr>
            <w:top w:val="none" w:sz="0" w:space="0" w:color="auto"/>
            <w:left w:val="none" w:sz="0" w:space="0" w:color="auto"/>
            <w:bottom w:val="none" w:sz="0" w:space="0" w:color="auto"/>
            <w:right w:val="none" w:sz="0" w:space="0" w:color="auto"/>
          </w:divBdr>
        </w:div>
        <w:div w:id="197157716">
          <w:marLeft w:val="720"/>
          <w:marRight w:val="0"/>
          <w:marTop w:val="0"/>
          <w:marBottom w:val="0"/>
          <w:divBdr>
            <w:top w:val="none" w:sz="0" w:space="0" w:color="auto"/>
            <w:left w:val="none" w:sz="0" w:space="0" w:color="auto"/>
            <w:bottom w:val="none" w:sz="0" w:space="0" w:color="auto"/>
            <w:right w:val="none" w:sz="0" w:space="0" w:color="auto"/>
          </w:divBdr>
        </w:div>
        <w:div w:id="729574039">
          <w:marLeft w:val="720"/>
          <w:marRight w:val="0"/>
          <w:marTop w:val="0"/>
          <w:marBottom w:val="0"/>
          <w:divBdr>
            <w:top w:val="none" w:sz="0" w:space="0" w:color="auto"/>
            <w:left w:val="none" w:sz="0" w:space="0" w:color="auto"/>
            <w:bottom w:val="none" w:sz="0" w:space="0" w:color="auto"/>
            <w:right w:val="none" w:sz="0" w:space="0" w:color="auto"/>
          </w:divBdr>
        </w:div>
        <w:div w:id="1425688366">
          <w:marLeft w:val="720"/>
          <w:marRight w:val="0"/>
          <w:marTop w:val="0"/>
          <w:marBottom w:val="0"/>
          <w:divBdr>
            <w:top w:val="none" w:sz="0" w:space="0" w:color="auto"/>
            <w:left w:val="none" w:sz="0" w:space="0" w:color="auto"/>
            <w:bottom w:val="none" w:sz="0" w:space="0" w:color="auto"/>
            <w:right w:val="none" w:sz="0" w:space="0" w:color="auto"/>
          </w:divBdr>
        </w:div>
        <w:div w:id="1858301183">
          <w:marLeft w:val="720"/>
          <w:marRight w:val="0"/>
          <w:marTop w:val="0"/>
          <w:marBottom w:val="0"/>
          <w:divBdr>
            <w:top w:val="none" w:sz="0" w:space="0" w:color="auto"/>
            <w:left w:val="none" w:sz="0" w:space="0" w:color="auto"/>
            <w:bottom w:val="none" w:sz="0" w:space="0" w:color="auto"/>
            <w:right w:val="none" w:sz="0" w:space="0" w:color="auto"/>
          </w:divBdr>
        </w:div>
      </w:divsChild>
    </w:div>
    <w:div w:id="1691688413">
      <w:bodyDiv w:val="1"/>
      <w:marLeft w:val="0"/>
      <w:marRight w:val="0"/>
      <w:marTop w:val="0"/>
      <w:marBottom w:val="0"/>
      <w:divBdr>
        <w:top w:val="none" w:sz="0" w:space="0" w:color="auto"/>
        <w:left w:val="none" w:sz="0" w:space="0" w:color="auto"/>
        <w:bottom w:val="none" w:sz="0" w:space="0" w:color="auto"/>
        <w:right w:val="none" w:sz="0" w:space="0" w:color="auto"/>
      </w:divBdr>
    </w:div>
    <w:div w:id="1709063532">
      <w:bodyDiv w:val="1"/>
      <w:marLeft w:val="0"/>
      <w:marRight w:val="0"/>
      <w:marTop w:val="0"/>
      <w:marBottom w:val="0"/>
      <w:divBdr>
        <w:top w:val="none" w:sz="0" w:space="0" w:color="auto"/>
        <w:left w:val="none" w:sz="0" w:space="0" w:color="auto"/>
        <w:bottom w:val="none" w:sz="0" w:space="0" w:color="auto"/>
        <w:right w:val="none" w:sz="0" w:space="0" w:color="auto"/>
      </w:divBdr>
      <w:divsChild>
        <w:div w:id="479470504">
          <w:marLeft w:val="1166"/>
          <w:marRight w:val="0"/>
          <w:marTop w:val="115"/>
          <w:marBottom w:val="0"/>
          <w:divBdr>
            <w:top w:val="none" w:sz="0" w:space="0" w:color="auto"/>
            <w:left w:val="none" w:sz="0" w:space="0" w:color="auto"/>
            <w:bottom w:val="none" w:sz="0" w:space="0" w:color="auto"/>
            <w:right w:val="none" w:sz="0" w:space="0" w:color="auto"/>
          </w:divBdr>
        </w:div>
        <w:div w:id="624310616">
          <w:marLeft w:val="547"/>
          <w:marRight w:val="0"/>
          <w:marTop w:val="134"/>
          <w:marBottom w:val="0"/>
          <w:divBdr>
            <w:top w:val="none" w:sz="0" w:space="0" w:color="auto"/>
            <w:left w:val="none" w:sz="0" w:space="0" w:color="auto"/>
            <w:bottom w:val="none" w:sz="0" w:space="0" w:color="auto"/>
            <w:right w:val="none" w:sz="0" w:space="0" w:color="auto"/>
          </w:divBdr>
        </w:div>
        <w:div w:id="750934842">
          <w:marLeft w:val="1166"/>
          <w:marRight w:val="0"/>
          <w:marTop w:val="115"/>
          <w:marBottom w:val="0"/>
          <w:divBdr>
            <w:top w:val="none" w:sz="0" w:space="0" w:color="auto"/>
            <w:left w:val="none" w:sz="0" w:space="0" w:color="auto"/>
            <w:bottom w:val="none" w:sz="0" w:space="0" w:color="auto"/>
            <w:right w:val="none" w:sz="0" w:space="0" w:color="auto"/>
          </w:divBdr>
        </w:div>
        <w:div w:id="903951083">
          <w:marLeft w:val="1166"/>
          <w:marRight w:val="0"/>
          <w:marTop w:val="115"/>
          <w:marBottom w:val="0"/>
          <w:divBdr>
            <w:top w:val="none" w:sz="0" w:space="0" w:color="auto"/>
            <w:left w:val="none" w:sz="0" w:space="0" w:color="auto"/>
            <w:bottom w:val="none" w:sz="0" w:space="0" w:color="auto"/>
            <w:right w:val="none" w:sz="0" w:space="0" w:color="auto"/>
          </w:divBdr>
        </w:div>
        <w:div w:id="1000696977">
          <w:marLeft w:val="1166"/>
          <w:marRight w:val="0"/>
          <w:marTop w:val="115"/>
          <w:marBottom w:val="0"/>
          <w:divBdr>
            <w:top w:val="none" w:sz="0" w:space="0" w:color="auto"/>
            <w:left w:val="none" w:sz="0" w:space="0" w:color="auto"/>
            <w:bottom w:val="none" w:sz="0" w:space="0" w:color="auto"/>
            <w:right w:val="none" w:sz="0" w:space="0" w:color="auto"/>
          </w:divBdr>
        </w:div>
        <w:div w:id="1007975902">
          <w:marLeft w:val="1166"/>
          <w:marRight w:val="0"/>
          <w:marTop w:val="115"/>
          <w:marBottom w:val="0"/>
          <w:divBdr>
            <w:top w:val="none" w:sz="0" w:space="0" w:color="auto"/>
            <w:left w:val="none" w:sz="0" w:space="0" w:color="auto"/>
            <w:bottom w:val="none" w:sz="0" w:space="0" w:color="auto"/>
            <w:right w:val="none" w:sz="0" w:space="0" w:color="auto"/>
          </w:divBdr>
        </w:div>
        <w:div w:id="1648315112">
          <w:marLeft w:val="1166"/>
          <w:marRight w:val="0"/>
          <w:marTop w:val="115"/>
          <w:marBottom w:val="0"/>
          <w:divBdr>
            <w:top w:val="none" w:sz="0" w:space="0" w:color="auto"/>
            <w:left w:val="none" w:sz="0" w:space="0" w:color="auto"/>
            <w:bottom w:val="none" w:sz="0" w:space="0" w:color="auto"/>
            <w:right w:val="none" w:sz="0" w:space="0" w:color="auto"/>
          </w:divBdr>
        </w:div>
      </w:divsChild>
    </w:div>
    <w:div w:id="1766225393">
      <w:bodyDiv w:val="1"/>
      <w:marLeft w:val="0"/>
      <w:marRight w:val="0"/>
      <w:marTop w:val="0"/>
      <w:marBottom w:val="0"/>
      <w:divBdr>
        <w:top w:val="none" w:sz="0" w:space="0" w:color="auto"/>
        <w:left w:val="none" w:sz="0" w:space="0" w:color="auto"/>
        <w:bottom w:val="none" w:sz="0" w:space="0" w:color="auto"/>
        <w:right w:val="none" w:sz="0" w:space="0" w:color="auto"/>
      </w:divBdr>
      <w:divsChild>
        <w:div w:id="1116873266">
          <w:marLeft w:val="274"/>
          <w:marRight w:val="0"/>
          <w:marTop w:val="0"/>
          <w:marBottom w:val="0"/>
          <w:divBdr>
            <w:top w:val="none" w:sz="0" w:space="0" w:color="auto"/>
            <w:left w:val="none" w:sz="0" w:space="0" w:color="auto"/>
            <w:bottom w:val="none" w:sz="0" w:space="0" w:color="auto"/>
            <w:right w:val="none" w:sz="0" w:space="0" w:color="auto"/>
          </w:divBdr>
        </w:div>
        <w:div w:id="1242523919">
          <w:marLeft w:val="274"/>
          <w:marRight w:val="0"/>
          <w:marTop w:val="0"/>
          <w:marBottom w:val="0"/>
          <w:divBdr>
            <w:top w:val="none" w:sz="0" w:space="0" w:color="auto"/>
            <w:left w:val="none" w:sz="0" w:space="0" w:color="auto"/>
            <w:bottom w:val="none" w:sz="0" w:space="0" w:color="auto"/>
            <w:right w:val="none" w:sz="0" w:space="0" w:color="auto"/>
          </w:divBdr>
        </w:div>
        <w:div w:id="1300383516">
          <w:marLeft w:val="274"/>
          <w:marRight w:val="0"/>
          <w:marTop w:val="0"/>
          <w:marBottom w:val="0"/>
          <w:divBdr>
            <w:top w:val="none" w:sz="0" w:space="0" w:color="auto"/>
            <w:left w:val="none" w:sz="0" w:space="0" w:color="auto"/>
            <w:bottom w:val="none" w:sz="0" w:space="0" w:color="auto"/>
            <w:right w:val="none" w:sz="0" w:space="0" w:color="auto"/>
          </w:divBdr>
        </w:div>
        <w:div w:id="1651640144">
          <w:marLeft w:val="274"/>
          <w:marRight w:val="0"/>
          <w:marTop w:val="0"/>
          <w:marBottom w:val="0"/>
          <w:divBdr>
            <w:top w:val="none" w:sz="0" w:space="0" w:color="auto"/>
            <w:left w:val="none" w:sz="0" w:space="0" w:color="auto"/>
            <w:bottom w:val="none" w:sz="0" w:space="0" w:color="auto"/>
            <w:right w:val="none" w:sz="0" w:space="0" w:color="auto"/>
          </w:divBdr>
        </w:div>
      </w:divsChild>
    </w:div>
    <w:div w:id="1803882323">
      <w:bodyDiv w:val="1"/>
      <w:marLeft w:val="0"/>
      <w:marRight w:val="0"/>
      <w:marTop w:val="0"/>
      <w:marBottom w:val="0"/>
      <w:divBdr>
        <w:top w:val="none" w:sz="0" w:space="0" w:color="auto"/>
        <w:left w:val="none" w:sz="0" w:space="0" w:color="auto"/>
        <w:bottom w:val="none" w:sz="0" w:space="0" w:color="auto"/>
        <w:right w:val="none" w:sz="0" w:space="0" w:color="auto"/>
      </w:divBdr>
    </w:div>
    <w:div w:id="1860776463">
      <w:bodyDiv w:val="1"/>
      <w:marLeft w:val="0"/>
      <w:marRight w:val="0"/>
      <w:marTop w:val="0"/>
      <w:marBottom w:val="0"/>
      <w:divBdr>
        <w:top w:val="none" w:sz="0" w:space="0" w:color="auto"/>
        <w:left w:val="none" w:sz="0" w:space="0" w:color="auto"/>
        <w:bottom w:val="none" w:sz="0" w:space="0" w:color="auto"/>
        <w:right w:val="none" w:sz="0" w:space="0" w:color="auto"/>
      </w:divBdr>
    </w:div>
    <w:div w:id="1878620679">
      <w:bodyDiv w:val="1"/>
      <w:marLeft w:val="0"/>
      <w:marRight w:val="0"/>
      <w:marTop w:val="0"/>
      <w:marBottom w:val="0"/>
      <w:divBdr>
        <w:top w:val="none" w:sz="0" w:space="0" w:color="auto"/>
        <w:left w:val="none" w:sz="0" w:space="0" w:color="auto"/>
        <w:bottom w:val="none" w:sz="0" w:space="0" w:color="auto"/>
        <w:right w:val="none" w:sz="0" w:space="0" w:color="auto"/>
      </w:divBdr>
    </w:div>
    <w:div w:id="1976333227">
      <w:bodyDiv w:val="1"/>
      <w:marLeft w:val="0"/>
      <w:marRight w:val="0"/>
      <w:marTop w:val="0"/>
      <w:marBottom w:val="0"/>
      <w:divBdr>
        <w:top w:val="none" w:sz="0" w:space="0" w:color="auto"/>
        <w:left w:val="none" w:sz="0" w:space="0" w:color="auto"/>
        <w:bottom w:val="none" w:sz="0" w:space="0" w:color="auto"/>
        <w:right w:val="none" w:sz="0" w:space="0" w:color="auto"/>
      </w:divBdr>
    </w:div>
    <w:div w:id="1978682173">
      <w:bodyDiv w:val="1"/>
      <w:marLeft w:val="0"/>
      <w:marRight w:val="0"/>
      <w:marTop w:val="0"/>
      <w:marBottom w:val="0"/>
      <w:divBdr>
        <w:top w:val="none" w:sz="0" w:space="0" w:color="auto"/>
        <w:left w:val="none" w:sz="0" w:space="0" w:color="auto"/>
        <w:bottom w:val="none" w:sz="0" w:space="0" w:color="auto"/>
        <w:right w:val="none" w:sz="0" w:space="0" w:color="auto"/>
      </w:divBdr>
    </w:div>
    <w:div w:id="2018842691">
      <w:bodyDiv w:val="1"/>
      <w:marLeft w:val="0"/>
      <w:marRight w:val="0"/>
      <w:marTop w:val="0"/>
      <w:marBottom w:val="0"/>
      <w:divBdr>
        <w:top w:val="none" w:sz="0" w:space="0" w:color="auto"/>
        <w:left w:val="none" w:sz="0" w:space="0" w:color="auto"/>
        <w:bottom w:val="none" w:sz="0" w:space="0" w:color="auto"/>
        <w:right w:val="none" w:sz="0" w:space="0" w:color="auto"/>
      </w:divBdr>
    </w:div>
    <w:div w:id="2038962622">
      <w:bodyDiv w:val="1"/>
      <w:marLeft w:val="0"/>
      <w:marRight w:val="0"/>
      <w:marTop w:val="0"/>
      <w:marBottom w:val="0"/>
      <w:divBdr>
        <w:top w:val="none" w:sz="0" w:space="0" w:color="auto"/>
        <w:left w:val="none" w:sz="0" w:space="0" w:color="auto"/>
        <w:bottom w:val="none" w:sz="0" w:space="0" w:color="auto"/>
        <w:right w:val="none" w:sz="0" w:space="0" w:color="auto"/>
      </w:divBdr>
    </w:div>
    <w:div w:id="2042897942">
      <w:bodyDiv w:val="1"/>
      <w:marLeft w:val="0"/>
      <w:marRight w:val="0"/>
      <w:marTop w:val="0"/>
      <w:marBottom w:val="0"/>
      <w:divBdr>
        <w:top w:val="none" w:sz="0" w:space="0" w:color="auto"/>
        <w:left w:val="none" w:sz="0" w:space="0" w:color="auto"/>
        <w:bottom w:val="none" w:sz="0" w:space="0" w:color="auto"/>
        <w:right w:val="none" w:sz="0" w:space="0" w:color="auto"/>
      </w:divBdr>
    </w:div>
    <w:div w:id="2044017925">
      <w:bodyDiv w:val="1"/>
      <w:marLeft w:val="0"/>
      <w:marRight w:val="0"/>
      <w:marTop w:val="0"/>
      <w:marBottom w:val="0"/>
      <w:divBdr>
        <w:top w:val="none" w:sz="0" w:space="0" w:color="auto"/>
        <w:left w:val="none" w:sz="0" w:space="0" w:color="auto"/>
        <w:bottom w:val="none" w:sz="0" w:space="0" w:color="auto"/>
        <w:right w:val="none" w:sz="0" w:space="0" w:color="auto"/>
      </w:divBdr>
    </w:div>
    <w:div w:id="20729248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0.png"/><Relationship Id="rId18" Type="http://schemas.openxmlformats.org/officeDocument/2006/relationships/hyperlink" Target="https://www.youtube.com/watch?v=1wpz8m0BFM8" TargetMode="External"/><Relationship Id="rId21" Type="http://schemas.openxmlformats.org/officeDocument/2006/relationships/customXml" Target="ink/ink1.xml"/><Relationship Id="rId50" Type="http://schemas.openxmlformats.org/officeDocument/2006/relationships/hyperlink" Target="https://www.youtube.com/watch?v=ZVEDueyZ2C4&amp;t=71s" TargetMode="External"/><Relationship Id="rId55" Type="http://schemas.openxmlformats.org/officeDocument/2006/relationships/hyperlink" Target="https://www.youtube.com/watch?v=ZbRrxw-H6xA" TargetMode="External"/><Relationship Id="rId63" Type="http://schemas.openxmlformats.org/officeDocument/2006/relationships/hyperlink" Target="https://www.youtube.com/watch?v=apzXGEbZht0" TargetMode="External"/><Relationship Id="rId68" Type="http://schemas.openxmlformats.org/officeDocument/2006/relationships/image" Target="media/image19.emf"/><Relationship Id="rId76" Type="http://schemas.openxmlformats.org/officeDocument/2006/relationships/image" Target="media/image27.png"/><Relationship Id="rId84"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image" Target="media/image22.jpg"/><Relationship Id="rId2" Type="http://schemas.openxmlformats.org/officeDocument/2006/relationships/styles" Target="styles.xml"/><Relationship Id="rId16" Type="http://schemas.openxmlformats.org/officeDocument/2006/relationships/image" Target="media/image6.png"/><Relationship Id="rId11" Type="http://schemas.openxmlformats.org/officeDocument/2006/relationships/image" Target="media/image12.png"/><Relationship Id="rId53" Type="http://schemas.openxmlformats.org/officeDocument/2006/relationships/image" Target="media/image9.png"/><Relationship Id="rId58" Type="http://schemas.openxmlformats.org/officeDocument/2006/relationships/image" Target="media/image11.png"/><Relationship Id="rId66" Type="http://schemas.openxmlformats.org/officeDocument/2006/relationships/image" Target="media/image18.png"/><Relationship Id="rId74" Type="http://schemas.openxmlformats.org/officeDocument/2006/relationships/image" Target="media/image25.jpeg"/><Relationship Id="rId79"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image" Target="media/image14.jpg"/><Relationship Id="rId82" Type="http://schemas.openxmlformats.org/officeDocument/2006/relationships/fontTable" Target="fontTable.xml"/><Relationship Id="rId19" Type="http://schemas.openxmlformats.org/officeDocument/2006/relationships/image" Target="media/image70.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40.png"/><Relationship Id="rId48" Type="http://schemas.openxmlformats.org/officeDocument/2006/relationships/image" Target="media/image31.png"/><Relationship Id="rId56" Type="http://schemas.openxmlformats.org/officeDocument/2006/relationships/image" Target="media/image100.png"/><Relationship Id="rId64" Type="http://schemas.openxmlformats.org/officeDocument/2006/relationships/image" Target="media/image16.png"/><Relationship Id="rId69" Type="http://schemas.openxmlformats.org/officeDocument/2006/relationships/image" Target="media/image20.emf"/><Relationship Id="rId77" Type="http://schemas.openxmlformats.org/officeDocument/2006/relationships/hyperlink" Target="https://www.youtube.com/watch?v=rpolpKTWrp4" TargetMode="External"/><Relationship Id="rId8" Type="http://schemas.openxmlformats.org/officeDocument/2006/relationships/image" Target="media/image2.png"/><Relationship Id="rId51" Type="http://schemas.openxmlformats.org/officeDocument/2006/relationships/image" Target="media/image80.png"/><Relationship Id="rId72" Type="http://schemas.openxmlformats.org/officeDocument/2006/relationships/image" Target="media/image23.jpg"/><Relationship Id="rId80" Type="http://schemas.openxmlformats.org/officeDocument/2006/relationships/header" Target="header2.xml"/><Relationship Id="rId3" Type="http://schemas.openxmlformats.org/officeDocument/2006/relationships/settings" Target="settings.xml"/><Relationship Id="rId12" Type="http://schemas.openxmlformats.org/officeDocument/2006/relationships/image" Target="media/image20.png"/><Relationship Id="rId17" Type="http://schemas.openxmlformats.org/officeDocument/2006/relationships/image" Target="media/image7.png"/><Relationship Id="rId59" Type="http://schemas.openxmlformats.org/officeDocument/2006/relationships/image" Target="media/image12.jpg"/><Relationship Id="rId67" Type="http://schemas.openxmlformats.org/officeDocument/2006/relationships/hyperlink" Target="https://www.youtube.com/watch?v=mlUuY9tUFok" TargetMode="External"/><Relationship Id="rId20" Type="http://schemas.openxmlformats.org/officeDocument/2006/relationships/hyperlink" Target="https://www.youtube.com/watch?v=1wpz8m0BFM8" TargetMode="External"/><Relationship Id="rId54" Type="http://schemas.openxmlformats.org/officeDocument/2006/relationships/image" Target="media/image10.png"/><Relationship Id="rId62" Type="http://schemas.openxmlformats.org/officeDocument/2006/relationships/image" Target="media/image15.png"/><Relationship Id="rId70" Type="http://schemas.openxmlformats.org/officeDocument/2006/relationships/image" Target="media/image21.jpg"/><Relationship Id="rId75" Type="http://schemas.openxmlformats.org/officeDocument/2006/relationships/image" Target="media/image26.jpeg"/><Relationship Id="rId83" Type="http://schemas.openxmlformats.org/officeDocument/2006/relationships/glossaryDocument" Target="glossary/document.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emf"/><Relationship Id="rId49" Type="http://schemas.openxmlformats.org/officeDocument/2006/relationships/image" Target="media/image8.png"/><Relationship Id="rId57" Type="http://schemas.openxmlformats.org/officeDocument/2006/relationships/hyperlink" Target="https://www.youtube.com/watch?v=ZbRrxw-H6xA" TargetMode="External"/><Relationship Id="rId10" Type="http://schemas.openxmlformats.org/officeDocument/2006/relationships/image" Target="media/image4.png"/><Relationship Id="rId52" Type="http://schemas.openxmlformats.org/officeDocument/2006/relationships/hyperlink" Target="https://www.youtube.com/watch?v=ZVEDueyZ2C4&amp;t=71s" TargetMode="External"/><Relationship Id="rId60" Type="http://schemas.openxmlformats.org/officeDocument/2006/relationships/image" Target="media/image13.jpg"/><Relationship Id="rId65" Type="http://schemas.openxmlformats.org/officeDocument/2006/relationships/image" Target="media/image17.png"/><Relationship Id="rId73" Type="http://schemas.openxmlformats.org/officeDocument/2006/relationships/image" Target="media/image24.jpg"/><Relationship Id="rId78" Type="http://schemas.openxmlformats.org/officeDocument/2006/relationships/header" Target="header1.xml"/><Relationship Id="rId81"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33.png"/><Relationship Id="rId1" Type="http://schemas.openxmlformats.org/officeDocument/2006/relationships/image" Target="media/image32.png"/></Relationships>
</file>

<file path=word/_rels/header1.xml.rels><?xml version="1.0" encoding="UTF-8" standalone="yes"?>
<Relationships xmlns="http://schemas.openxmlformats.org/package/2006/relationships"><Relationship Id="rId2" Type="http://schemas.openxmlformats.org/officeDocument/2006/relationships/image" Target="media/image29.jpg"/><Relationship Id="rId1" Type="http://schemas.openxmlformats.org/officeDocument/2006/relationships/image" Target="media/image28.emf"/></Relationships>
</file>

<file path=word/_rels/header2.xml.rels><?xml version="1.0" encoding="UTF-8" standalone="yes"?>
<Relationships xmlns="http://schemas.openxmlformats.org/package/2006/relationships"><Relationship Id="rId1" Type="http://schemas.openxmlformats.org/officeDocument/2006/relationships/image" Target="media/image30.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28BE267D-151D-49FD-B52B-E19B6F85CFFB}"/>
      </w:docPartPr>
      <w:docPartBody>
        <w:p w:rsidR="006E6753" w:rsidRDefault="006E6753">
          <w:r w:rsidRPr="0071429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HelveticaNeueLT Pro 45 Lt">
    <w:panose1 w:val="020B0403020202020204"/>
    <w:charset w:val="00"/>
    <w:family w:val="swiss"/>
    <w:pitch w:val="variable"/>
    <w:sig w:usb0="A00000AF" w:usb1="5000204A" w:usb2="00000000" w:usb3="00000000" w:csb0="00000093"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ヒラギノ角ゴ Pro W3">
    <w:panose1 w:val="00000000000000000000"/>
    <w:charset w:val="80"/>
    <w:family w:val="roman"/>
    <w:notTrueType/>
    <w:pitch w:val="default"/>
    <w:sig w:usb0="00000001" w:usb1="08070000" w:usb2="00000010" w:usb3="00000000" w:csb0="00020000" w:csb1="00000000"/>
  </w:font>
  <w:font w:name="+mn-ea">
    <w:panose1 w:val="00000000000000000000"/>
    <w:charset w:val="00"/>
    <w:family w:val="roman"/>
    <w:notTrueType/>
    <w:pitch w:val="default"/>
  </w:font>
  <w:font w:name="12 pt Helvetica* 55 Roman   054">
    <w:altName w:val="Calibri"/>
    <w:charset w:val="00"/>
    <w:family w:val="auto"/>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6753"/>
    <w:rsid w:val="00002BE6"/>
    <w:rsid w:val="00043E99"/>
    <w:rsid w:val="00051D41"/>
    <w:rsid w:val="0014489D"/>
    <w:rsid w:val="001878DD"/>
    <w:rsid w:val="00204532"/>
    <w:rsid w:val="002A5ACC"/>
    <w:rsid w:val="002E0519"/>
    <w:rsid w:val="00420C29"/>
    <w:rsid w:val="004A3C8E"/>
    <w:rsid w:val="004D5193"/>
    <w:rsid w:val="00623608"/>
    <w:rsid w:val="006B69BF"/>
    <w:rsid w:val="006E6753"/>
    <w:rsid w:val="007F200B"/>
    <w:rsid w:val="00801C4A"/>
    <w:rsid w:val="00802776"/>
    <w:rsid w:val="00924878"/>
    <w:rsid w:val="00A450EF"/>
    <w:rsid w:val="00A836AC"/>
    <w:rsid w:val="00B506B5"/>
    <w:rsid w:val="00B84A1E"/>
    <w:rsid w:val="00BD78FD"/>
    <w:rsid w:val="00CB06B1"/>
    <w:rsid w:val="00DD003F"/>
    <w:rsid w:val="00E523F4"/>
    <w:rsid w:val="00E718CA"/>
    <w:rsid w:val="00F66F53"/>
    <w:rsid w:val="00F84484"/>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B06B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1-29T01:59:27.354"/>
    </inkml:context>
    <inkml:brush xml:id="br0">
      <inkml:brushProperty name="width" value="0.1" units="cm"/>
      <inkml:brushProperty name="height" value="0.1" units="cm"/>
      <inkml:brushProperty name="ignorePressure" value="1"/>
    </inkml:brush>
  </inkml:definitions>
  <inkml:trace contextRef="#ctx0" brushRef="#br0">0 843,'31'-10,"-23"8,1 0,-1-1,-1 0,4-2,10-8,-2 0,0-1,-1-1,11-12,20-16,55-38,-25 20,15-19,-85 72,113-100,-91 83,1 2,1 1,6-1,32-17,-8 3,2 3,38-13,-66 34,0 2,0 2,1 1,117-15,-49 7,-46 7,1 1,53 2,20 11,0 7,17 8,-31 0,-2 5,39 17,-117-32,0-2,1-2,29 0,-21-2,-34-1,0-1,-1 2,0 0,0 0,13 7,1 2,-1 1,9 8,174 124,-185-128,-9-5,1 0,-2 2,0 0,0 0,-2 2,11 16,-6-5,-1 2,-2-1,-1 2,-1 0,11 23,2-2,11 14,-15-28,-7-6,-1 0,-1 1,-2 1,-1 2,19 54,-17-58,21 57,19 86,-40-123,0 5,2-1,3 0,10 19,-23-66,1-1,0 1,0-1,0 0,1-1,1 1,-1-1,1 0,0-1,0 0,2 1,2 1,1-1,-1-1,1 0,0 0,0-1,1-1,10 3,-2-3,0 0,0-2,0 0,0-1,0-2,0 0,0-1,-1-1,1 0,5-4,31-9,34-15,-61 18,0-1,-1-1,20-14,32-27,63-38,-119 79,107-67,-109 66,0-1,-2-2,0 0,8-11,11-16,-12 12,1 2,2 1,11-6,44-28,3 5,79-39,-148 88,0 1,0 1,1 1,0 1,0 1,1 0,17-1,-24 6,0-1,1 2,-1 0,1 1,-1 1,1 0,-1 1,0 1,0 0,0 1,7 4,4 4,-1 1,0 0,-1 2,-1 1,-1 1,0 1,1 3,33 37,42 57,-55-58,-2 1,1 8,66 126,-95-170,10 17,3 0,0-2,30 31,-2-9,52 42,-92-89,2 0,-1-1,2-1,-1-1,2 0,16 7,-21-12,0-1,1 0,0 0,0-1,0-1,0 0,0-2,0 1,0-1,1-1,5-2,1 0,-1-1,0-1,19-8,75-35,-77 32,-4 1,1-2,-2 0,0-3,-1 0,-1-2,-1-2,-1 0,-2-2,0-1,18-24,69-110,-53 72,39-58,58-78,-95 139,-16 21,3 2,29-26,1 13,3 3,76-51,-117 95,1 2,2 2,-19 12,0 1,1 1,0 1,12-2,-31 11,0-1,1 1,-1 0,0 1,1 0,-1 0,1 1,-1-1,1 2,5 0,-2 2,-1-1,1 2,-1-1,1 1,-1 1,7 5,5 5,-1 2,0 0,-1 2,-2 0,9 12,29 40,-4 3,39 73,-67-101,-2 1,-2 0,-2 1,-2 2,2 20,15 90,-7 9,-18-115,24 171,12 84,-20-187,6-2,5 0,32 69,-29-83,-19-50,2 0,20 34,-35-81,-1-1,1-1,0 1,1-1,0 0,0 0,1-1,0 0,0 0,7 4,-2-3,0-1,1 0,0-1,0-1,1 0,0-1,1 0,-4-1,-1-1,1-1,0 0,0 0,-1-1,1 0,0-1,0-1,-1 0,1 0,-1-1,1-1,-1 0,0 0,3-3,70-35,13-6,2 4,7 3,-89 36,0 0,0 2,1 0,-1 1,1 1,0 0,12 2,-3 1,-1 2,0 0,0 2,20 7,-29-7,0 2,-1 0,0 1,0 1,7 6,-9-7,0 1,0-2,1 0,0 0,1-2,13 5,-10-7,0 0,1-1,-1-2,1 1,-1-2,1-1,0-1,-1 0,0-1,0-1,14-5,-2-2,-2-1,0-1,0-1,-2-1,0-2,22-17,-12 4,-1-1,-2-1,-1-2,-1-2,-2-1,-2-1,-1-1,-2-2,5-11,-2-1,-3-1,4-18,0-13,16-77,15-116,-53 246,2 0,1 1,2 0,0 0,3 1,0 1,2 0,1 2,1 0,1 0,11-9,-11 15,1 1,1 0,1 2,23-15,-29 23,0 0,1 1,0 1,1 1,-1 1,1 0,16-1,-11 2,0 2,1 1,-1 1,17 1,-27 1,1 1,-1 0,0 1,0 1,0 0,0 1,-1 0,8 5,43 24,2 1,1-2,1-4,12 1,-65-26,0-1,0 0,1-1,-1-1,1 0,-1-1,1-1,14-3,20-4,0-3,1-3,-50 14,28-9,0 0,-1-2,-1-2,0 0,-1-2,0 0,5-7,-6 5,1 1,1 1,1 2,0 0,0 2,1 1,0 1,1 1,0 2,0 1,14 1,-27 3,1 2,-1 0,1 1,-1 1,16 4,22 9,7 5,-10-3,-25-9,125 37,-122-39,0-1,1-1,-1-2,7-1,-13-2,-1-1,1-1,-1-1,0-1,0 0,0-2,12-5,-19 4,0 0,0-1,-1 0,0-1,0-1,-1-1,0 0,-1 0,0-2,4-5,17-23,-1-2,-3-1,-1-1,-2-2,15-39,2-14,45-93,-64 145,3 1,28-38,-47 73,0 0,1 1,0 0,1 1,0 0,3-1,-8 7,0 0,0 0,1 1,-1 0,1 0,0 0,0 1,0 0,0 0,0 1,0 0,0 0,5 1,2 1,0 0,0 1,-1 0,1 1,-1 1,1 0,-1 1,11 6,1 2,0 1,-1 1,19 16,-37-25,1 0,-1 0,0 1,-1 0,1 0,-1 0,-1 1,1-1,0 5,8 17,9 30,-15-38,27 88,-2 15,-27-106,8 49,-3 0,1 46,-6-50,2 0,4-1,6 16,-5-25,2 30,-6-36,1 0,6 13,-9-47,-1-1,2 1,0-1,0 0,1-1,0 1,7 5,-15-17,0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21</Pages>
  <Words>3534</Words>
  <Characters>20147</Characters>
  <Application>Microsoft Office Word</Application>
  <DocSecurity>8</DocSecurity>
  <Lines>167</Lines>
  <Paragraphs>47</Paragraphs>
  <ScaleCrop>false</ScaleCrop>
  <HeadingPairs>
    <vt:vector size="2" baseType="variant">
      <vt:variant>
        <vt:lpstr>Title</vt:lpstr>
      </vt:variant>
      <vt:variant>
        <vt:i4>1</vt:i4>
      </vt:variant>
    </vt:vector>
  </HeadingPairs>
  <TitlesOfParts>
    <vt:vector size="1" baseType="lpstr">
      <vt:lpstr>the circle program</vt:lpstr>
    </vt:vector>
  </TitlesOfParts>
  <Company/>
  <LinksUpToDate>false</LinksUpToDate>
  <CharactersWithSpaces>23634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circle program</dc:title>
  <dc:subject/>
  <dc:creator>Microsoft Office User</dc:creator>
  <cp:keywords/>
  <dc:description/>
  <cp:lastModifiedBy>Katherine Ellis</cp:lastModifiedBy>
  <cp:revision>2</cp:revision>
  <cp:lastPrinted>2020-02-01T18:46:00Z</cp:lastPrinted>
  <dcterms:created xsi:type="dcterms:W3CDTF">2021-10-25T02:01:00Z</dcterms:created>
  <dcterms:modified xsi:type="dcterms:W3CDTF">2021-10-25T02:01:00Z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0x010100EB957CED8C03D2479EA46B5503084604</vt:lpwstr>
  </property>
</Properties>
</file>