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ermStart w:id="673475802" w:edGrp="everyone" w:displacedByCustomXml="next"/>
    <w:permEnd w:id="673475802" w:displacedByCustomXml="next"/>
    <w:sdt>
      <w:sdtPr>
        <w:id w:val="-619830457"/>
        <w:docPartObj>
          <w:docPartGallery w:val="Cover Pages"/>
          <w:docPartUnique/>
        </w:docPartObj>
      </w:sdtPr>
      <w:sdtEndPr>
        <w:rPr>
          <w:b/>
          <w:color w:val="ED7D31" w:themeColor="accent2"/>
          <w:sz w:val="52"/>
          <w:szCs w:val="52"/>
        </w:rPr>
      </w:sdtEndPr>
      <w:sdtContent>
        <w:p w14:paraId="69831303" w14:textId="7C94F391" w:rsidR="007707AD" w:rsidRDefault="007707AD"/>
        <w:p w14:paraId="4852D140" w14:textId="4BA1160D" w:rsidR="007707AD" w:rsidRDefault="00823524">
          <w:pPr>
            <w:rPr>
              <w:b/>
              <w:bCs/>
              <w:color w:val="ED7D31" w:themeColor="accent2"/>
              <w:sz w:val="52"/>
              <w:szCs w:val="52"/>
            </w:rPr>
          </w:pPr>
          <w:r w:rsidRPr="00DD1101">
            <w:rPr>
              <w:b/>
              <w:bCs/>
              <w:noProof/>
              <w:color w:val="ED7D31" w:themeColor="accent2"/>
              <w:sz w:val="52"/>
              <w:szCs w:val="52"/>
            </w:rPr>
            <mc:AlternateContent>
              <mc:Choice Requires="wps">
                <w:drawing>
                  <wp:anchor distT="45720" distB="45720" distL="114300" distR="114300" simplePos="0" relativeHeight="251649024" behindDoc="0" locked="0" layoutInCell="1" allowOverlap="1" wp14:anchorId="3BB3018F" wp14:editId="55A56F9A">
                    <wp:simplePos x="0" y="0"/>
                    <wp:positionH relativeFrom="margin">
                      <wp:align>left</wp:align>
                    </wp:positionH>
                    <wp:positionV relativeFrom="paragraph">
                      <wp:posOffset>2651760</wp:posOffset>
                    </wp:positionV>
                    <wp:extent cx="6086475" cy="3892550"/>
                    <wp:effectExtent l="19050" t="19050" r="47625" b="31750"/>
                    <wp:wrapSquare wrapText="bothSides"/>
                    <wp:docPr id="1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892550"/>
                            </a:xfrm>
                            <a:prstGeom prst="rect">
                              <a:avLst/>
                            </a:prstGeom>
                            <a:solidFill>
                              <a:srgbClr val="FFFFFF"/>
                            </a:solidFill>
                            <a:ln w="57150">
                              <a:solidFill>
                                <a:schemeClr val="accent2"/>
                              </a:solidFill>
                              <a:miter lim="800000"/>
                              <a:headEnd/>
                              <a:tailEnd/>
                            </a:ln>
                          </wps:spPr>
                          <wps:txbx>
                            <w:txbxContent>
                              <w:p w14:paraId="311008DE" w14:textId="77777777" w:rsidR="00BC44D7" w:rsidRDefault="00BC44D7" w:rsidP="004D3424">
                                <w:pPr>
                                  <w:jc w:val="center"/>
                                  <w:rPr>
                                    <w:b/>
                                    <w:bCs/>
                                    <w:sz w:val="72"/>
                                    <w:szCs w:val="72"/>
                                  </w:rPr>
                                </w:pPr>
                              </w:p>
                              <w:p w14:paraId="3FFCE15D" w14:textId="5CF7FF75" w:rsidR="00DD1101" w:rsidRDefault="004D3424" w:rsidP="004D3424">
                                <w:pPr>
                                  <w:jc w:val="center"/>
                                  <w:rPr>
                                    <w:b/>
                                    <w:bCs/>
                                    <w:sz w:val="72"/>
                                    <w:szCs w:val="72"/>
                                  </w:rPr>
                                </w:pPr>
                                <w:r>
                                  <w:rPr>
                                    <w:b/>
                                    <w:bCs/>
                                    <w:sz w:val="72"/>
                                    <w:szCs w:val="72"/>
                                  </w:rPr>
                                  <w:t>TRAINING WORKBOOK</w:t>
                                </w:r>
                              </w:p>
                              <w:p w14:paraId="0764C17F" w14:textId="3F5FD9E3" w:rsidR="004D3424" w:rsidRDefault="004D3424" w:rsidP="004D3424">
                                <w:pPr>
                                  <w:jc w:val="center"/>
                                  <w:rPr>
                                    <w:b/>
                                    <w:bCs/>
                                    <w:sz w:val="72"/>
                                    <w:szCs w:val="72"/>
                                  </w:rPr>
                                </w:pPr>
                              </w:p>
                              <w:p w14:paraId="5B36AE82" w14:textId="74F15D00" w:rsidR="004D3424" w:rsidRDefault="004D3424" w:rsidP="004D3424">
                                <w:pPr>
                                  <w:jc w:val="center"/>
                                  <w:rPr>
                                    <w:b/>
                                    <w:bCs/>
                                    <w:sz w:val="72"/>
                                    <w:szCs w:val="72"/>
                                  </w:rPr>
                                </w:pPr>
                                <w:r>
                                  <w:rPr>
                                    <w:b/>
                                    <w:bCs/>
                                    <w:sz w:val="72"/>
                                    <w:szCs w:val="72"/>
                                  </w:rPr>
                                  <w:t>MODULE #</w:t>
                                </w:r>
                                <w:r w:rsidR="003C3556">
                                  <w:rPr>
                                    <w:b/>
                                    <w:bCs/>
                                    <w:sz w:val="72"/>
                                    <w:szCs w:val="72"/>
                                  </w:rPr>
                                  <w:t>3</w:t>
                                </w:r>
                                <w:r>
                                  <w:rPr>
                                    <w:b/>
                                    <w:bCs/>
                                    <w:sz w:val="72"/>
                                    <w:szCs w:val="72"/>
                                  </w:rPr>
                                  <w:t>:</w:t>
                                </w:r>
                              </w:p>
                              <w:p w14:paraId="04219FE4" w14:textId="77777777" w:rsidR="004D3424" w:rsidRDefault="004D3424" w:rsidP="004D3424">
                                <w:pPr>
                                  <w:jc w:val="center"/>
                                  <w:rPr>
                                    <w:b/>
                                    <w:bCs/>
                                    <w:sz w:val="72"/>
                                    <w:szCs w:val="72"/>
                                  </w:rPr>
                                </w:pPr>
                              </w:p>
                              <w:p w14:paraId="22F027D5" w14:textId="7990FA35" w:rsidR="00BC44D7" w:rsidRPr="004D3424" w:rsidRDefault="003C3556" w:rsidP="004D3424">
                                <w:pPr>
                                  <w:jc w:val="center"/>
                                  <w:rPr>
                                    <w:b/>
                                    <w:bCs/>
                                    <w:sz w:val="72"/>
                                    <w:szCs w:val="72"/>
                                  </w:rPr>
                                </w:pPr>
                                <w:r>
                                  <w:rPr>
                                    <w:b/>
                                    <w:bCs/>
                                    <w:sz w:val="72"/>
                                    <w:szCs w:val="72"/>
                                  </w:rPr>
                                  <w:t>TRAUMA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B3018F" id="_x0000_t202" coordsize="21600,21600" o:spt="202" path="m,l,21600r21600,l21600,xe">
                    <v:stroke joinstyle="miter"/>
                    <v:path gradientshapeok="t" o:connecttype="rect"/>
                  </v:shapetype>
                  <v:shape id="Text Box 2" o:spid="_x0000_s1026" type="#_x0000_t202" style="position:absolute;margin-left:0;margin-top:208.8pt;width:479.25pt;height:306.5pt;z-index:251649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" strokecolor="#ed7d31 [3205]" strokeweight="4.5pt">
                    <v:textbox>
                      <w:txbxContent>
                        <w:p w14:paraId="311008DE" w14:textId="77777777" w:rsidR="00BC44D7" w:rsidRDefault="00BC44D7" w:rsidP="004D3424">
                          <w:pPr>
                            <w:jc w:val="center"/>
                            <w:rPr>
                              <w:b/>
                              <w:bCs/>
                              <w:sz w:val="72"/>
                              <w:szCs w:val="72"/>
                            </w:rPr>
                          </w:pPr>
                        </w:p>
                        <w:p w14:paraId="3FFCE15D" w14:textId="5CF7FF75" w:rsidR="00DD1101" w:rsidRDefault="004D3424" w:rsidP="004D3424">
                          <w:pPr>
                            <w:jc w:val="center"/>
                            <w:rPr>
                              <w:b/>
                              <w:bCs/>
                              <w:sz w:val="72"/>
                              <w:szCs w:val="72"/>
                            </w:rPr>
                          </w:pPr>
                          <w:r>
                            <w:rPr>
                              <w:b/>
                              <w:bCs/>
                              <w:sz w:val="72"/>
                              <w:szCs w:val="72"/>
                            </w:rPr>
                            <w:t>TRAINING WORKBOOK</w:t>
                          </w:r>
                        </w:p>
                        <w:p w14:paraId="0764C17F" w14:textId="3F5FD9E3" w:rsidR="004D3424" w:rsidRDefault="004D3424" w:rsidP="004D3424">
                          <w:pPr>
                            <w:jc w:val="center"/>
                            <w:rPr>
                              <w:b/>
                              <w:bCs/>
                              <w:sz w:val="72"/>
                              <w:szCs w:val="72"/>
                            </w:rPr>
                          </w:pPr>
                        </w:p>
                        <w:p w14:paraId="5B36AE82" w14:textId="74F15D00" w:rsidR="004D3424" w:rsidRDefault="004D3424" w:rsidP="004D3424">
                          <w:pPr>
                            <w:jc w:val="center"/>
                            <w:rPr>
                              <w:b/>
                              <w:bCs/>
                              <w:sz w:val="72"/>
                              <w:szCs w:val="72"/>
                            </w:rPr>
                          </w:pPr>
                          <w:r>
                            <w:rPr>
                              <w:b/>
                              <w:bCs/>
                              <w:sz w:val="72"/>
                              <w:szCs w:val="72"/>
                            </w:rPr>
                            <w:t>MODULE #</w:t>
                          </w:r>
                          <w:r w:rsidR="003C3556">
                            <w:rPr>
                              <w:b/>
                              <w:bCs/>
                              <w:sz w:val="72"/>
                              <w:szCs w:val="72"/>
                            </w:rPr>
                            <w:t>3</w:t>
                          </w:r>
                          <w:r>
                            <w:rPr>
                              <w:b/>
                              <w:bCs/>
                              <w:sz w:val="72"/>
                              <w:szCs w:val="72"/>
                            </w:rPr>
                            <w:t>:</w:t>
                          </w:r>
                        </w:p>
                        <w:p w14:paraId="04219FE4" w14:textId="77777777" w:rsidR="004D3424" w:rsidRDefault="004D3424" w:rsidP="004D3424">
                          <w:pPr>
                            <w:jc w:val="center"/>
                            <w:rPr>
                              <w:b/>
                              <w:bCs/>
                              <w:sz w:val="72"/>
                              <w:szCs w:val="72"/>
                            </w:rPr>
                          </w:pPr>
                        </w:p>
                        <w:p w14:paraId="22F027D5" w14:textId="7990FA35" w:rsidR="00BC44D7" w:rsidRPr="004D3424" w:rsidRDefault="003C3556" w:rsidP="004D3424">
                          <w:pPr>
                            <w:jc w:val="center"/>
                            <w:rPr>
                              <w:b/>
                              <w:bCs/>
                              <w:sz w:val="72"/>
                              <w:szCs w:val="72"/>
                            </w:rPr>
                          </w:pPr>
                          <w:r>
                            <w:rPr>
                              <w:b/>
                              <w:bCs/>
                              <w:sz w:val="72"/>
                              <w:szCs w:val="72"/>
                            </w:rPr>
                            <w:t>TRAUMA</w:t>
                          </w:r>
                        </w:p>
                      </w:txbxContent>
                    </v:textbox>
                    <w10:wrap type="square" anchorx="margin"/>
                  </v:shape>
                </w:pict>
              </mc:Fallback>
            </mc:AlternateContent>
          </w:r>
          <w:r w:rsidR="007707AD" w:rsidRPr="1AF31401">
            <w:rPr>
              <w:b/>
              <w:bCs/>
              <w:color w:val="ED7D31" w:themeColor="accent2"/>
              <w:sz w:val="52"/>
              <w:szCs w:val="52"/>
            </w:rPr>
            <w:br w:type="page"/>
          </w:r>
        </w:p>
      </w:sdtContent>
    </w:sdt>
    <w:p w14:paraId="42D593BF" w14:textId="24BE7C78" w:rsidR="00140A7A" w:rsidRDefault="00875885" w:rsidP="00E71CCA">
      <w:pPr>
        <w:jc w:val="center"/>
        <w:rPr>
          <w:b/>
          <w:color w:val="ED7D31" w:themeColor="accent2"/>
          <w:sz w:val="52"/>
          <w:szCs w:val="52"/>
        </w:rPr>
      </w:pPr>
      <w:r>
        <w:rPr>
          <w:noProof/>
        </w:rPr>
        <w:lastRenderedPageBreak/>
        <mc:AlternateContent>
          <mc:Choice Requires="wps">
            <w:drawing>
              <wp:anchor distT="0" distB="0" distL="114300" distR="114300" simplePos="0" relativeHeight="251658274" behindDoc="0" locked="0" layoutInCell="1" allowOverlap="1" wp14:anchorId="22CC1028" wp14:editId="5AEE4B85">
                <wp:simplePos x="0" y="0"/>
                <wp:positionH relativeFrom="column">
                  <wp:posOffset>2152650</wp:posOffset>
                </wp:positionH>
                <wp:positionV relativeFrom="paragraph">
                  <wp:posOffset>4956175</wp:posOffset>
                </wp:positionV>
                <wp:extent cx="3838575" cy="1008380"/>
                <wp:effectExtent l="0" t="0" r="9525" b="1270"/>
                <wp:wrapNone/>
                <wp:docPr id="174101" name="Text Box 174101"/>
                <wp:cNvGraphicFramePr/>
                <a:graphic xmlns:a="http://schemas.openxmlformats.org/drawingml/2006/main">
                  <a:graphicData uri="http://schemas.microsoft.com/office/word/2010/wordprocessingShape">
                    <wps:wsp>
                      <wps:cNvSpPr txBox="1"/>
                      <wps:spPr>
                        <a:xfrm>
                          <a:off x="0" y="0"/>
                          <a:ext cx="3838575" cy="1008380"/>
                        </a:xfrm>
                        <a:prstGeom prst="rect">
                          <a:avLst/>
                        </a:prstGeom>
                        <a:solidFill>
                          <a:schemeClr val="lt1"/>
                        </a:solidFill>
                        <a:ln w="6350">
                          <a:noFill/>
                        </a:ln>
                      </wps:spPr>
                      <wps:txbx>
                        <w:txbxContent>
                          <w:p w14:paraId="636EED0E" w14:textId="32FE91F3" w:rsidR="000C5619" w:rsidRPr="00A36AFF" w:rsidRDefault="000C5619" w:rsidP="00875885">
                            <w:pPr>
                              <w:jc w:val="both"/>
                              <w:rPr>
                                <w:sz w:val="26"/>
                                <w:szCs w:val="26"/>
                              </w:rPr>
                            </w:pPr>
                            <w:bookmarkStart w:id="0" w:name="_Hlk68601971"/>
                            <w:bookmarkStart w:id="1" w:name="_Hlk68601972"/>
                            <w:r w:rsidRPr="00A36AFF">
                              <w:rPr>
                                <w:sz w:val="26"/>
                                <w:szCs w:val="26"/>
                              </w:rPr>
                              <w:t>Whenever you see this icon throughout your workbook, it is time to stop and reflect on what you have learnt so far</w:t>
                            </w:r>
                            <w:r w:rsidR="00A36AFF" w:rsidRPr="00A36AFF">
                              <w:rPr>
                                <w:sz w:val="26"/>
                                <w:szCs w:val="26"/>
                              </w:rPr>
                              <w:t xml:space="preserve"> as it relates to children you have cared for</w:t>
                            </w:r>
                            <w:r w:rsidRPr="00A36AFF">
                              <w:rPr>
                                <w:sz w:val="26"/>
                                <w:szCs w:val="26"/>
                              </w:rPr>
                              <w:t xml:space="preserve">.  Make some notes in the space provided.  </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CC1028" id="Text Box 174101" o:spid="_x0000_s1027" type="#_x0000_t202" style="position:absolute;left:0;text-align:left;margin-left:169.5pt;margin-top:390.25pt;width:302.25pt;height:79.4pt;z-index:2516582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" fillcolor="white [3201]" stroked="f" strokeweight=".5pt">
                <v:textbox>
                  <w:txbxContent>
                    <w:p w14:paraId="636EED0E" w14:textId="32FE91F3" w:rsidR="000C5619" w:rsidRPr="00A36AFF" w:rsidRDefault="000C5619" w:rsidP="00875885">
                      <w:pPr>
                        <w:jc w:val="both"/>
                        <w:rPr>
                          <w:sz w:val="26"/>
                          <w:szCs w:val="26"/>
                        </w:rPr>
                      </w:pPr>
                      <w:bookmarkStart w:id="2" w:name="_Hlk68601971"/>
                      <w:bookmarkStart w:id="3" w:name="_Hlk68601972"/>
                      <w:r w:rsidRPr="00A36AFF">
                        <w:rPr>
                          <w:sz w:val="26"/>
                          <w:szCs w:val="26"/>
                        </w:rPr>
                        <w:t>Whenever you see this icon throughout your workbook, it is time to stop and reflect on what you have learnt so far</w:t>
                      </w:r>
                      <w:r w:rsidR="00A36AFF" w:rsidRPr="00A36AFF">
                        <w:rPr>
                          <w:sz w:val="26"/>
                          <w:szCs w:val="26"/>
                        </w:rPr>
                        <w:t xml:space="preserve"> as it relates to children you have cared for</w:t>
                      </w:r>
                      <w:r w:rsidRPr="00A36AFF">
                        <w:rPr>
                          <w:sz w:val="26"/>
                          <w:szCs w:val="26"/>
                        </w:rPr>
                        <w:t xml:space="preserve">.  Make some notes in the space provided.  </w:t>
                      </w:r>
                      <w:bookmarkEnd w:id="2"/>
                      <w:bookmarkEnd w:id="3"/>
                    </w:p>
                  </w:txbxContent>
                </v:textbox>
              </v:shape>
            </w:pict>
          </mc:Fallback>
        </mc:AlternateContent>
      </w:r>
      <w:r>
        <w:rPr>
          <w:noProof/>
        </w:rPr>
        <mc:AlternateContent>
          <mc:Choice Requires="wps">
            <w:drawing>
              <wp:anchor distT="0" distB="0" distL="114300" distR="114300" simplePos="0" relativeHeight="251658273" behindDoc="0" locked="0" layoutInCell="1" allowOverlap="1" wp14:anchorId="70B9A4AA" wp14:editId="02D407C2">
                <wp:simplePos x="0" y="0"/>
                <wp:positionH relativeFrom="column">
                  <wp:posOffset>2085974</wp:posOffset>
                </wp:positionH>
                <wp:positionV relativeFrom="paragraph">
                  <wp:posOffset>2298700</wp:posOffset>
                </wp:positionV>
                <wp:extent cx="3895725" cy="1914525"/>
                <wp:effectExtent l="0" t="0" r="9525" b="9525"/>
                <wp:wrapNone/>
                <wp:docPr id="174097" name="Text Box 174097"/>
                <wp:cNvGraphicFramePr/>
                <a:graphic xmlns:a="http://schemas.openxmlformats.org/drawingml/2006/main">
                  <a:graphicData uri="http://schemas.microsoft.com/office/word/2010/wordprocessingShape">
                    <wps:wsp>
                      <wps:cNvSpPr txBox="1"/>
                      <wps:spPr>
                        <a:xfrm>
                          <a:off x="0" y="0"/>
                          <a:ext cx="3895725" cy="1914525"/>
                        </a:xfrm>
                        <a:prstGeom prst="rect">
                          <a:avLst/>
                        </a:prstGeom>
                        <a:solidFill>
                          <a:schemeClr val="lt1"/>
                        </a:solidFill>
                        <a:ln w="6350">
                          <a:noFill/>
                        </a:ln>
                      </wps:spPr>
                      <wps:txbx>
                        <w:txbxContent>
                          <w:p w14:paraId="6383D969" w14:textId="6DACA515" w:rsidR="000C5619" w:rsidRPr="00A36AFF" w:rsidRDefault="000C5619" w:rsidP="00875885">
                            <w:pPr>
                              <w:jc w:val="both"/>
                              <w:rPr>
                                <w:sz w:val="26"/>
                                <w:szCs w:val="26"/>
                              </w:rPr>
                            </w:pPr>
                            <w:bookmarkStart w:id="2" w:name="_Hlk68601937"/>
                            <w:bookmarkStart w:id="3" w:name="_Hlk68601938"/>
                            <w:r w:rsidRPr="00A36AFF">
                              <w:rPr>
                                <w:sz w:val="26"/>
                                <w:szCs w:val="26"/>
                              </w:rPr>
                              <w:t>Whenever you see this icon throughout your workbook, you will find a link to a video.  Click on the link and press the CTRL button on your keyboard to play the clip.</w:t>
                            </w:r>
                          </w:p>
                          <w:p w14:paraId="13460DD8" w14:textId="018DCAA6" w:rsidR="000C5619" w:rsidRDefault="000C5619" w:rsidP="00D55C46">
                            <w:pPr>
                              <w:rPr>
                                <w:color w:val="7F7F7F" w:themeColor="text1" w:themeTint="80"/>
                                <w:sz w:val="26"/>
                                <w:szCs w:val="26"/>
                              </w:rPr>
                            </w:pPr>
                          </w:p>
                          <w:p w14:paraId="34C40CFB" w14:textId="79833D8A" w:rsidR="000C5619" w:rsidRPr="00A36AFF" w:rsidRDefault="000C5619" w:rsidP="00875885">
                            <w:pPr>
                              <w:jc w:val="both"/>
                              <w:rPr>
                                <w:sz w:val="26"/>
                                <w:szCs w:val="26"/>
                              </w:rPr>
                            </w:pPr>
                            <w:r w:rsidRPr="00A36AFF">
                              <w:rPr>
                                <w:sz w:val="26"/>
                                <w:szCs w:val="26"/>
                              </w:rPr>
                              <w:t xml:space="preserve">Whenever you see this icon throughout your workbook, you are being asked to stop and take a look at one of the provided Handouts, which will provide more information about the topic.  </w:t>
                            </w:r>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9A4AA" id="Text Box 174097" o:spid="_x0000_s1028" type="#_x0000_t202" style="position:absolute;left:0;text-align:left;margin-left:164.25pt;margin-top:181pt;width:306.75pt;height:150.7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" fillcolor="white [3201]" stroked="f" strokeweight=".5pt">
                <v:textbox>
                  <w:txbxContent>
                    <w:p w14:paraId="6383D969" w14:textId="6DACA515" w:rsidR="000C5619" w:rsidRPr="00A36AFF" w:rsidRDefault="000C5619" w:rsidP="00875885">
                      <w:pPr>
                        <w:jc w:val="both"/>
                        <w:rPr>
                          <w:sz w:val="26"/>
                          <w:szCs w:val="26"/>
                        </w:rPr>
                      </w:pPr>
                      <w:bookmarkStart w:id="6" w:name="_Hlk68601937"/>
                      <w:bookmarkStart w:id="7" w:name="_Hlk68601938"/>
                      <w:r w:rsidRPr="00A36AFF">
                        <w:rPr>
                          <w:sz w:val="26"/>
                          <w:szCs w:val="26"/>
                        </w:rPr>
                        <w:t>Whenever you see this icon throughout your workbook, you will find a link to a video.  Click on the link and press the CTRL button on your keyboard to play the clip.</w:t>
                      </w:r>
                    </w:p>
                    <w:p w14:paraId="13460DD8" w14:textId="018DCAA6" w:rsidR="000C5619" w:rsidRDefault="000C5619" w:rsidP="00D55C46">
                      <w:pPr>
                        <w:rPr>
                          <w:color w:val="7F7F7F" w:themeColor="text1" w:themeTint="80"/>
                          <w:sz w:val="26"/>
                          <w:szCs w:val="26"/>
                        </w:rPr>
                      </w:pPr>
                    </w:p>
                    <w:p w14:paraId="34C40CFB" w14:textId="79833D8A" w:rsidR="000C5619" w:rsidRPr="00A36AFF" w:rsidRDefault="000C5619" w:rsidP="00875885">
                      <w:pPr>
                        <w:jc w:val="both"/>
                        <w:rPr>
                          <w:sz w:val="26"/>
                          <w:szCs w:val="26"/>
                        </w:rPr>
                      </w:pPr>
                      <w:r w:rsidRPr="00A36AFF">
                        <w:rPr>
                          <w:sz w:val="26"/>
                          <w:szCs w:val="26"/>
                        </w:rPr>
                        <w:t xml:space="preserve">Whenever you see this icon throughout your workbook, you are being asked to stop and take a look at one of the provided Handouts, which will provide more information about the topic.  </w:t>
                      </w:r>
                      <w:bookmarkEnd w:id="6"/>
                      <w:bookmarkEnd w:id="7"/>
                    </w:p>
                  </w:txbxContent>
                </v:textbox>
              </v:shape>
            </w:pict>
          </mc:Fallback>
        </mc:AlternateContent>
      </w:r>
      <w:r w:rsidR="00670112">
        <w:rPr>
          <w:noProof/>
        </w:rPr>
        <mc:AlternateContent>
          <mc:Choice Requires="wps">
            <w:drawing>
              <wp:anchor distT="0" distB="0" distL="114300" distR="114300" simplePos="0" relativeHeight="251658289" behindDoc="0" locked="0" layoutInCell="1" allowOverlap="1" wp14:anchorId="0E4FCC96" wp14:editId="1B3A5A2C">
                <wp:simplePos x="0" y="0"/>
                <wp:positionH relativeFrom="column">
                  <wp:posOffset>1743075</wp:posOffset>
                </wp:positionH>
                <wp:positionV relativeFrom="paragraph">
                  <wp:posOffset>6756400</wp:posOffset>
                </wp:positionV>
                <wp:extent cx="4248150" cy="1371600"/>
                <wp:effectExtent l="0" t="0" r="0" b="0"/>
                <wp:wrapNone/>
                <wp:docPr id="235530" name="Text Box 235530"/>
                <wp:cNvGraphicFramePr/>
                <a:graphic xmlns:a="http://schemas.openxmlformats.org/drawingml/2006/main">
                  <a:graphicData uri="http://schemas.microsoft.com/office/word/2010/wordprocessingShape">
                    <wps:wsp>
                      <wps:cNvSpPr txBox="1"/>
                      <wps:spPr>
                        <a:xfrm>
                          <a:off x="0" y="0"/>
                          <a:ext cx="4248150" cy="1371600"/>
                        </a:xfrm>
                        <a:prstGeom prst="rect">
                          <a:avLst/>
                        </a:prstGeom>
                        <a:solidFill>
                          <a:schemeClr val="lt1"/>
                        </a:solidFill>
                        <a:ln w="6350">
                          <a:noFill/>
                        </a:ln>
                      </wps:spPr>
                      <wps:txbx>
                        <w:txbxContent>
                          <w:p w14:paraId="06419CA9" w14:textId="4DE23F36" w:rsidR="00A36AFF" w:rsidRPr="0038134B" w:rsidRDefault="00875885" w:rsidP="00875885">
                            <w:pPr>
                              <w:jc w:val="both"/>
                              <w:rPr>
                                <w:sz w:val="26"/>
                                <w:szCs w:val="26"/>
                              </w:rPr>
                            </w:pPr>
                            <w:r>
                              <w:rPr>
                                <w:sz w:val="26"/>
                                <w:szCs w:val="26"/>
                              </w:rPr>
                              <w:t xml:space="preserve">This training requires you to think about how the material applies to specific children you have cared for.  </w:t>
                            </w:r>
                            <w:r w:rsidR="00A36AFF" w:rsidRPr="0038134B">
                              <w:rPr>
                                <w:sz w:val="26"/>
                                <w:szCs w:val="26"/>
                              </w:rPr>
                              <w:t xml:space="preserve">If you feel that you do not have enough experience caring for children in out of home care to respond to </w:t>
                            </w:r>
                            <w:r w:rsidR="007816E8" w:rsidRPr="0038134B">
                              <w:rPr>
                                <w:sz w:val="26"/>
                                <w:szCs w:val="26"/>
                              </w:rPr>
                              <w:t xml:space="preserve">any of </w:t>
                            </w:r>
                            <w:r w:rsidR="00A36AFF" w:rsidRPr="0038134B">
                              <w:rPr>
                                <w:sz w:val="26"/>
                                <w:szCs w:val="26"/>
                              </w:rPr>
                              <w:t>the reflective questions, a Case Study is included in the Handouts.  Refer to this 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FCC96" id="Text Box 235530" o:spid="_x0000_s1029" type="#_x0000_t202" style="position:absolute;left:0;text-align:left;margin-left:137.25pt;margin-top:532pt;width:334.5pt;height:108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" fillcolor="white [3201]" stroked="f" strokeweight=".5pt">
                <v:textbox>
                  <w:txbxContent>
                    <w:p w14:paraId="06419CA9" w14:textId="4DE23F36" w:rsidR="00A36AFF" w:rsidRPr="0038134B" w:rsidRDefault="00875885" w:rsidP="00875885">
                      <w:pPr>
                        <w:jc w:val="both"/>
                        <w:rPr>
                          <w:sz w:val="26"/>
                          <w:szCs w:val="26"/>
                        </w:rPr>
                      </w:pPr>
                      <w:r>
                        <w:rPr>
                          <w:sz w:val="26"/>
                          <w:szCs w:val="26"/>
                        </w:rPr>
                        <w:t xml:space="preserve">This training requires you to think about how the material applies to specific children you have cared for.  </w:t>
                      </w:r>
                      <w:r w:rsidR="00A36AFF" w:rsidRPr="0038134B">
                        <w:rPr>
                          <w:sz w:val="26"/>
                          <w:szCs w:val="26"/>
                        </w:rPr>
                        <w:t xml:space="preserve">If you feel that you do not have enough experience caring for children in out of home care to respond to </w:t>
                      </w:r>
                      <w:r w:rsidR="007816E8" w:rsidRPr="0038134B">
                        <w:rPr>
                          <w:sz w:val="26"/>
                          <w:szCs w:val="26"/>
                        </w:rPr>
                        <w:t xml:space="preserve">any of </w:t>
                      </w:r>
                      <w:r w:rsidR="00A36AFF" w:rsidRPr="0038134B">
                        <w:rPr>
                          <w:sz w:val="26"/>
                          <w:szCs w:val="26"/>
                        </w:rPr>
                        <w:t>the reflective questions, a Case Study is included in the Handouts.  Refer to this if needed.</w:t>
                      </w:r>
                    </w:p>
                  </w:txbxContent>
                </v:textbox>
              </v:shape>
            </w:pict>
          </mc:Fallback>
        </mc:AlternateContent>
      </w:r>
      <w:r w:rsidR="005B1F61" w:rsidRPr="00B7707C">
        <w:rPr>
          <w:noProof/>
        </w:rPr>
        <mc:AlternateContent>
          <mc:Choice Requires="wps">
            <w:drawing>
              <wp:anchor distT="45720" distB="45720" distL="114300" distR="114300" simplePos="0" relativeHeight="251657236" behindDoc="0" locked="0" layoutInCell="1" allowOverlap="1" wp14:anchorId="6B74E35B" wp14:editId="28A20269">
                <wp:simplePos x="0" y="0"/>
                <wp:positionH relativeFrom="column">
                  <wp:posOffset>-200025</wp:posOffset>
                </wp:positionH>
                <wp:positionV relativeFrom="paragraph">
                  <wp:posOffset>19051</wp:posOffset>
                </wp:positionV>
                <wp:extent cx="6286500" cy="8477250"/>
                <wp:effectExtent l="19050" t="19050" r="38100" b="38100"/>
                <wp:wrapSquare wrapText="bothSides"/>
                <wp:docPr id="43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477250"/>
                        </a:xfrm>
                        <a:prstGeom prst="rect">
                          <a:avLst/>
                        </a:prstGeom>
                        <a:solidFill>
                          <a:srgbClr val="FFFFFF"/>
                        </a:solidFill>
                        <a:ln w="57150">
                          <a:solidFill>
                            <a:schemeClr val="accent2"/>
                          </a:solidFill>
                          <a:miter lim="800000"/>
                          <a:headEnd/>
                          <a:tailEnd/>
                        </a:ln>
                      </wps:spPr>
                      <wps:txbx>
                        <w:txbxContent>
                          <w:p w14:paraId="399152C1" w14:textId="6902EFC8" w:rsidR="000C5619" w:rsidRPr="00B7707C" w:rsidRDefault="000C5619" w:rsidP="00B7707C">
                            <w:pPr>
                              <w:jc w:val="center"/>
                              <w:rPr>
                                <w:b/>
                                <w:color w:val="ED7D31" w:themeColor="accent2"/>
                                <w:sz w:val="36"/>
                                <w:szCs w:val="36"/>
                              </w:rPr>
                            </w:pPr>
                            <w:r w:rsidRPr="00B7707C">
                              <w:rPr>
                                <w:b/>
                                <w:color w:val="ED7D31" w:themeColor="accent2"/>
                                <w:sz w:val="36"/>
                                <w:szCs w:val="36"/>
                              </w:rPr>
                              <w:t>HOW TO USE THIS WORKBOOK</w:t>
                            </w:r>
                          </w:p>
                          <w:p w14:paraId="65AE8627" w14:textId="77777777" w:rsidR="000C5619" w:rsidRDefault="000C5619" w:rsidP="00B7707C">
                            <w:pPr>
                              <w:rPr>
                                <w:b/>
                                <w:sz w:val="32"/>
                                <w:szCs w:val="32"/>
                              </w:rPr>
                            </w:pPr>
                          </w:p>
                          <w:p w14:paraId="2390FD87" w14:textId="2AD9E0E6" w:rsidR="000C5619" w:rsidRPr="00F86BA2" w:rsidRDefault="000C5619" w:rsidP="00B7707C">
                            <w:pPr>
                              <w:jc w:val="both"/>
                              <w:rPr>
                                <w:bCs/>
                                <w:sz w:val="26"/>
                                <w:szCs w:val="26"/>
                              </w:rPr>
                            </w:pPr>
                            <w:r w:rsidRPr="00F86BA2">
                              <w:rPr>
                                <w:bCs/>
                                <w:sz w:val="26"/>
                                <w:szCs w:val="26"/>
                              </w:rPr>
                              <w:t xml:space="preserve">This workbook is part of a </w:t>
                            </w:r>
                            <w:r w:rsidR="00D45AF1">
                              <w:rPr>
                                <w:bCs/>
                                <w:sz w:val="26"/>
                                <w:szCs w:val="26"/>
                              </w:rPr>
                              <w:t>blended</w:t>
                            </w:r>
                            <w:r w:rsidRPr="00F86BA2">
                              <w:rPr>
                                <w:bCs/>
                                <w:sz w:val="26"/>
                                <w:szCs w:val="26"/>
                              </w:rPr>
                              <w:t xml:space="preserve"> </w:t>
                            </w:r>
                            <w:r w:rsidR="00D45AF1">
                              <w:rPr>
                                <w:bCs/>
                                <w:sz w:val="26"/>
                                <w:szCs w:val="26"/>
                              </w:rPr>
                              <w:t>training</w:t>
                            </w:r>
                            <w:r w:rsidRPr="00F86BA2">
                              <w:rPr>
                                <w:bCs/>
                                <w:sz w:val="26"/>
                                <w:szCs w:val="26"/>
                              </w:rPr>
                              <w:t xml:space="preserve"> program which </w:t>
                            </w:r>
                            <w:r w:rsidR="00D45AF1">
                              <w:rPr>
                                <w:bCs/>
                                <w:sz w:val="26"/>
                                <w:szCs w:val="26"/>
                              </w:rPr>
                              <w:t>combines self-paced learning with direct training</w:t>
                            </w:r>
                            <w:r w:rsidR="00200552">
                              <w:rPr>
                                <w:bCs/>
                                <w:sz w:val="26"/>
                                <w:szCs w:val="26"/>
                              </w:rPr>
                              <w:t xml:space="preserve">.  After completing this </w:t>
                            </w:r>
                            <w:r w:rsidR="00580D8B">
                              <w:rPr>
                                <w:bCs/>
                                <w:sz w:val="26"/>
                                <w:szCs w:val="26"/>
                              </w:rPr>
                              <w:t>workbook,</w:t>
                            </w:r>
                            <w:r w:rsidR="00200552">
                              <w:rPr>
                                <w:bCs/>
                                <w:sz w:val="26"/>
                                <w:szCs w:val="26"/>
                              </w:rPr>
                              <w:t xml:space="preserve"> you </w:t>
                            </w:r>
                            <w:r w:rsidRPr="00F86BA2">
                              <w:rPr>
                                <w:bCs/>
                                <w:sz w:val="26"/>
                                <w:szCs w:val="26"/>
                              </w:rPr>
                              <w:t xml:space="preserve">will be </w:t>
                            </w:r>
                            <w:r w:rsidR="00200552">
                              <w:rPr>
                                <w:bCs/>
                                <w:sz w:val="26"/>
                                <w:szCs w:val="26"/>
                              </w:rPr>
                              <w:t>participate in</w:t>
                            </w:r>
                            <w:r w:rsidRPr="00F86BA2">
                              <w:rPr>
                                <w:bCs/>
                                <w:sz w:val="26"/>
                                <w:szCs w:val="26"/>
                              </w:rPr>
                              <w:t xml:space="preserve"> interactive discussion </w:t>
                            </w:r>
                            <w:r w:rsidR="00200552">
                              <w:rPr>
                                <w:bCs/>
                                <w:sz w:val="26"/>
                                <w:szCs w:val="26"/>
                              </w:rPr>
                              <w:t xml:space="preserve">sessions </w:t>
                            </w:r>
                            <w:r w:rsidRPr="00F86BA2">
                              <w:rPr>
                                <w:bCs/>
                                <w:sz w:val="26"/>
                                <w:szCs w:val="26"/>
                              </w:rPr>
                              <w:t xml:space="preserve">facilitated by a staff member from Australian Childhood Foundation’s Therapeutic </w:t>
                            </w:r>
                            <w:r w:rsidR="00554E1E" w:rsidRPr="00F86BA2">
                              <w:rPr>
                                <w:bCs/>
                                <w:sz w:val="26"/>
                                <w:szCs w:val="26"/>
                              </w:rPr>
                              <w:t xml:space="preserve">Services </w:t>
                            </w:r>
                            <w:r w:rsidRPr="00F86BA2">
                              <w:rPr>
                                <w:bCs/>
                                <w:sz w:val="26"/>
                                <w:szCs w:val="26"/>
                              </w:rPr>
                              <w:t xml:space="preserve">team.  </w:t>
                            </w:r>
                          </w:p>
                          <w:p w14:paraId="3D77DF00" w14:textId="77777777" w:rsidR="000C5619" w:rsidRPr="00F86BA2" w:rsidRDefault="000C5619" w:rsidP="00B7707C">
                            <w:pPr>
                              <w:jc w:val="both"/>
                              <w:rPr>
                                <w:bCs/>
                                <w:sz w:val="26"/>
                                <w:szCs w:val="26"/>
                              </w:rPr>
                            </w:pPr>
                          </w:p>
                          <w:p w14:paraId="7C377B8F" w14:textId="5A47937B" w:rsidR="000C5619" w:rsidRPr="00F86BA2" w:rsidRDefault="000C5619" w:rsidP="00B7707C">
                            <w:pPr>
                              <w:jc w:val="both"/>
                              <w:rPr>
                                <w:bCs/>
                                <w:sz w:val="26"/>
                                <w:szCs w:val="26"/>
                              </w:rPr>
                            </w:pPr>
                            <w:r w:rsidRPr="00F86BA2">
                              <w:rPr>
                                <w:bCs/>
                                <w:sz w:val="26"/>
                                <w:szCs w:val="26"/>
                              </w:rPr>
                              <w:t>The information in this workbook is divided into modules.  Accompanying the written material, we have also provided some links to short video clips which you can access on YouTube.  You have also received some Handouts which accompany the written material in your workbook.</w:t>
                            </w:r>
                          </w:p>
                          <w:p w14:paraId="2283C48E" w14:textId="77777777" w:rsidR="000C5619" w:rsidRPr="00F86BA2" w:rsidRDefault="000C5619" w:rsidP="00B7707C">
                            <w:pPr>
                              <w:jc w:val="both"/>
                              <w:rPr>
                                <w:bCs/>
                                <w:sz w:val="26"/>
                                <w:szCs w:val="26"/>
                              </w:rPr>
                            </w:pPr>
                          </w:p>
                          <w:p w14:paraId="58B87EA0" w14:textId="47DA2726" w:rsidR="000C5619" w:rsidRDefault="000C5619" w:rsidP="00B7707C">
                            <w:pPr>
                              <w:jc w:val="both"/>
                              <w:rPr>
                                <w:bCs/>
                                <w:color w:val="595959" w:themeColor="text1" w:themeTint="A6"/>
                                <w:sz w:val="26"/>
                                <w:szCs w:val="26"/>
                              </w:rPr>
                            </w:pPr>
                            <w:r>
                              <w:rPr>
                                <w:bCs/>
                                <w:color w:val="595959" w:themeColor="text1" w:themeTint="A6"/>
                                <w:sz w:val="26"/>
                                <w:szCs w:val="26"/>
                              </w:rPr>
                              <w:t xml:space="preserve">       </w:t>
                            </w:r>
                            <w:r>
                              <w:rPr>
                                <w:bCs/>
                                <w:noProof/>
                                <w:color w:val="595959" w:themeColor="text1" w:themeTint="A6"/>
                                <w:sz w:val="26"/>
                                <w:szCs w:val="26"/>
                              </w:rPr>
                              <w:drawing>
                                <wp:inline distT="0" distB="0" distL="0" distR="0" wp14:anchorId="0CE1F805" wp14:editId="06BE83DC">
                                  <wp:extent cx="895350" cy="747395"/>
                                  <wp:effectExtent l="0" t="0" r="0" b="0"/>
                                  <wp:docPr id="174094" name="Picture 1" descr="C:\Users\lpyle\AppData\Local\Microsoft\Windows\INetCache\Content.MSO\9463A5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9463A5D7.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8254" cy="749819"/>
                                          </a:xfrm>
                                          <a:prstGeom prst="rect">
                                            <a:avLst/>
                                          </a:prstGeom>
                                          <a:noFill/>
                                          <a:ln>
                                            <a:noFill/>
                                          </a:ln>
                                        </pic:spPr>
                                      </pic:pic>
                                    </a:graphicData>
                                  </a:graphic>
                                </wp:inline>
                              </w:drawing>
                            </w:r>
                          </w:p>
                          <w:p w14:paraId="4CBEB8F5" w14:textId="049B5A0C" w:rsidR="000C5619" w:rsidRDefault="000C5619" w:rsidP="00B7707C">
                            <w:pPr>
                              <w:jc w:val="both"/>
                              <w:rPr>
                                <w:bCs/>
                                <w:color w:val="595959" w:themeColor="text1" w:themeTint="A6"/>
                                <w:sz w:val="26"/>
                                <w:szCs w:val="26"/>
                              </w:rPr>
                            </w:pPr>
                            <w:r>
                              <w:rPr>
                                <w:bCs/>
                                <w:noProof/>
                                <w:color w:val="595959" w:themeColor="text1" w:themeTint="A6"/>
                                <w:sz w:val="26"/>
                                <w:szCs w:val="26"/>
                              </w:rPr>
                              <w:t xml:space="preserve">    </w:t>
                            </w:r>
                            <w:r>
                              <w:rPr>
                                <w:noProof/>
                              </w:rPr>
                              <w:drawing>
                                <wp:inline distT="0" distB="0" distL="0" distR="0" wp14:anchorId="2D42320B" wp14:editId="6D0DEF68">
                                  <wp:extent cx="1161097" cy="823595"/>
                                  <wp:effectExtent l="0" t="0" r="1270" b="0"/>
                                  <wp:docPr id="174087" name="Picture 17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79628" cy="836740"/>
                                          </a:xfrm>
                                          <a:prstGeom prst="rect">
                                            <a:avLst/>
                                          </a:prstGeom>
                                        </pic:spPr>
                                      </pic:pic>
                                    </a:graphicData>
                                  </a:graphic>
                                </wp:inline>
                              </w:drawing>
                            </w:r>
                          </w:p>
                          <w:p w14:paraId="41CE3790" w14:textId="77777777" w:rsidR="000C5619" w:rsidRDefault="000C5619" w:rsidP="00B7707C">
                            <w:pPr>
                              <w:jc w:val="both"/>
                              <w:rPr>
                                <w:bCs/>
                                <w:color w:val="595959" w:themeColor="text1" w:themeTint="A6"/>
                                <w:sz w:val="26"/>
                                <w:szCs w:val="26"/>
                              </w:rPr>
                            </w:pPr>
                          </w:p>
                          <w:p w14:paraId="24E8F6B5" w14:textId="6B8923E9" w:rsidR="000C5619" w:rsidRPr="00F86BA2" w:rsidRDefault="000C5619" w:rsidP="007816E8">
                            <w:pPr>
                              <w:jc w:val="both"/>
                              <w:rPr>
                                <w:bCs/>
                                <w:sz w:val="26"/>
                                <w:szCs w:val="26"/>
                              </w:rPr>
                            </w:pPr>
                            <w:r w:rsidRPr="00F86BA2">
                              <w:rPr>
                                <w:bCs/>
                                <w:sz w:val="26"/>
                                <w:szCs w:val="26"/>
                              </w:rPr>
                              <w:t xml:space="preserve">Throughout each module you will also find summaries of key messages and a small list of questions which help you to reflect on what you have learnt and how it relates to your experience caring for children.  </w:t>
                            </w:r>
                          </w:p>
                          <w:p w14:paraId="72DE777B" w14:textId="77777777" w:rsidR="000C5619" w:rsidRPr="00EE25DB" w:rsidRDefault="000C5619" w:rsidP="00B7707C">
                            <w:pPr>
                              <w:jc w:val="both"/>
                              <w:rPr>
                                <w:bCs/>
                                <w:color w:val="595959" w:themeColor="text1" w:themeTint="A6"/>
                                <w:sz w:val="26"/>
                                <w:szCs w:val="26"/>
                              </w:rPr>
                            </w:pPr>
                          </w:p>
                          <w:p w14:paraId="483819FD" w14:textId="408510B2" w:rsidR="000C5619" w:rsidRDefault="000C5619" w:rsidP="00EE25DB">
                            <w:pPr>
                              <w:jc w:val="both"/>
                              <w:rPr>
                                <w:bCs/>
                                <w:color w:val="595959" w:themeColor="text1" w:themeTint="A6"/>
                                <w:sz w:val="26"/>
                                <w:szCs w:val="26"/>
                              </w:rPr>
                            </w:pPr>
                            <w:r>
                              <w:rPr>
                                <w:bCs/>
                                <w:color w:val="595959" w:themeColor="text1" w:themeTint="A6"/>
                                <w:sz w:val="26"/>
                                <w:szCs w:val="26"/>
                              </w:rPr>
                              <w:t xml:space="preserve">          </w:t>
                            </w:r>
                            <w:r>
                              <w:rPr>
                                <w:bCs/>
                                <w:noProof/>
                                <w:color w:val="595959" w:themeColor="text1" w:themeTint="A6"/>
                                <w:sz w:val="26"/>
                                <w:szCs w:val="26"/>
                              </w:rPr>
                              <w:drawing>
                                <wp:inline distT="0" distB="0" distL="0" distR="0" wp14:anchorId="6430CEC0" wp14:editId="103666CF">
                                  <wp:extent cx="1056985" cy="614363"/>
                                  <wp:effectExtent l="0" t="0" r="0" b="0"/>
                                  <wp:docPr id="174098" name="Picture 174098" descr="C:\Users\lpyle\AppData\Local\Microsoft\Windows\INetCache\Content.MSO\233D2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233D2BF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4746" cy="740935"/>
                                          </a:xfrm>
                                          <a:prstGeom prst="rect">
                                            <a:avLst/>
                                          </a:prstGeom>
                                          <a:noFill/>
                                          <a:ln>
                                            <a:noFill/>
                                          </a:ln>
                                        </pic:spPr>
                                      </pic:pic>
                                    </a:graphicData>
                                  </a:graphic>
                                </wp:inline>
                              </w:drawing>
                            </w:r>
                          </w:p>
                          <w:p w14:paraId="4A6EF689" w14:textId="08FD8AC0" w:rsidR="000C5619" w:rsidRDefault="000C5619" w:rsidP="00EE25DB">
                            <w:pPr>
                              <w:jc w:val="both"/>
                              <w:rPr>
                                <w:bCs/>
                                <w:color w:val="595959" w:themeColor="text1" w:themeTint="A6"/>
                                <w:sz w:val="26"/>
                                <w:szCs w:val="26"/>
                              </w:rPr>
                            </w:pPr>
                          </w:p>
                          <w:p w14:paraId="06ECD1D2" w14:textId="67AF865A" w:rsidR="000C5619" w:rsidRPr="00A36AFF" w:rsidRDefault="000C5619" w:rsidP="00D55C46">
                            <w:pPr>
                              <w:jc w:val="both"/>
                              <w:rPr>
                                <w:bCs/>
                                <w:sz w:val="26"/>
                                <w:szCs w:val="26"/>
                              </w:rPr>
                            </w:pPr>
                            <w:r w:rsidRPr="00A36AFF">
                              <w:rPr>
                                <w:bCs/>
                                <w:sz w:val="26"/>
                                <w:szCs w:val="26"/>
                              </w:rPr>
                              <w:t xml:space="preserve">Time will then be scheduled for you </w:t>
                            </w:r>
                            <w:r w:rsidR="0099022F">
                              <w:rPr>
                                <w:bCs/>
                                <w:sz w:val="26"/>
                                <w:szCs w:val="26"/>
                              </w:rPr>
                              <w:t xml:space="preserve">take part in a group discussion facilitated by a </w:t>
                            </w:r>
                            <w:r w:rsidR="00670112">
                              <w:rPr>
                                <w:bCs/>
                                <w:sz w:val="26"/>
                                <w:szCs w:val="26"/>
                              </w:rPr>
                              <w:t xml:space="preserve">member of the ACF Therapeutic Services Victoria team.  This will </w:t>
                            </w:r>
                            <w:r w:rsidRPr="00A36AFF">
                              <w:rPr>
                                <w:bCs/>
                                <w:sz w:val="26"/>
                                <w:szCs w:val="26"/>
                              </w:rPr>
                              <w:t xml:space="preserve">give you an opportunity to </w:t>
                            </w:r>
                            <w:r w:rsidR="00670112">
                              <w:rPr>
                                <w:bCs/>
                                <w:sz w:val="26"/>
                                <w:szCs w:val="26"/>
                              </w:rPr>
                              <w:t>exp</w:t>
                            </w:r>
                            <w:r w:rsidRPr="00A36AFF">
                              <w:rPr>
                                <w:bCs/>
                                <w:sz w:val="26"/>
                                <w:szCs w:val="26"/>
                              </w:rPr>
                              <w:t xml:space="preserve">lore </w:t>
                            </w:r>
                            <w:r w:rsidR="00670112">
                              <w:rPr>
                                <w:bCs/>
                                <w:sz w:val="26"/>
                                <w:szCs w:val="26"/>
                              </w:rPr>
                              <w:t xml:space="preserve">the concepts and </w:t>
                            </w:r>
                            <w:r w:rsidRPr="00A36AFF">
                              <w:rPr>
                                <w:bCs/>
                                <w:sz w:val="26"/>
                                <w:szCs w:val="26"/>
                              </w:rPr>
                              <w:t xml:space="preserve">ideas </w:t>
                            </w:r>
                            <w:r w:rsidR="00670112">
                              <w:rPr>
                                <w:bCs/>
                                <w:sz w:val="26"/>
                                <w:szCs w:val="26"/>
                              </w:rPr>
                              <w:t>covered in the workbook</w:t>
                            </w:r>
                            <w:r w:rsidRPr="00A36AFF">
                              <w:rPr>
                                <w:bCs/>
                                <w:sz w:val="26"/>
                                <w:szCs w:val="26"/>
                              </w:rPr>
                              <w:t xml:space="preserve">.  </w:t>
                            </w:r>
                          </w:p>
                          <w:p w14:paraId="01C0959C" w14:textId="7B9C1A29" w:rsidR="000C5619" w:rsidRDefault="000C5619" w:rsidP="00EE25DB">
                            <w:pPr>
                              <w:jc w:val="both"/>
                              <w:rPr>
                                <w:bCs/>
                                <w:color w:val="595959" w:themeColor="text1" w:themeTint="A6"/>
                                <w:sz w:val="26"/>
                                <w:szCs w:val="26"/>
                              </w:rPr>
                            </w:pPr>
                            <w:r>
                              <w:rPr>
                                <w:bCs/>
                                <w:color w:val="595959" w:themeColor="text1" w:themeTint="A6"/>
                                <w:sz w:val="26"/>
                                <w:szCs w:val="26"/>
                              </w:rPr>
                              <w:t xml:space="preserve">      </w:t>
                            </w:r>
                            <w:r w:rsidR="00297D70" w:rsidRPr="00297D70">
                              <w:rPr>
                                <w:noProof/>
                              </w:rPr>
                              <w:drawing>
                                <wp:inline distT="0" distB="0" distL="0" distR="0" wp14:anchorId="0984277F" wp14:editId="416B19C0">
                                  <wp:extent cx="1243012" cy="1243012"/>
                                  <wp:effectExtent l="0" t="0" r="0" b="0"/>
                                  <wp:docPr id="235528" name="Picture 23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45081" cy="1245081"/>
                                          </a:xfrm>
                                          <a:prstGeom prst="rect">
                                            <a:avLst/>
                                          </a:prstGeom>
                                        </pic:spPr>
                                      </pic:pic>
                                    </a:graphicData>
                                  </a:graphic>
                                </wp:inline>
                              </w:drawing>
                            </w:r>
                            <w:r w:rsidR="00297D70">
                              <w:rPr>
                                <w:bCs/>
                                <w:color w:val="595959" w:themeColor="text1" w:themeTint="A6"/>
                                <w:sz w:val="26"/>
                                <w:szCs w:val="26"/>
                              </w:rPr>
                              <w:t xml:space="preserve">               </w:t>
                            </w:r>
                          </w:p>
                          <w:p w14:paraId="0C4D399E" w14:textId="77777777" w:rsidR="000C5619" w:rsidRDefault="000C5619" w:rsidP="00EE25DB">
                            <w:pPr>
                              <w:jc w:val="both"/>
                              <w:rPr>
                                <w:bCs/>
                                <w:color w:val="595959" w:themeColor="text1" w:themeTint="A6"/>
                                <w:sz w:val="26"/>
                                <w:szCs w:val="26"/>
                              </w:rPr>
                            </w:pPr>
                          </w:p>
                          <w:p w14:paraId="3ED26BC1" w14:textId="1B2592BC" w:rsidR="000C5619" w:rsidRPr="00140A7A" w:rsidRDefault="000C5619" w:rsidP="00EE25DB">
                            <w:pPr>
                              <w:jc w:val="both"/>
                              <w:rPr>
                                <w:bCs/>
                                <w:color w:val="595959" w:themeColor="text1" w:themeTint="A6"/>
                                <w:sz w:val="26"/>
                                <w:szCs w:val="26"/>
                              </w:rPr>
                            </w:pPr>
                            <w:r>
                              <w:rPr>
                                <w:bCs/>
                                <w:color w:val="595959" w:themeColor="text1" w:themeTint="A6"/>
                                <w:sz w:val="26"/>
                                <w:szCs w:val="26"/>
                              </w:rPr>
                              <w:tab/>
                            </w:r>
                            <w:r>
                              <w:rPr>
                                <w:bCs/>
                                <w:color w:val="595959" w:themeColor="text1" w:themeTint="A6"/>
                                <w:sz w:val="26"/>
                                <w:szCs w:val="26"/>
                              </w:rPr>
                              <w:tab/>
                            </w:r>
                            <w:r>
                              <w:rPr>
                                <w:bCs/>
                                <w:color w:val="595959" w:themeColor="text1" w:themeTint="A6"/>
                                <w:sz w:val="26"/>
                                <w:szCs w:val="26"/>
                              </w:rPr>
                              <w:tab/>
                            </w:r>
                            <w:r>
                              <w:rPr>
                                <w:bCs/>
                                <w:color w:val="595959" w:themeColor="text1" w:themeTint="A6"/>
                                <w:sz w:val="26"/>
                                <w:szCs w:val="26"/>
                              </w:rPr>
                              <w:tab/>
                            </w:r>
                            <w:r>
                              <w:rPr>
                                <w:bCs/>
                                <w:color w:val="595959" w:themeColor="text1" w:themeTint="A6"/>
                                <w:sz w:val="26"/>
                                <w:szCs w:val="26"/>
                              </w:rPr>
                              <w:tab/>
                              <w:t xml:space="preserve">                              </w:t>
                            </w:r>
                            <w:r>
                              <w:rPr>
                                <w:rFonts w:cstheme="minorHAnsi"/>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4E35B" id="_x0000_s1030" type="#_x0000_t202" style="position:absolute;left:0;text-align:left;margin-left:-15.75pt;margin-top:1.5pt;width:495pt;height:667.5pt;z-index:251657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" strokecolor="#ed7d31 [3205]" strokeweight="4.5pt">
                <v:textbox>
                  <w:txbxContent>
                    <w:p w14:paraId="399152C1" w14:textId="6902EFC8" w:rsidR="000C5619" w:rsidRPr="00B7707C" w:rsidRDefault="000C5619" w:rsidP="00B7707C">
                      <w:pPr>
                        <w:jc w:val="center"/>
                        <w:rPr>
                          <w:b/>
                          <w:color w:val="ED7D31" w:themeColor="accent2"/>
                          <w:sz w:val="36"/>
                          <w:szCs w:val="36"/>
                        </w:rPr>
                      </w:pPr>
                      <w:r w:rsidRPr="00B7707C">
                        <w:rPr>
                          <w:b/>
                          <w:color w:val="ED7D31" w:themeColor="accent2"/>
                          <w:sz w:val="36"/>
                          <w:szCs w:val="36"/>
                        </w:rPr>
                        <w:t>HOW TO USE THIS WORKBOOK</w:t>
                      </w:r>
                    </w:p>
                    <w:p w14:paraId="65AE8627" w14:textId="77777777" w:rsidR="000C5619" w:rsidRDefault="000C5619" w:rsidP="00B7707C">
                      <w:pPr>
                        <w:rPr>
                          <w:b/>
                          <w:sz w:val="32"/>
                          <w:szCs w:val="32"/>
                        </w:rPr>
                      </w:pPr>
                    </w:p>
                    <w:p w14:paraId="2390FD87" w14:textId="2AD9E0E6" w:rsidR="000C5619" w:rsidRPr="00F86BA2" w:rsidRDefault="000C5619" w:rsidP="00B7707C">
                      <w:pPr>
                        <w:jc w:val="both"/>
                        <w:rPr>
                          <w:bCs/>
                          <w:sz w:val="26"/>
                          <w:szCs w:val="26"/>
                        </w:rPr>
                      </w:pPr>
                      <w:r w:rsidRPr="00F86BA2">
                        <w:rPr>
                          <w:bCs/>
                          <w:sz w:val="26"/>
                          <w:szCs w:val="26"/>
                        </w:rPr>
                        <w:t xml:space="preserve">This workbook is part of a </w:t>
                      </w:r>
                      <w:r w:rsidR="00D45AF1">
                        <w:rPr>
                          <w:bCs/>
                          <w:sz w:val="26"/>
                          <w:szCs w:val="26"/>
                        </w:rPr>
                        <w:t>blended</w:t>
                      </w:r>
                      <w:r w:rsidRPr="00F86BA2">
                        <w:rPr>
                          <w:bCs/>
                          <w:sz w:val="26"/>
                          <w:szCs w:val="26"/>
                        </w:rPr>
                        <w:t xml:space="preserve"> </w:t>
                      </w:r>
                      <w:r w:rsidR="00D45AF1">
                        <w:rPr>
                          <w:bCs/>
                          <w:sz w:val="26"/>
                          <w:szCs w:val="26"/>
                        </w:rPr>
                        <w:t>training</w:t>
                      </w:r>
                      <w:r w:rsidRPr="00F86BA2">
                        <w:rPr>
                          <w:bCs/>
                          <w:sz w:val="26"/>
                          <w:szCs w:val="26"/>
                        </w:rPr>
                        <w:t xml:space="preserve"> program which </w:t>
                      </w:r>
                      <w:r w:rsidR="00D45AF1">
                        <w:rPr>
                          <w:bCs/>
                          <w:sz w:val="26"/>
                          <w:szCs w:val="26"/>
                        </w:rPr>
                        <w:t>combines self-paced learning with direct training</w:t>
                      </w:r>
                      <w:r w:rsidR="00200552">
                        <w:rPr>
                          <w:bCs/>
                          <w:sz w:val="26"/>
                          <w:szCs w:val="26"/>
                        </w:rPr>
                        <w:t xml:space="preserve">.  After completing this </w:t>
                      </w:r>
                      <w:r w:rsidR="00580D8B">
                        <w:rPr>
                          <w:bCs/>
                          <w:sz w:val="26"/>
                          <w:szCs w:val="26"/>
                        </w:rPr>
                        <w:t>workbook,</w:t>
                      </w:r>
                      <w:r w:rsidR="00200552">
                        <w:rPr>
                          <w:bCs/>
                          <w:sz w:val="26"/>
                          <w:szCs w:val="26"/>
                        </w:rPr>
                        <w:t xml:space="preserve"> you </w:t>
                      </w:r>
                      <w:r w:rsidRPr="00F86BA2">
                        <w:rPr>
                          <w:bCs/>
                          <w:sz w:val="26"/>
                          <w:szCs w:val="26"/>
                        </w:rPr>
                        <w:t xml:space="preserve">will be </w:t>
                      </w:r>
                      <w:r w:rsidR="00200552">
                        <w:rPr>
                          <w:bCs/>
                          <w:sz w:val="26"/>
                          <w:szCs w:val="26"/>
                        </w:rPr>
                        <w:t>participate in</w:t>
                      </w:r>
                      <w:r w:rsidRPr="00F86BA2">
                        <w:rPr>
                          <w:bCs/>
                          <w:sz w:val="26"/>
                          <w:szCs w:val="26"/>
                        </w:rPr>
                        <w:t xml:space="preserve"> interactive discussion </w:t>
                      </w:r>
                      <w:r w:rsidR="00200552">
                        <w:rPr>
                          <w:bCs/>
                          <w:sz w:val="26"/>
                          <w:szCs w:val="26"/>
                        </w:rPr>
                        <w:t xml:space="preserve">sessions </w:t>
                      </w:r>
                      <w:r w:rsidRPr="00F86BA2">
                        <w:rPr>
                          <w:bCs/>
                          <w:sz w:val="26"/>
                          <w:szCs w:val="26"/>
                        </w:rPr>
                        <w:t xml:space="preserve">facilitated by a staff member from Australian Childhood Foundation’s Therapeutic </w:t>
                      </w:r>
                      <w:r w:rsidR="00554E1E" w:rsidRPr="00F86BA2">
                        <w:rPr>
                          <w:bCs/>
                          <w:sz w:val="26"/>
                          <w:szCs w:val="26"/>
                        </w:rPr>
                        <w:t xml:space="preserve">Services </w:t>
                      </w:r>
                      <w:r w:rsidRPr="00F86BA2">
                        <w:rPr>
                          <w:bCs/>
                          <w:sz w:val="26"/>
                          <w:szCs w:val="26"/>
                        </w:rPr>
                        <w:t xml:space="preserve">team.  </w:t>
                      </w:r>
                    </w:p>
                    <w:p w14:paraId="3D77DF00" w14:textId="77777777" w:rsidR="000C5619" w:rsidRPr="00F86BA2" w:rsidRDefault="000C5619" w:rsidP="00B7707C">
                      <w:pPr>
                        <w:jc w:val="both"/>
                        <w:rPr>
                          <w:bCs/>
                          <w:sz w:val="26"/>
                          <w:szCs w:val="26"/>
                        </w:rPr>
                      </w:pPr>
                    </w:p>
                    <w:p w14:paraId="7C377B8F" w14:textId="5A47937B" w:rsidR="000C5619" w:rsidRPr="00F86BA2" w:rsidRDefault="000C5619" w:rsidP="00B7707C">
                      <w:pPr>
                        <w:jc w:val="both"/>
                        <w:rPr>
                          <w:bCs/>
                          <w:sz w:val="26"/>
                          <w:szCs w:val="26"/>
                        </w:rPr>
                      </w:pPr>
                      <w:r w:rsidRPr="00F86BA2">
                        <w:rPr>
                          <w:bCs/>
                          <w:sz w:val="26"/>
                          <w:szCs w:val="26"/>
                        </w:rPr>
                        <w:t>The information in this workbook is divided into modules.  Accompanying the written material, we have also provided some links to short video clips which you can access on YouTube.  You have also received some Handouts which accompany the written material in your workbook.</w:t>
                      </w:r>
                    </w:p>
                    <w:p w14:paraId="2283C48E" w14:textId="77777777" w:rsidR="000C5619" w:rsidRPr="00F86BA2" w:rsidRDefault="000C5619" w:rsidP="00B7707C">
                      <w:pPr>
                        <w:jc w:val="both"/>
                        <w:rPr>
                          <w:bCs/>
                          <w:sz w:val="26"/>
                          <w:szCs w:val="26"/>
                        </w:rPr>
                      </w:pPr>
                    </w:p>
                    <w:p w14:paraId="58B87EA0" w14:textId="47DA2726" w:rsidR="000C5619" w:rsidRDefault="000C5619" w:rsidP="00B7707C">
                      <w:pPr>
                        <w:jc w:val="both"/>
                        <w:rPr>
                          <w:bCs/>
                          <w:color w:val="595959" w:themeColor="text1" w:themeTint="A6"/>
                          <w:sz w:val="26"/>
                          <w:szCs w:val="26"/>
                        </w:rPr>
                      </w:pPr>
                      <w:r>
                        <w:rPr>
                          <w:bCs/>
                          <w:color w:val="595959" w:themeColor="text1" w:themeTint="A6"/>
                          <w:sz w:val="26"/>
                          <w:szCs w:val="26"/>
                        </w:rPr>
                        <w:t xml:space="preserve">       </w:t>
                      </w:r>
                      <w:r>
                        <w:rPr>
                          <w:bCs/>
                          <w:noProof/>
                          <w:color w:val="595959" w:themeColor="text1" w:themeTint="A6"/>
                          <w:sz w:val="26"/>
                          <w:szCs w:val="26"/>
                        </w:rPr>
                        <w:drawing>
                          <wp:inline distT="0" distB="0" distL="0" distR="0" wp14:anchorId="0CE1F805" wp14:editId="06BE83DC">
                            <wp:extent cx="895350" cy="747395"/>
                            <wp:effectExtent l="0" t="0" r="0" b="0"/>
                            <wp:docPr id="174094" name="Picture 1" descr="C:\Users\lpyle\AppData\Local\Microsoft\Windows\INetCache\Content.MSO\9463A5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9463A5D7.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8254" cy="749819"/>
                                    </a:xfrm>
                                    <a:prstGeom prst="rect">
                                      <a:avLst/>
                                    </a:prstGeom>
                                    <a:noFill/>
                                    <a:ln>
                                      <a:noFill/>
                                    </a:ln>
                                  </pic:spPr>
                                </pic:pic>
                              </a:graphicData>
                            </a:graphic>
                          </wp:inline>
                        </w:drawing>
                      </w:r>
                    </w:p>
                    <w:p w14:paraId="4CBEB8F5" w14:textId="049B5A0C" w:rsidR="000C5619" w:rsidRDefault="000C5619" w:rsidP="00B7707C">
                      <w:pPr>
                        <w:jc w:val="both"/>
                        <w:rPr>
                          <w:bCs/>
                          <w:color w:val="595959" w:themeColor="text1" w:themeTint="A6"/>
                          <w:sz w:val="26"/>
                          <w:szCs w:val="26"/>
                        </w:rPr>
                      </w:pPr>
                      <w:r>
                        <w:rPr>
                          <w:bCs/>
                          <w:noProof/>
                          <w:color w:val="595959" w:themeColor="text1" w:themeTint="A6"/>
                          <w:sz w:val="26"/>
                          <w:szCs w:val="26"/>
                        </w:rPr>
                        <w:t xml:space="preserve">    </w:t>
                      </w:r>
                      <w:r>
                        <w:rPr>
                          <w:noProof/>
                        </w:rPr>
                        <w:drawing>
                          <wp:inline distT="0" distB="0" distL="0" distR="0" wp14:anchorId="2D42320B" wp14:editId="6D0DEF68">
                            <wp:extent cx="1161097" cy="823595"/>
                            <wp:effectExtent l="0" t="0" r="1270" b="0"/>
                            <wp:docPr id="174087" name="Picture 17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79628" cy="836740"/>
                                    </a:xfrm>
                                    <a:prstGeom prst="rect">
                                      <a:avLst/>
                                    </a:prstGeom>
                                  </pic:spPr>
                                </pic:pic>
                              </a:graphicData>
                            </a:graphic>
                          </wp:inline>
                        </w:drawing>
                      </w:r>
                    </w:p>
                    <w:p w14:paraId="41CE3790" w14:textId="77777777" w:rsidR="000C5619" w:rsidRDefault="000C5619" w:rsidP="00B7707C">
                      <w:pPr>
                        <w:jc w:val="both"/>
                        <w:rPr>
                          <w:bCs/>
                          <w:color w:val="595959" w:themeColor="text1" w:themeTint="A6"/>
                          <w:sz w:val="26"/>
                          <w:szCs w:val="26"/>
                        </w:rPr>
                      </w:pPr>
                    </w:p>
                    <w:p w14:paraId="24E8F6B5" w14:textId="6B8923E9" w:rsidR="000C5619" w:rsidRPr="00F86BA2" w:rsidRDefault="000C5619" w:rsidP="007816E8">
                      <w:pPr>
                        <w:jc w:val="both"/>
                        <w:rPr>
                          <w:bCs/>
                          <w:sz w:val="26"/>
                          <w:szCs w:val="26"/>
                        </w:rPr>
                      </w:pPr>
                      <w:r w:rsidRPr="00F86BA2">
                        <w:rPr>
                          <w:bCs/>
                          <w:sz w:val="26"/>
                          <w:szCs w:val="26"/>
                        </w:rPr>
                        <w:t xml:space="preserve">Throughout each module you will also find summaries of key messages and a small list of questions which help you to reflect on what you have learnt and how it relates to your experience caring for children.  </w:t>
                      </w:r>
                    </w:p>
                    <w:p w14:paraId="72DE777B" w14:textId="77777777" w:rsidR="000C5619" w:rsidRPr="00EE25DB" w:rsidRDefault="000C5619" w:rsidP="00B7707C">
                      <w:pPr>
                        <w:jc w:val="both"/>
                        <w:rPr>
                          <w:bCs/>
                          <w:color w:val="595959" w:themeColor="text1" w:themeTint="A6"/>
                          <w:sz w:val="26"/>
                          <w:szCs w:val="26"/>
                        </w:rPr>
                      </w:pPr>
                    </w:p>
                    <w:p w14:paraId="483819FD" w14:textId="408510B2" w:rsidR="000C5619" w:rsidRDefault="000C5619" w:rsidP="00EE25DB">
                      <w:pPr>
                        <w:jc w:val="both"/>
                        <w:rPr>
                          <w:bCs/>
                          <w:color w:val="595959" w:themeColor="text1" w:themeTint="A6"/>
                          <w:sz w:val="26"/>
                          <w:szCs w:val="26"/>
                        </w:rPr>
                      </w:pPr>
                      <w:r>
                        <w:rPr>
                          <w:bCs/>
                          <w:color w:val="595959" w:themeColor="text1" w:themeTint="A6"/>
                          <w:sz w:val="26"/>
                          <w:szCs w:val="26"/>
                        </w:rPr>
                        <w:t xml:space="preserve">          </w:t>
                      </w:r>
                      <w:r>
                        <w:rPr>
                          <w:bCs/>
                          <w:noProof/>
                          <w:color w:val="595959" w:themeColor="text1" w:themeTint="A6"/>
                          <w:sz w:val="26"/>
                          <w:szCs w:val="26"/>
                        </w:rPr>
                        <w:drawing>
                          <wp:inline distT="0" distB="0" distL="0" distR="0" wp14:anchorId="6430CEC0" wp14:editId="103666CF">
                            <wp:extent cx="1056985" cy="614363"/>
                            <wp:effectExtent l="0" t="0" r="0" b="0"/>
                            <wp:docPr id="174098" name="Picture 174098" descr="C:\Users\lpyle\AppData\Local\Microsoft\Windows\INetCache\Content.MSO\233D2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233D2BF8.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4746" cy="740935"/>
                                    </a:xfrm>
                                    <a:prstGeom prst="rect">
                                      <a:avLst/>
                                    </a:prstGeom>
                                    <a:noFill/>
                                    <a:ln>
                                      <a:noFill/>
                                    </a:ln>
                                  </pic:spPr>
                                </pic:pic>
                              </a:graphicData>
                            </a:graphic>
                          </wp:inline>
                        </w:drawing>
                      </w:r>
                    </w:p>
                    <w:p w14:paraId="4A6EF689" w14:textId="08FD8AC0" w:rsidR="000C5619" w:rsidRDefault="000C5619" w:rsidP="00EE25DB">
                      <w:pPr>
                        <w:jc w:val="both"/>
                        <w:rPr>
                          <w:bCs/>
                          <w:color w:val="595959" w:themeColor="text1" w:themeTint="A6"/>
                          <w:sz w:val="26"/>
                          <w:szCs w:val="26"/>
                        </w:rPr>
                      </w:pPr>
                    </w:p>
                    <w:p w14:paraId="06ECD1D2" w14:textId="67AF865A" w:rsidR="000C5619" w:rsidRPr="00A36AFF" w:rsidRDefault="000C5619" w:rsidP="00D55C46">
                      <w:pPr>
                        <w:jc w:val="both"/>
                        <w:rPr>
                          <w:bCs/>
                          <w:sz w:val="26"/>
                          <w:szCs w:val="26"/>
                        </w:rPr>
                      </w:pPr>
                      <w:r w:rsidRPr="00A36AFF">
                        <w:rPr>
                          <w:bCs/>
                          <w:sz w:val="26"/>
                          <w:szCs w:val="26"/>
                        </w:rPr>
                        <w:t xml:space="preserve">Time will then be scheduled for you </w:t>
                      </w:r>
                      <w:r w:rsidR="0099022F">
                        <w:rPr>
                          <w:bCs/>
                          <w:sz w:val="26"/>
                          <w:szCs w:val="26"/>
                        </w:rPr>
                        <w:t xml:space="preserve">take part in a group discussion facilitated by a </w:t>
                      </w:r>
                      <w:r w:rsidR="00670112">
                        <w:rPr>
                          <w:bCs/>
                          <w:sz w:val="26"/>
                          <w:szCs w:val="26"/>
                        </w:rPr>
                        <w:t xml:space="preserve">member of the ACF Therapeutic Services Victoria team.  This will </w:t>
                      </w:r>
                      <w:r w:rsidRPr="00A36AFF">
                        <w:rPr>
                          <w:bCs/>
                          <w:sz w:val="26"/>
                          <w:szCs w:val="26"/>
                        </w:rPr>
                        <w:t xml:space="preserve">give you an opportunity to </w:t>
                      </w:r>
                      <w:r w:rsidR="00670112">
                        <w:rPr>
                          <w:bCs/>
                          <w:sz w:val="26"/>
                          <w:szCs w:val="26"/>
                        </w:rPr>
                        <w:t>exp</w:t>
                      </w:r>
                      <w:r w:rsidRPr="00A36AFF">
                        <w:rPr>
                          <w:bCs/>
                          <w:sz w:val="26"/>
                          <w:szCs w:val="26"/>
                        </w:rPr>
                        <w:t xml:space="preserve">lore </w:t>
                      </w:r>
                      <w:r w:rsidR="00670112">
                        <w:rPr>
                          <w:bCs/>
                          <w:sz w:val="26"/>
                          <w:szCs w:val="26"/>
                        </w:rPr>
                        <w:t xml:space="preserve">the concepts and </w:t>
                      </w:r>
                      <w:r w:rsidRPr="00A36AFF">
                        <w:rPr>
                          <w:bCs/>
                          <w:sz w:val="26"/>
                          <w:szCs w:val="26"/>
                        </w:rPr>
                        <w:t xml:space="preserve">ideas </w:t>
                      </w:r>
                      <w:r w:rsidR="00670112">
                        <w:rPr>
                          <w:bCs/>
                          <w:sz w:val="26"/>
                          <w:szCs w:val="26"/>
                        </w:rPr>
                        <w:t>covered in the workbook</w:t>
                      </w:r>
                      <w:r w:rsidRPr="00A36AFF">
                        <w:rPr>
                          <w:bCs/>
                          <w:sz w:val="26"/>
                          <w:szCs w:val="26"/>
                        </w:rPr>
                        <w:t xml:space="preserve">.  </w:t>
                      </w:r>
                    </w:p>
                    <w:p w14:paraId="01C0959C" w14:textId="7B9C1A29" w:rsidR="000C5619" w:rsidRDefault="000C5619" w:rsidP="00EE25DB">
                      <w:pPr>
                        <w:jc w:val="both"/>
                        <w:rPr>
                          <w:bCs/>
                          <w:color w:val="595959" w:themeColor="text1" w:themeTint="A6"/>
                          <w:sz w:val="26"/>
                          <w:szCs w:val="26"/>
                        </w:rPr>
                      </w:pPr>
                      <w:r>
                        <w:rPr>
                          <w:bCs/>
                          <w:color w:val="595959" w:themeColor="text1" w:themeTint="A6"/>
                          <w:sz w:val="26"/>
                          <w:szCs w:val="26"/>
                        </w:rPr>
                        <w:t xml:space="preserve">      </w:t>
                      </w:r>
                      <w:r w:rsidR="00297D70" w:rsidRPr="00297D70">
                        <w:rPr>
                          <w:noProof/>
                        </w:rPr>
                        <w:drawing>
                          <wp:inline distT="0" distB="0" distL="0" distR="0" wp14:anchorId="0984277F" wp14:editId="416B19C0">
                            <wp:extent cx="1243012" cy="1243012"/>
                            <wp:effectExtent l="0" t="0" r="0" b="0"/>
                            <wp:docPr id="235528" name="Picture 23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45081" cy="1245081"/>
                                    </a:xfrm>
                                    <a:prstGeom prst="rect">
                                      <a:avLst/>
                                    </a:prstGeom>
                                  </pic:spPr>
                                </pic:pic>
                              </a:graphicData>
                            </a:graphic>
                          </wp:inline>
                        </w:drawing>
                      </w:r>
                      <w:r w:rsidR="00297D70">
                        <w:rPr>
                          <w:bCs/>
                          <w:color w:val="595959" w:themeColor="text1" w:themeTint="A6"/>
                          <w:sz w:val="26"/>
                          <w:szCs w:val="26"/>
                        </w:rPr>
                        <w:t xml:space="preserve">               </w:t>
                      </w:r>
                    </w:p>
                    <w:p w14:paraId="0C4D399E" w14:textId="77777777" w:rsidR="000C5619" w:rsidRDefault="000C5619" w:rsidP="00EE25DB">
                      <w:pPr>
                        <w:jc w:val="both"/>
                        <w:rPr>
                          <w:bCs/>
                          <w:color w:val="595959" w:themeColor="text1" w:themeTint="A6"/>
                          <w:sz w:val="26"/>
                          <w:szCs w:val="26"/>
                        </w:rPr>
                      </w:pPr>
                    </w:p>
                    <w:p w14:paraId="3ED26BC1" w14:textId="1B2592BC" w:rsidR="000C5619" w:rsidRPr="00140A7A" w:rsidRDefault="000C5619" w:rsidP="00EE25DB">
                      <w:pPr>
                        <w:jc w:val="both"/>
                        <w:rPr>
                          <w:bCs/>
                          <w:color w:val="595959" w:themeColor="text1" w:themeTint="A6"/>
                          <w:sz w:val="26"/>
                          <w:szCs w:val="26"/>
                        </w:rPr>
                      </w:pPr>
                      <w:r>
                        <w:rPr>
                          <w:bCs/>
                          <w:color w:val="595959" w:themeColor="text1" w:themeTint="A6"/>
                          <w:sz w:val="26"/>
                          <w:szCs w:val="26"/>
                        </w:rPr>
                        <w:tab/>
                      </w:r>
                      <w:r>
                        <w:rPr>
                          <w:bCs/>
                          <w:color w:val="595959" w:themeColor="text1" w:themeTint="A6"/>
                          <w:sz w:val="26"/>
                          <w:szCs w:val="26"/>
                        </w:rPr>
                        <w:tab/>
                      </w:r>
                      <w:r>
                        <w:rPr>
                          <w:bCs/>
                          <w:color w:val="595959" w:themeColor="text1" w:themeTint="A6"/>
                          <w:sz w:val="26"/>
                          <w:szCs w:val="26"/>
                        </w:rPr>
                        <w:tab/>
                      </w:r>
                      <w:r>
                        <w:rPr>
                          <w:bCs/>
                          <w:color w:val="595959" w:themeColor="text1" w:themeTint="A6"/>
                          <w:sz w:val="26"/>
                          <w:szCs w:val="26"/>
                        </w:rPr>
                        <w:tab/>
                      </w:r>
                      <w:r>
                        <w:rPr>
                          <w:bCs/>
                          <w:color w:val="595959" w:themeColor="text1" w:themeTint="A6"/>
                          <w:sz w:val="26"/>
                          <w:szCs w:val="26"/>
                        </w:rPr>
                        <w:tab/>
                        <w:t xml:space="preserve">                              </w:t>
                      </w:r>
                      <w:r>
                        <w:rPr>
                          <w:rFonts w:cstheme="minorHAnsi"/>
                          <w:noProof/>
                        </w:rPr>
                        <w:t xml:space="preserve">               </w:t>
                      </w:r>
                    </w:p>
                  </w:txbxContent>
                </v:textbox>
                <w10:wrap type="square"/>
              </v:shape>
            </w:pict>
          </mc:Fallback>
        </mc:AlternateContent>
      </w:r>
    </w:p>
    <w:p w14:paraId="7359D3A5" w14:textId="022D9491" w:rsidR="001D63F8" w:rsidRDefault="001D63F8" w:rsidP="001D63F8">
      <w:pPr>
        <w:kinsoku w:val="0"/>
        <w:overflowPunct w:val="0"/>
        <w:textAlignment w:val="baseline"/>
        <w:rPr>
          <w:rFonts w:eastAsia="Times New Roman" w:cstheme="minorHAnsi"/>
          <w:lang w:eastAsia="en-AU"/>
        </w:rPr>
      </w:pPr>
    </w:p>
    <w:p w14:paraId="0AA67FE7" w14:textId="7B6D364B" w:rsidR="00F77995" w:rsidRPr="00160591" w:rsidRDefault="002A20F4" w:rsidP="003C3556">
      <w:pPr>
        <w:jc w:val="both"/>
        <w:rPr>
          <w:b/>
          <w:color w:val="ED7D31" w:themeColor="accent2"/>
          <w:sz w:val="44"/>
          <w:szCs w:val="44"/>
          <w:u w:val="single"/>
        </w:rPr>
      </w:pPr>
      <w:r>
        <w:rPr>
          <w:b/>
          <w:color w:val="ED7D31" w:themeColor="accent2"/>
          <w:sz w:val="44"/>
          <w:szCs w:val="44"/>
          <w:u w:val="single"/>
        </w:rPr>
        <w:t xml:space="preserve">MODULE </w:t>
      </w:r>
      <w:r w:rsidR="00160591">
        <w:rPr>
          <w:b/>
          <w:color w:val="ED7D31" w:themeColor="accent2"/>
          <w:sz w:val="44"/>
          <w:szCs w:val="44"/>
          <w:u w:val="single"/>
        </w:rPr>
        <w:t>3: TRAUMA</w:t>
      </w:r>
    </w:p>
    <w:p w14:paraId="192B564D" w14:textId="77777777" w:rsidR="00F77995" w:rsidRDefault="00F77995" w:rsidP="00781A6E">
      <w:pPr>
        <w:jc w:val="both"/>
        <w:rPr>
          <w:b/>
          <w:sz w:val="32"/>
          <w:szCs w:val="32"/>
        </w:rPr>
      </w:pPr>
    </w:p>
    <w:p w14:paraId="7A9AA717" w14:textId="0D3A85CA" w:rsidR="00781A6E" w:rsidRPr="00F77995" w:rsidRDefault="00AB6FF5" w:rsidP="00781A6E">
      <w:pPr>
        <w:jc w:val="both"/>
        <w:rPr>
          <w:b/>
          <w:sz w:val="32"/>
          <w:szCs w:val="32"/>
        </w:rPr>
      </w:pPr>
      <w:r w:rsidRPr="00F77995">
        <w:rPr>
          <w:b/>
          <w:sz w:val="32"/>
          <w:szCs w:val="32"/>
        </w:rPr>
        <w:t>Defining Trauma</w:t>
      </w:r>
    </w:p>
    <w:p w14:paraId="682D8662" w14:textId="77777777" w:rsidR="00781A6E" w:rsidRDefault="00781A6E" w:rsidP="00AB6FF5">
      <w:pPr>
        <w:jc w:val="both"/>
      </w:pPr>
      <w:r>
        <w:t>Trauma is the emotional, psychological and physiological residue left over from heightened stress that accompanies experiences of threat, violence and life-challenging events.</w:t>
      </w:r>
    </w:p>
    <w:p w14:paraId="35895BEE" w14:textId="77777777" w:rsidR="00781A6E" w:rsidRDefault="00781A6E" w:rsidP="00AB6FF5">
      <w:pPr>
        <w:jc w:val="both"/>
      </w:pPr>
    </w:p>
    <w:p w14:paraId="71989CBD" w14:textId="3C8BC5EA" w:rsidR="00781A6E" w:rsidRDefault="00781A6E" w:rsidP="00AB6FF5">
      <w:pPr>
        <w:jc w:val="both"/>
      </w:pPr>
      <w:r>
        <w:t xml:space="preserve">Trauma is a response to a perceived threat which overwhelms our capacity to cope and feels outside of our control.  Trauma evokes a set of physiological and psychological responses based on fear and avoidance.  </w:t>
      </w:r>
    </w:p>
    <w:p w14:paraId="06C1F25A" w14:textId="77777777" w:rsidR="00781A6E" w:rsidRDefault="00781A6E" w:rsidP="00AB6FF5">
      <w:pPr>
        <w:jc w:val="both"/>
      </w:pPr>
    </w:p>
    <w:p w14:paraId="597B2B8E" w14:textId="77777777" w:rsidR="00781A6E" w:rsidRDefault="00781A6E" w:rsidP="00AB6FF5">
      <w:pPr>
        <w:jc w:val="both"/>
      </w:pPr>
      <w:r>
        <w:t>Research has identified different types of trauma.</w:t>
      </w:r>
    </w:p>
    <w:p w14:paraId="6542BDA7" w14:textId="77777777" w:rsidR="00781A6E" w:rsidRDefault="00781A6E" w:rsidP="00781A6E">
      <w:pPr>
        <w:jc w:val="both"/>
      </w:pPr>
    </w:p>
    <w:p w14:paraId="4C728C0E" w14:textId="77777777" w:rsidR="00781A6E" w:rsidRPr="00847069" w:rsidRDefault="00781A6E" w:rsidP="00781A6E">
      <w:pPr>
        <w:jc w:val="both"/>
        <w:rPr>
          <w:b/>
          <w:sz w:val="28"/>
          <w:szCs w:val="28"/>
        </w:rPr>
      </w:pPr>
      <w:r w:rsidRPr="00847069">
        <w:rPr>
          <w:b/>
          <w:sz w:val="28"/>
          <w:szCs w:val="28"/>
        </w:rPr>
        <w:t>Simple Trauma</w:t>
      </w:r>
    </w:p>
    <w:p w14:paraId="6173CD80" w14:textId="77777777" w:rsidR="00781A6E" w:rsidRPr="00781A6E" w:rsidRDefault="00781A6E" w:rsidP="00781A6E">
      <w:pPr>
        <w:jc w:val="both"/>
      </w:pPr>
      <w:r>
        <w:t>Simple trauma is overwhelming and painful.  It involves experiences that are life threatening and/or have the potential to cause serious injury.</w:t>
      </w:r>
    </w:p>
    <w:p w14:paraId="329F8E3A" w14:textId="77777777" w:rsidR="00781A6E" w:rsidRPr="00781A6E" w:rsidRDefault="00781A6E" w:rsidP="00781A6E">
      <w:pPr>
        <w:jc w:val="both"/>
      </w:pPr>
    </w:p>
    <w:p w14:paraId="2E202209" w14:textId="77777777" w:rsidR="00781A6E" w:rsidRPr="00781A6E" w:rsidRDefault="00781A6E" w:rsidP="00781A6E">
      <w:pPr>
        <w:jc w:val="both"/>
      </w:pPr>
      <w:r w:rsidRPr="00781A6E">
        <w:t>Simple trauma often has the following characteristics:</w:t>
      </w:r>
    </w:p>
    <w:p w14:paraId="21C67A61" w14:textId="77777777" w:rsidR="00781A6E" w:rsidRPr="00781A6E" w:rsidRDefault="00781A6E" w:rsidP="0074023A">
      <w:pPr>
        <w:jc w:val="both"/>
      </w:pPr>
    </w:p>
    <w:p w14:paraId="56519D2D" w14:textId="77777777" w:rsidR="00781A6E" w:rsidRPr="00781A6E" w:rsidRDefault="00781A6E" w:rsidP="004C1154">
      <w:pPr>
        <w:pStyle w:val="ListParagraph"/>
        <w:numPr>
          <w:ilvl w:val="0"/>
          <w:numId w:val="2"/>
        </w:numPr>
        <w:jc w:val="both"/>
      </w:pPr>
      <w:r w:rsidRPr="00781A6E">
        <w:t>Single incidents</w:t>
      </w:r>
    </w:p>
    <w:p w14:paraId="14079B32" w14:textId="77777777" w:rsidR="00781A6E" w:rsidRPr="00781A6E" w:rsidRDefault="00781A6E" w:rsidP="004C1154">
      <w:pPr>
        <w:pStyle w:val="ListParagraph"/>
        <w:numPr>
          <w:ilvl w:val="0"/>
          <w:numId w:val="2"/>
        </w:numPr>
        <w:jc w:val="both"/>
      </w:pPr>
      <w:r w:rsidRPr="00781A6E">
        <w:t>Shorter in duration with a distinct beginning and end point</w:t>
      </w:r>
    </w:p>
    <w:p w14:paraId="02D98A76" w14:textId="77777777" w:rsidR="00781A6E" w:rsidRPr="00781A6E" w:rsidRDefault="00781A6E" w:rsidP="004C1154">
      <w:pPr>
        <w:pStyle w:val="ListParagraph"/>
        <w:numPr>
          <w:ilvl w:val="0"/>
          <w:numId w:val="2"/>
        </w:numPr>
        <w:jc w:val="both"/>
      </w:pPr>
      <w:r w:rsidRPr="00781A6E">
        <w:t>Minimal stigma associated with the event/s</w:t>
      </w:r>
    </w:p>
    <w:p w14:paraId="6EA1744E" w14:textId="77777777" w:rsidR="00781A6E" w:rsidRPr="00781A6E" w:rsidRDefault="00781A6E" w:rsidP="004C1154">
      <w:pPr>
        <w:pStyle w:val="ListParagraph"/>
        <w:numPr>
          <w:ilvl w:val="0"/>
          <w:numId w:val="2"/>
        </w:numPr>
        <w:jc w:val="both"/>
      </w:pPr>
      <w:r w:rsidRPr="00781A6E">
        <w:t>No societal blaming of victims</w:t>
      </w:r>
    </w:p>
    <w:p w14:paraId="42F7D152" w14:textId="77777777" w:rsidR="00781A6E" w:rsidRPr="00781A6E" w:rsidRDefault="00781A6E" w:rsidP="004C1154">
      <w:pPr>
        <w:pStyle w:val="ListParagraph"/>
        <w:numPr>
          <w:ilvl w:val="0"/>
          <w:numId w:val="2"/>
        </w:numPr>
        <w:jc w:val="both"/>
      </w:pPr>
      <w:r w:rsidRPr="00781A6E">
        <w:t>Generally responded to in supportive and helpful ways</w:t>
      </w:r>
    </w:p>
    <w:p w14:paraId="38260072" w14:textId="77777777" w:rsidR="00781A6E" w:rsidRPr="00781A6E" w:rsidRDefault="00781A6E" w:rsidP="00781A6E">
      <w:pPr>
        <w:jc w:val="both"/>
      </w:pPr>
    </w:p>
    <w:p w14:paraId="24EBDE19" w14:textId="77777777" w:rsidR="00781A6E" w:rsidRPr="00781A6E" w:rsidRDefault="00781A6E" w:rsidP="00781A6E">
      <w:pPr>
        <w:jc w:val="both"/>
      </w:pPr>
      <w:r w:rsidRPr="00781A6E">
        <w:t>Examples of simple trauma include the experience of being in a car accident, a house fire or a natural disaster.</w:t>
      </w:r>
    </w:p>
    <w:p w14:paraId="07B41FE8" w14:textId="77777777" w:rsidR="00781A6E" w:rsidRPr="00781A6E" w:rsidRDefault="00781A6E" w:rsidP="00781A6E">
      <w:pPr>
        <w:jc w:val="both"/>
      </w:pPr>
    </w:p>
    <w:p w14:paraId="2438AAF3" w14:textId="77777777" w:rsidR="00781A6E" w:rsidRPr="00781A6E" w:rsidRDefault="00781A6E" w:rsidP="00781A6E">
      <w:pPr>
        <w:jc w:val="both"/>
        <w:rPr>
          <w:b/>
          <w:sz w:val="28"/>
          <w:szCs w:val="28"/>
        </w:rPr>
      </w:pPr>
      <w:r w:rsidRPr="00781A6E">
        <w:rPr>
          <w:b/>
          <w:sz w:val="28"/>
          <w:szCs w:val="28"/>
        </w:rPr>
        <w:t>Complex Trauma</w:t>
      </w:r>
    </w:p>
    <w:p w14:paraId="2D02F170" w14:textId="77777777" w:rsidR="00781A6E" w:rsidRPr="00781A6E" w:rsidRDefault="00781A6E" w:rsidP="00781A6E">
      <w:pPr>
        <w:jc w:val="both"/>
      </w:pPr>
      <w:r w:rsidRPr="00781A6E">
        <w:t>Complex trauma involves interpersonal threat, violen</w:t>
      </w:r>
      <w:permStart w:id="396046662" w:edGrp="everyone"/>
      <w:permEnd w:id="396046662"/>
      <w:r w:rsidRPr="00781A6E">
        <w:t xml:space="preserve">ce and violation.  </w:t>
      </w:r>
    </w:p>
    <w:p w14:paraId="64F52243" w14:textId="77777777" w:rsidR="00781A6E" w:rsidRPr="00781A6E" w:rsidRDefault="00781A6E" w:rsidP="00781A6E">
      <w:pPr>
        <w:jc w:val="both"/>
      </w:pPr>
    </w:p>
    <w:p w14:paraId="2B30569B" w14:textId="77777777" w:rsidR="00781A6E" w:rsidRPr="00781A6E" w:rsidRDefault="00781A6E" w:rsidP="00781A6E">
      <w:pPr>
        <w:jc w:val="both"/>
      </w:pPr>
      <w:r w:rsidRPr="00781A6E">
        <w:t>Complex trauma often has characteristics such as:</w:t>
      </w:r>
    </w:p>
    <w:p w14:paraId="78775238" w14:textId="77777777" w:rsidR="00781A6E" w:rsidRPr="00781A6E" w:rsidRDefault="00781A6E" w:rsidP="00781A6E">
      <w:pPr>
        <w:jc w:val="both"/>
      </w:pPr>
    </w:p>
    <w:p w14:paraId="149A2D5A" w14:textId="77777777" w:rsidR="00781A6E" w:rsidRPr="00781A6E" w:rsidRDefault="00781A6E" w:rsidP="004C1154">
      <w:pPr>
        <w:pStyle w:val="ListParagraph"/>
        <w:numPr>
          <w:ilvl w:val="0"/>
          <w:numId w:val="1"/>
        </w:numPr>
        <w:jc w:val="both"/>
      </w:pPr>
      <w:r w:rsidRPr="00781A6E">
        <w:t>Multiple incidents</w:t>
      </w:r>
    </w:p>
    <w:p w14:paraId="79CA84AC" w14:textId="77777777" w:rsidR="00781A6E" w:rsidRPr="00781A6E" w:rsidRDefault="00781A6E" w:rsidP="004C1154">
      <w:pPr>
        <w:pStyle w:val="ListParagraph"/>
        <w:numPr>
          <w:ilvl w:val="0"/>
          <w:numId w:val="1"/>
        </w:numPr>
        <w:jc w:val="both"/>
      </w:pPr>
      <w:r w:rsidRPr="00781A6E">
        <w:t>Longer in duration, often without a clear beginning or end point</w:t>
      </w:r>
    </w:p>
    <w:p w14:paraId="6950B66A" w14:textId="77777777" w:rsidR="00781A6E" w:rsidRPr="00781A6E" w:rsidRDefault="00781A6E" w:rsidP="004C1154">
      <w:pPr>
        <w:pStyle w:val="ListParagraph"/>
        <w:numPr>
          <w:ilvl w:val="0"/>
          <w:numId w:val="1"/>
        </w:numPr>
        <w:jc w:val="both"/>
      </w:pPr>
      <w:r w:rsidRPr="00781A6E">
        <w:t>Frequently associated with stigma and therefore shame</w:t>
      </w:r>
    </w:p>
    <w:p w14:paraId="5872EB21" w14:textId="77777777" w:rsidR="00781A6E" w:rsidRPr="00781A6E" w:rsidRDefault="00781A6E" w:rsidP="004C1154">
      <w:pPr>
        <w:pStyle w:val="ListParagraph"/>
        <w:numPr>
          <w:ilvl w:val="0"/>
          <w:numId w:val="1"/>
        </w:numPr>
        <w:jc w:val="both"/>
      </w:pPr>
      <w:r w:rsidRPr="00781A6E">
        <w:t>Community responses are often unhelpful,  blaming or disempowering of  the victim</w:t>
      </w:r>
    </w:p>
    <w:p w14:paraId="4BB33D09" w14:textId="77777777" w:rsidR="00781A6E" w:rsidRPr="00781A6E" w:rsidRDefault="00781A6E" w:rsidP="004C1154">
      <w:pPr>
        <w:pStyle w:val="ListParagraph"/>
        <w:numPr>
          <w:ilvl w:val="0"/>
          <w:numId w:val="1"/>
        </w:numPr>
        <w:jc w:val="both"/>
      </w:pPr>
      <w:r w:rsidRPr="00781A6E">
        <w:t>Individuals often feel isolated, disconnected and betrayed</w:t>
      </w:r>
    </w:p>
    <w:p w14:paraId="36395943" w14:textId="77777777" w:rsidR="00781A6E" w:rsidRPr="00781A6E" w:rsidRDefault="00781A6E" w:rsidP="00781A6E">
      <w:pPr>
        <w:jc w:val="both"/>
      </w:pPr>
    </w:p>
    <w:p w14:paraId="512234C2" w14:textId="77777777" w:rsidR="00781A6E" w:rsidRPr="00781A6E" w:rsidRDefault="00781A6E" w:rsidP="00781A6E">
      <w:pPr>
        <w:jc w:val="both"/>
      </w:pPr>
      <w:r w:rsidRPr="00781A6E">
        <w:t>Examples of complex trauma include experiences of child abuse, bullying, family violence, rape, war and imprisonment.</w:t>
      </w:r>
    </w:p>
    <w:p w14:paraId="284ED304" w14:textId="05AE1830" w:rsidR="00781A6E" w:rsidRDefault="00781A6E" w:rsidP="00781A6E">
      <w:pPr>
        <w:jc w:val="both"/>
      </w:pPr>
    </w:p>
    <w:p w14:paraId="73020070" w14:textId="19BA4B92" w:rsidR="00781A6E" w:rsidRPr="00781A6E" w:rsidRDefault="00781A6E" w:rsidP="00781A6E">
      <w:pPr>
        <w:jc w:val="both"/>
        <w:rPr>
          <w:b/>
          <w:sz w:val="28"/>
          <w:szCs w:val="28"/>
        </w:rPr>
      </w:pPr>
      <w:r w:rsidRPr="00781A6E">
        <w:rPr>
          <w:b/>
          <w:sz w:val="28"/>
          <w:szCs w:val="28"/>
        </w:rPr>
        <w:t>Developmental Trauma</w:t>
      </w:r>
    </w:p>
    <w:p w14:paraId="2ED7CD89" w14:textId="77777777" w:rsidR="00781A6E" w:rsidRPr="00781A6E" w:rsidRDefault="00781A6E" w:rsidP="00781A6E">
      <w:pPr>
        <w:jc w:val="both"/>
      </w:pPr>
      <w:r w:rsidRPr="00781A6E">
        <w:t>Children and young people are very vulnerable to the effects of trauma because of their brain’s developmental immaturity.  Because a child’s brain is so adaptable the impact of trauma is faster to manifest and leaves deeper tracks of damage.</w:t>
      </w:r>
    </w:p>
    <w:p w14:paraId="27F4DC8F" w14:textId="77777777" w:rsidR="00781A6E" w:rsidRPr="00781A6E" w:rsidRDefault="00781A6E" w:rsidP="00781A6E">
      <w:pPr>
        <w:jc w:val="both"/>
      </w:pPr>
    </w:p>
    <w:p w14:paraId="77BE20FA" w14:textId="77777777" w:rsidR="00781A6E" w:rsidRPr="00781A6E" w:rsidRDefault="00781A6E" w:rsidP="00781A6E">
      <w:pPr>
        <w:jc w:val="both"/>
      </w:pPr>
      <w:r w:rsidRPr="00781A6E">
        <w:t xml:space="preserve">Trauma can slow down or impair children’s development.  </w:t>
      </w:r>
    </w:p>
    <w:p w14:paraId="54041E84" w14:textId="77777777" w:rsidR="00781A6E" w:rsidRPr="00781A6E" w:rsidRDefault="00781A6E" w:rsidP="00781A6E"/>
    <w:p w14:paraId="3D1385FF" w14:textId="77777777" w:rsidR="00781A6E" w:rsidRPr="00781A6E" w:rsidRDefault="00781A6E" w:rsidP="00781A6E">
      <w:pPr>
        <w:jc w:val="both"/>
      </w:pPr>
      <w:r w:rsidRPr="00781A6E">
        <w:t xml:space="preserve">Because children are so reliant on adults, they are even more intensely affected when it is the adults closest to them who cause them harm.  </w:t>
      </w:r>
    </w:p>
    <w:p w14:paraId="31084B86" w14:textId="77777777" w:rsidR="00781A6E" w:rsidRPr="00781A6E" w:rsidRDefault="00781A6E" w:rsidP="00781A6E">
      <w:pPr>
        <w:jc w:val="both"/>
      </w:pPr>
    </w:p>
    <w:p w14:paraId="26461CE3" w14:textId="30B48399" w:rsidR="00781A6E" w:rsidRDefault="00781A6E" w:rsidP="00781A6E">
      <w:pPr>
        <w:jc w:val="both"/>
      </w:pPr>
      <w:r w:rsidRPr="00781A6E">
        <w:t xml:space="preserve">Developmental trauma includes children who are neglected, abused, forced to live with family violence or experience high parental conflict in the context of separation or divorce.  </w:t>
      </w:r>
    </w:p>
    <w:p w14:paraId="182952CF" w14:textId="045A9AF5" w:rsidR="00173EFA" w:rsidRDefault="00173EFA" w:rsidP="00781A6E">
      <w:pPr>
        <w:jc w:val="both"/>
      </w:pPr>
    </w:p>
    <w:p w14:paraId="22F74E9F" w14:textId="6D9389C7" w:rsidR="00173EFA" w:rsidRDefault="00173EFA" w:rsidP="00781A6E">
      <w:pPr>
        <w:jc w:val="both"/>
        <w:rPr>
          <w:b/>
          <w:bCs/>
          <w:sz w:val="28"/>
          <w:szCs w:val="28"/>
        </w:rPr>
      </w:pPr>
      <w:r>
        <w:rPr>
          <w:b/>
          <w:bCs/>
          <w:sz w:val="28"/>
          <w:szCs w:val="28"/>
        </w:rPr>
        <w:t>Generational Trauma</w:t>
      </w:r>
    </w:p>
    <w:p w14:paraId="04B430C2" w14:textId="27BC951E" w:rsidR="00212D57" w:rsidRDefault="00173EFA" w:rsidP="00173EFA">
      <w:pPr>
        <w:jc w:val="both"/>
      </w:pPr>
      <w:r>
        <w:t xml:space="preserve">Trauma can be transferred between generations through a range of complex mechanisms, including via epigenetic changes.  Trauma may be passed down through generations  consciously or unconsciously as a result of behavioural and environmental factors including parenting practices, behaviours, habits, stories, values/beliefs and ways of being.  When opportunities for healing are not available, the impacts of generational trauma may become cumulative.  Populations with histories of exploitation and injustice are most vulnerable to generational trauma.  </w:t>
      </w:r>
    </w:p>
    <w:p w14:paraId="08B17013" w14:textId="1A254A05" w:rsidR="00173EFA" w:rsidRDefault="00173EFA" w:rsidP="00173EFA">
      <w:pPr>
        <w:jc w:val="both"/>
      </w:pPr>
    </w:p>
    <w:p w14:paraId="23954F60" w14:textId="1268E2A7" w:rsidR="00173EFA" w:rsidRDefault="00173EFA" w:rsidP="00173EFA">
      <w:pPr>
        <w:jc w:val="both"/>
      </w:pPr>
      <w:r>
        <w:t>Content warning: the following clip explores generational trauma in the context of the impact of colonisation and the Stolen Generations of Aboriginal and Torres Strait Islander people.</w:t>
      </w:r>
    </w:p>
    <w:p w14:paraId="40B952E1" w14:textId="77777777" w:rsidR="00173EFA" w:rsidRDefault="00173EFA" w:rsidP="00173EFA">
      <w:pPr>
        <w:jc w:val="both"/>
      </w:pPr>
    </w:p>
    <w:p w14:paraId="43D12B23" w14:textId="20AD6B51" w:rsidR="009F42BF" w:rsidRDefault="009F42BF" w:rsidP="00781A6E">
      <w:pPr>
        <w:jc w:val="both"/>
        <w:rPr>
          <w:b/>
          <w:bCs/>
          <w:color w:val="ED7D31" w:themeColor="accent2"/>
        </w:rPr>
      </w:pPr>
      <w:r>
        <w:rPr>
          <w:b/>
          <w:bCs/>
          <w:color w:val="ED7D31" w:themeColor="accent2"/>
        </w:rPr>
        <w:t>Intergenerational Trauma: The Healing Foundation</w:t>
      </w:r>
    </w:p>
    <w:p w14:paraId="37FAB348" w14:textId="77777777" w:rsidR="00173EFA" w:rsidRPr="009F42BF" w:rsidRDefault="00173EFA" w:rsidP="00781A6E">
      <w:pPr>
        <w:jc w:val="both"/>
        <w:rPr>
          <w:b/>
          <w:bCs/>
          <w:color w:val="ED7D31" w:themeColor="accent2"/>
        </w:rPr>
      </w:pPr>
    </w:p>
    <w:p w14:paraId="61DCAD25" w14:textId="518F1BF1" w:rsidR="009F42BF" w:rsidRDefault="009F42BF" w:rsidP="00781A6E">
      <w:pPr>
        <w:jc w:val="both"/>
      </w:pPr>
      <w:r>
        <w:t xml:space="preserve">         </w:t>
      </w:r>
      <w:r>
        <w:rPr>
          <w:noProof/>
        </w:rPr>
        <w:drawing>
          <wp:inline distT="0" distB="0" distL="0" distR="0" wp14:anchorId="38EF8F78" wp14:editId="0A9CDFC3">
            <wp:extent cx="2524125" cy="1297305"/>
            <wp:effectExtent l="0" t="0" r="9525" b="0"/>
            <wp:docPr id="34842" name="Picture 3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4125" cy="1297305"/>
                    </a:xfrm>
                    <a:prstGeom prst="rect">
                      <a:avLst/>
                    </a:prstGeom>
                  </pic:spPr>
                </pic:pic>
              </a:graphicData>
            </a:graphic>
          </wp:inline>
        </w:drawing>
      </w:r>
      <w:r>
        <w:tab/>
      </w:r>
      <w:r>
        <w:tab/>
      </w:r>
      <w:r>
        <w:tab/>
      </w:r>
      <w:r>
        <w:rPr>
          <w:noProof/>
        </w:rPr>
        <w:drawing>
          <wp:inline distT="0" distB="0" distL="0" distR="0" wp14:anchorId="7A2FD23A" wp14:editId="3F40E8B9">
            <wp:extent cx="1162050" cy="1162050"/>
            <wp:effectExtent l="0" t="0" r="0" b="0"/>
            <wp:docPr id="34843" name="Picture 1" descr="C:\Users\lpyle\AppData\Local\Microsoft\Windows\INetCache\Content.MSO\9463A5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inline>
        </w:drawing>
      </w:r>
      <w:r>
        <w:tab/>
      </w:r>
    </w:p>
    <w:p w14:paraId="4D220C5F" w14:textId="77777777" w:rsidR="009F42BF" w:rsidRDefault="009F42BF" w:rsidP="00781A6E">
      <w:pPr>
        <w:jc w:val="both"/>
        <w:rPr>
          <w:b/>
          <w:bCs/>
        </w:rPr>
      </w:pPr>
    </w:p>
    <w:p w14:paraId="3ADC6BF2" w14:textId="3EE0B239" w:rsidR="009F42BF" w:rsidRPr="009F42BF" w:rsidRDefault="00F00545" w:rsidP="00781A6E">
      <w:pPr>
        <w:jc w:val="both"/>
        <w:rPr>
          <w:b/>
          <w:bCs/>
        </w:rPr>
      </w:pPr>
      <w:hyperlink r:id="rId20" w:history="1">
        <w:r w:rsidR="009F42BF" w:rsidRPr="009F42BF">
          <w:rPr>
            <w:rStyle w:val="Hyperlink"/>
            <w:b/>
            <w:bCs/>
          </w:rPr>
          <w:t>https://www.youtube.com/watch?v=vlqx8EYvRbQ</w:t>
        </w:r>
      </w:hyperlink>
      <w:r w:rsidR="009F42BF" w:rsidRPr="009F42BF">
        <w:rPr>
          <w:b/>
          <w:bCs/>
        </w:rPr>
        <w:t xml:space="preserve"> </w:t>
      </w:r>
    </w:p>
    <w:p w14:paraId="6ACEF5B2" w14:textId="77777777" w:rsidR="00781A6E" w:rsidRPr="00781A6E" w:rsidRDefault="00781A6E" w:rsidP="00781A6E">
      <w:pPr>
        <w:jc w:val="both"/>
      </w:pPr>
    </w:p>
    <w:p w14:paraId="1148F01E" w14:textId="77777777" w:rsidR="00173EFA" w:rsidRDefault="00173EFA" w:rsidP="00781A6E">
      <w:pPr>
        <w:jc w:val="both"/>
        <w:rPr>
          <w:b/>
          <w:sz w:val="28"/>
          <w:szCs w:val="28"/>
        </w:rPr>
      </w:pPr>
    </w:p>
    <w:p w14:paraId="7BCFF0CC" w14:textId="77777777" w:rsidR="00173EFA" w:rsidRDefault="00173EFA" w:rsidP="00781A6E">
      <w:pPr>
        <w:jc w:val="both"/>
        <w:rPr>
          <w:b/>
          <w:sz w:val="28"/>
          <w:szCs w:val="28"/>
        </w:rPr>
      </w:pPr>
    </w:p>
    <w:p w14:paraId="3DAA3630" w14:textId="77777777" w:rsidR="00173EFA" w:rsidRDefault="00173EFA" w:rsidP="00781A6E">
      <w:pPr>
        <w:jc w:val="both"/>
        <w:rPr>
          <w:b/>
          <w:sz w:val="28"/>
          <w:szCs w:val="28"/>
        </w:rPr>
      </w:pPr>
    </w:p>
    <w:p w14:paraId="47CEEE1F" w14:textId="77777777" w:rsidR="00173EFA" w:rsidRDefault="00173EFA" w:rsidP="00781A6E">
      <w:pPr>
        <w:jc w:val="both"/>
        <w:rPr>
          <w:b/>
          <w:sz w:val="28"/>
          <w:szCs w:val="28"/>
        </w:rPr>
      </w:pPr>
    </w:p>
    <w:p w14:paraId="4446632B" w14:textId="77777777" w:rsidR="00173EFA" w:rsidRDefault="00173EFA" w:rsidP="00781A6E">
      <w:pPr>
        <w:jc w:val="both"/>
        <w:rPr>
          <w:b/>
          <w:sz w:val="28"/>
          <w:szCs w:val="28"/>
        </w:rPr>
      </w:pPr>
    </w:p>
    <w:p w14:paraId="3B3C15F5" w14:textId="0AAFD3E6" w:rsidR="00173EFA" w:rsidRDefault="00173EFA" w:rsidP="00781A6E">
      <w:pPr>
        <w:jc w:val="both"/>
        <w:rPr>
          <w:b/>
          <w:sz w:val="28"/>
          <w:szCs w:val="28"/>
        </w:rPr>
      </w:pPr>
      <w:r>
        <w:rPr>
          <w:b/>
          <w:sz w:val="28"/>
          <w:szCs w:val="28"/>
        </w:rPr>
        <w:t>Collective Trauma</w:t>
      </w:r>
    </w:p>
    <w:p w14:paraId="1660D5C8" w14:textId="1994DB23" w:rsidR="00173EFA" w:rsidRDefault="00173EFA" w:rsidP="00781A6E">
      <w:pPr>
        <w:jc w:val="both"/>
        <w:rPr>
          <w:bCs/>
        </w:rPr>
      </w:pPr>
      <w:r>
        <w:rPr>
          <w:bCs/>
        </w:rPr>
        <w:t>The term collective trauma describes an impact shared by a group of people of any size, including an entire society.</w:t>
      </w:r>
    </w:p>
    <w:p w14:paraId="3E8279B8" w14:textId="76B63F08" w:rsidR="00173EFA" w:rsidRDefault="00173EFA" w:rsidP="00781A6E">
      <w:pPr>
        <w:jc w:val="both"/>
        <w:rPr>
          <w:bCs/>
        </w:rPr>
      </w:pPr>
      <w:r>
        <w:rPr>
          <w:bCs/>
        </w:rPr>
        <w:t xml:space="preserve">Situations within which collective trauma may occur include natural disasters, war, colonisation, crime and terrorist offenses, oppression or economic events.  </w:t>
      </w:r>
    </w:p>
    <w:p w14:paraId="489D1A4E" w14:textId="0A24F013" w:rsidR="00173EFA" w:rsidRDefault="00173EFA" w:rsidP="00781A6E">
      <w:pPr>
        <w:jc w:val="both"/>
        <w:rPr>
          <w:bCs/>
        </w:rPr>
      </w:pPr>
      <w:r>
        <w:rPr>
          <w:bCs/>
        </w:rPr>
        <w:t xml:space="preserve">Instances of collective trauma often result in the social fabric of a community or group </w:t>
      </w:r>
      <w:r w:rsidR="00F06818">
        <w:rPr>
          <w:bCs/>
        </w:rPr>
        <w:t xml:space="preserve">being undermined and the things which provide meaning and purpose being disrupted for prolonged periods, leading to disconnection and taking away many of the things people rely on to resource themselves with to recover from adversity.  </w:t>
      </w:r>
    </w:p>
    <w:p w14:paraId="461ACDD6" w14:textId="64F94ADD" w:rsidR="00F06818" w:rsidRPr="00173EFA" w:rsidRDefault="00F06818" w:rsidP="00781A6E">
      <w:pPr>
        <w:jc w:val="both"/>
        <w:rPr>
          <w:bCs/>
        </w:rPr>
      </w:pPr>
      <w:r>
        <w:rPr>
          <w:bCs/>
        </w:rPr>
        <w:t xml:space="preserve">It is important to note that individual experiences and responses in the context of collective trauma may vary greatly.  </w:t>
      </w:r>
    </w:p>
    <w:p w14:paraId="48A20BB0" w14:textId="0BA73FE6" w:rsidR="00173EFA" w:rsidRDefault="00173EFA" w:rsidP="00781A6E">
      <w:pPr>
        <w:jc w:val="both"/>
        <w:rPr>
          <w:b/>
          <w:sz w:val="28"/>
          <w:szCs w:val="28"/>
        </w:rPr>
      </w:pPr>
    </w:p>
    <w:p w14:paraId="2A4B0FAE" w14:textId="77777777" w:rsidR="00173EFA" w:rsidRDefault="00173EFA" w:rsidP="00781A6E">
      <w:pPr>
        <w:jc w:val="both"/>
        <w:rPr>
          <w:b/>
          <w:sz w:val="28"/>
          <w:szCs w:val="28"/>
        </w:rPr>
      </w:pPr>
    </w:p>
    <w:p w14:paraId="20B4A793" w14:textId="5B573293" w:rsidR="00781A6E" w:rsidRPr="00781A6E" w:rsidRDefault="00AB6FF5" w:rsidP="00781A6E">
      <w:pPr>
        <w:jc w:val="both"/>
        <w:rPr>
          <w:b/>
          <w:sz w:val="28"/>
          <w:szCs w:val="28"/>
        </w:rPr>
      </w:pPr>
      <w:r>
        <w:rPr>
          <w:b/>
          <w:sz w:val="28"/>
          <w:szCs w:val="28"/>
        </w:rPr>
        <w:t>Toxic</w:t>
      </w:r>
      <w:r w:rsidR="00781A6E" w:rsidRPr="00781A6E">
        <w:rPr>
          <w:b/>
          <w:sz w:val="28"/>
          <w:szCs w:val="28"/>
        </w:rPr>
        <w:t xml:space="preserve"> Stress</w:t>
      </w:r>
    </w:p>
    <w:p w14:paraId="4D8D7A42" w14:textId="48ADE35D" w:rsidR="00781A6E" w:rsidRDefault="00C85B4F" w:rsidP="00C85B4F">
      <w:pPr>
        <w:pStyle w:val="NormalWeb"/>
        <w:spacing w:before="0" w:beforeAutospacing="0" w:after="0" w:afterAutospacing="0"/>
        <w:jc w:val="center"/>
        <w:rPr>
          <w:rFonts w:asciiTheme="minorHAnsi" w:eastAsiaTheme="minorEastAsia" w:hAnsiTheme="minorHAnsi" w:cstheme="minorHAnsi"/>
          <w:color w:val="000000" w:themeColor="text1"/>
          <w:kern w:val="24"/>
        </w:rPr>
      </w:pPr>
      <w:r>
        <w:rPr>
          <w:noProof/>
        </w:rPr>
        <w:drawing>
          <wp:inline distT="0" distB="0" distL="0" distR="0" wp14:anchorId="2A51D328" wp14:editId="382CD37B">
            <wp:extent cx="3332360" cy="1457325"/>
            <wp:effectExtent l="0" t="0" r="0" b="0"/>
            <wp:docPr id="13"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pic:nvPicPr>
                  <pic:blipFill>
                    <a:blip r:embed="rId21">
                      <a:extLst>
                        <a:ext uri="{28A0092B-C50C-407E-A947-70E740481C1C}">
                          <a14:useLocalDpi xmlns:a14="http://schemas.microsoft.com/office/drawing/2010/main" val="0"/>
                        </a:ext>
                      </a:extLst>
                    </a:blip>
                    <a:stretch>
                      <a:fillRect/>
                    </a:stretch>
                  </pic:blipFill>
                  <pic:spPr>
                    <a:xfrm>
                      <a:off x="0" y="0"/>
                      <a:ext cx="3332360" cy="1457325"/>
                    </a:xfrm>
                    <a:prstGeom prst="rect">
                      <a:avLst/>
                    </a:prstGeom>
                  </pic:spPr>
                </pic:pic>
              </a:graphicData>
            </a:graphic>
          </wp:inline>
        </w:drawing>
      </w:r>
    </w:p>
    <w:p w14:paraId="51F833E3" w14:textId="77777777" w:rsidR="00C85B4F" w:rsidRPr="00781A6E" w:rsidRDefault="00C85B4F" w:rsidP="00C85B4F">
      <w:pPr>
        <w:pStyle w:val="NormalWeb"/>
        <w:spacing w:before="0" w:beforeAutospacing="0" w:after="0" w:afterAutospacing="0"/>
        <w:jc w:val="center"/>
        <w:rPr>
          <w:rFonts w:asciiTheme="minorHAnsi" w:eastAsiaTheme="minorEastAsia" w:hAnsiTheme="minorHAnsi" w:cstheme="minorHAnsi"/>
          <w:color w:val="000000" w:themeColor="text1"/>
          <w:kern w:val="24"/>
        </w:rPr>
      </w:pPr>
    </w:p>
    <w:p w14:paraId="57103825" w14:textId="07BDC0D7" w:rsidR="00781A6E" w:rsidRPr="00781A6E" w:rsidRDefault="00781A6E" w:rsidP="00AB6FF5">
      <w:pPr>
        <w:pStyle w:val="NormalWeb"/>
        <w:spacing w:before="0" w:beforeAutospacing="0" w:after="0" w:afterAutospacing="0"/>
        <w:jc w:val="both"/>
        <w:rPr>
          <w:rFonts w:asciiTheme="minorHAnsi" w:hAnsiTheme="minorHAnsi" w:cstheme="minorHAnsi"/>
        </w:rPr>
      </w:pPr>
      <w:r w:rsidRPr="00781A6E">
        <w:rPr>
          <w:rFonts w:asciiTheme="minorHAnsi" w:eastAsiaTheme="minorEastAsia" w:hAnsiTheme="minorHAnsi" w:cstheme="minorHAnsi"/>
          <w:iCs/>
          <w:color w:val="000000" w:themeColor="text1"/>
          <w:kern w:val="24"/>
        </w:rPr>
        <w:t>Whil</w:t>
      </w:r>
      <w:r w:rsidR="00D428C5">
        <w:rPr>
          <w:rFonts w:asciiTheme="minorHAnsi" w:eastAsiaTheme="minorEastAsia" w:hAnsiTheme="minorHAnsi" w:cstheme="minorHAnsi"/>
          <w:iCs/>
          <w:color w:val="000000" w:themeColor="text1"/>
          <w:kern w:val="24"/>
        </w:rPr>
        <w:t>st</w:t>
      </w:r>
      <w:r w:rsidRPr="00781A6E">
        <w:rPr>
          <w:rFonts w:asciiTheme="minorHAnsi" w:eastAsiaTheme="minorEastAsia" w:hAnsiTheme="minorHAnsi" w:cstheme="minorHAnsi"/>
          <w:iCs/>
          <w:color w:val="000000" w:themeColor="text1"/>
          <w:kern w:val="24"/>
        </w:rPr>
        <w:t xml:space="preserve"> moderate, short-lived stress responses in the body can promote growth, </w:t>
      </w:r>
      <w:r w:rsidR="00B33891">
        <w:rPr>
          <w:rFonts w:asciiTheme="minorHAnsi" w:eastAsiaTheme="minorEastAsia" w:hAnsiTheme="minorHAnsi" w:cstheme="minorHAnsi"/>
          <w:iCs/>
          <w:color w:val="000000" w:themeColor="text1"/>
          <w:kern w:val="24"/>
        </w:rPr>
        <w:t xml:space="preserve">prolonged stress becomes highly problematic.  Following stressful experiences, we need time to rest and recover to return to optimal functioning.  </w:t>
      </w:r>
      <w:r w:rsidR="00B33891">
        <w:rPr>
          <w:rFonts w:asciiTheme="minorHAnsi" w:eastAsiaTheme="minorEastAsia" w:hAnsiTheme="minorHAnsi" w:cstheme="minorHAnsi"/>
          <w:b/>
          <w:iCs/>
          <w:color w:val="000000" w:themeColor="text1"/>
          <w:kern w:val="24"/>
        </w:rPr>
        <w:t xml:space="preserve">Toxic stress </w:t>
      </w:r>
      <w:r w:rsidR="00B33891">
        <w:rPr>
          <w:rFonts w:asciiTheme="minorHAnsi" w:eastAsiaTheme="minorEastAsia" w:hAnsiTheme="minorHAnsi" w:cstheme="minorHAnsi"/>
          <w:iCs/>
          <w:color w:val="000000" w:themeColor="text1"/>
          <w:kern w:val="24"/>
        </w:rPr>
        <w:t>occurs when children experience strong, frequent and/or prolonged experiences of adversity, resulting in unrel</w:t>
      </w:r>
      <w:r w:rsidRPr="00781A6E">
        <w:rPr>
          <w:rFonts w:asciiTheme="minorHAnsi" w:eastAsiaTheme="minorEastAsia" w:hAnsiTheme="minorHAnsi" w:cstheme="minorHAnsi"/>
          <w:iCs/>
          <w:color w:val="000000" w:themeColor="text1"/>
          <w:kern w:val="24"/>
        </w:rPr>
        <w:t xml:space="preserve">ieved activation of the body’s stress management system in the absence of </w:t>
      </w:r>
      <w:r w:rsidR="00B33891">
        <w:rPr>
          <w:rFonts w:asciiTheme="minorHAnsi" w:eastAsiaTheme="minorEastAsia" w:hAnsiTheme="minorHAnsi" w:cstheme="minorHAnsi"/>
          <w:iCs/>
          <w:color w:val="000000" w:themeColor="text1"/>
          <w:kern w:val="24"/>
        </w:rPr>
        <w:t xml:space="preserve">effective, </w:t>
      </w:r>
      <w:r w:rsidRPr="00781A6E">
        <w:rPr>
          <w:rFonts w:asciiTheme="minorHAnsi" w:eastAsiaTheme="minorEastAsia" w:hAnsiTheme="minorHAnsi" w:cstheme="minorHAnsi"/>
          <w:iCs/>
          <w:color w:val="000000" w:themeColor="text1"/>
          <w:kern w:val="24"/>
        </w:rPr>
        <w:t>protective adult support</w:t>
      </w:r>
      <w:r w:rsidR="00B33891">
        <w:rPr>
          <w:rFonts w:asciiTheme="minorHAnsi" w:eastAsiaTheme="minorEastAsia" w:hAnsiTheme="minorHAnsi" w:cstheme="minorHAnsi"/>
          <w:iCs/>
          <w:color w:val="000000" w:themeColor="text1"/>
          <w:kern w:val="24"/>
        </w:rPr>
        <w:t xml:space="preserve">.  </w:t>
      </w:r>
      <w:r w:rsidRPr="00781A6E">
        <w:rPr>
          <w:rFonts w:asciiTheme="minorHAnsi" w:eastAsiaTheme="minorEastAsia" w:hAnsiTheme="minorHAnsi" w:cstheme="minorHAnsi"/>
          <w:color w:val="000000" w:themeColor="text1"/>
          <w:kern w:val="24"/>
        </w:rPr>
        <w:t>Without caring adults to buffer children</w:t>
      </w:r>
      <w:r w:rsidR="00B33891">
        <w:rPr>
          <w:rFonts w:asciiTheme="minorHAnsi" w:eastAsiaTheme="minorEastAsia" w:hAnsiTheme="minorHAnsi" w:cstheme="minorHAnsi"/>
          <w:color w:val="000000" w:themeColor="text1"/>
          <w:kern w:val="24"/>
        </w:rPr>
        <w:t xml:space="preserve"> from the impact of stress</w:t>
      </w:r>
      <w:r w:rsidRPr="00781A6E">
        <w:rPr>
          <w:rFonts w:asciiTheme="minorHAnsi" w:eastAsiaTheme="minorEastAsia" w:hAnsiTheme="minorHAnsi" w:cstheme="minorHAnsi"/>
          <w:color w:val="000000" w:themeColor="text1"/>
          <w:kern w:val="24"/>
        </w:rPr>
        <w:t xml:space="preserve">, </w:t>
      </w:r>
      <w:r w:rsidR="00B33891">
        <w:rPr>
          <w:rFonts w:asciiTheme="minorHAnsi" w:eastAsiaTheme="minorEastAsia" w:hAnsiTheme="minorHAnsi" w:cstheme="minorHAnsi"/>
          <w:color w:val="000000" w:themeColor="text1"/>
          <w:kern w:val="24"/>
        </w:rPr>
        <w:t xml:space="preserve">these unrelenting occurrences </w:t>
      </w:r>
      <w:r w:rsidRPr="00781A6E">
        <w:rPr>
          <w:rFonts w:asciiTheme="minorHAnsi" w:eastAsiaTheme="minorEastAsia" w:hAnsiTheme="minorHAnsi" w:cstheme="minorHAnsi"/>
          <w:color w:val="000000" w:themeColor="text1"/>
          <w:kern w:val="24"/>
        </w:rPr>
        <w:t>can weaken the architecture of the developing brain, with long-term consequences for learning, behaviour, and both physical and mental health.</w:t>
      </w:r>
    </w:p>
    <w:p w14:paraId="32DB5427" w14:textId="72BEB30A" w:rsidR="00B33891" w:rsidRDefault="00B33891" w:rsidP="00B33891">
      <w:pPr>
        <w:jc w:val="center"/>
        <w:rPr>
          <w:rFonts w:cstheme="minorHAnsi"/>
        </w:rPr>
      </w:pPr>
    </w:p>
    <w:p w14:paraId="3DECFE02" w14:textId="6342F10F" w:rsidR="00B33891" w:rsidRDefault="00C85B4F" w:rsidP="00781A6E">
      <w:pPr>
        <w:jc w:val="both"/>
        <w:rPr>
          <w:rFonts w:cstheme="minorHAnsi"/>
        </w:rPr>
      </w:pPr>
      <w:r w:rsidRPr="00DE2B62">
        <w:rPr>
          <w:rFonts w:eastAsia="Times New Roman" w:cstheme="minorHAnsi"/>
          <w:noProof/>
          <w:lang w:eastAsia="en-AU"/>
        </w:rPr>
        <w:lastRenderedPageBreak/>
        <mc:AlternateContent>
          <mc:Choice Requires="wps">
            <w:drawing>
              <wp:anchor distT="45720" distB="45720" distL="114300" distR="114300" simplePos="0" relativeHeight="251657224" behindDoc="0" locked="0" layoutInCell="1" allowOverlap="1" wp14:anchorId="38F32C49" wp14:editId="2AB9DA18">
                <wp:simplePos x="0" y="0"/>
                <wp:positionH relativeFrom="column">
                  <wp:posOffset>1905</wp:posOffset>
                </wp:positionH>
                <wp:positionV relativeFrom="paragraph">
                  <wp:posOffset>439420</wp:posOffset>
                </wp:positionV>
                <wp:extent cx="6057900" cy="1684020"/>
                <wp:effectExtent l="19050" t="19050" r="19050" b="11430"/>
                <wp:wrapSquare wrapText="bothSides"/>
                <wp:docPr id="43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684020"/>
                        </a:xfrm>
                        <a:prstGeom prst="rect">
                          <a:avLst/>
                        </a:prstGeom>
                        <a:solidFill>
                          <a:srgbClr val="ED7D31">
                            <a:lumMod val="40000"/>
                            <a:lumOff val="60000"/>
                          </a:srgbClr>
                        </a:solidFill>
                        <a:ln w="38100">
                          <a:solidFill>
                            <a:srgbClr val="ED7D31"/>
                          </a:solidFill>
                          <a:miter lim="800000"/>
                          <a:headEnd/>
                          <a:tailEnd/>
                        </a:ln>
                      </wps:spPr>
                      <wps:txbx>
                        <w:txbxContent>
                          <w:p w14:paraId="24893B3D" w14:textId="67C3617D" w:rsidR="000C5619" w:rsidRDefault="000C5619" w:rsidP="00B33891">
                            <w:pPr>
                              <w:jc w:val="both"/>
                              <w:rPr>
                                <w:b/>
                              </w:rPr>
                            </w:pPr>
                            <w:r>
                              <w:rPr>
                                <w:b/>
                              </w:rPr>
                              <w:t>DEFINING TRAUMA: KEY MESSAGES</w:t>
                            </w:r>
                          </w:p>
                          <w:p w14:paraId="3FB252A0" w14:textId="77777777" w:rsidR="000C5619" w:rsidRPr="00225D13" w:rsidRDefault="000C5619" w:rsidP="00B33891">
                            <w:pPr>
                              <w:jc w:val="both"/>
                              <w:rPr>
                                <w:b/>
                              </w:rPr>
                            </w:pPr>
                          </w:p>
                          <w:p w14:paraId="4B5F32EA" w14:textId="77777777" w:rsidR="000C5619" w:rsidRDefault="000C5619" w:rsidP="004C1154">
                            <w:pPr>
                              <w:pStyle w:val="ListParagraph"/>
                              <w:numPr>
                                <w:ilvl w:val="0"/>
                                <w:numId w:val="17"/>
                              </w:numPr>
                            </w:pPr>
                            <w:r>
                              <w:t>Trauma describes the impact rather than the event, and will be unique for all individuals</w:t>
                            </w:r>
                          </w:p>
                          <w:p w14:paraId="4B0A2C5F" w14:textId="6E04DBEB" w:rsidR="000C5619" w:rsidRDefault="000C5619" w:rsidP="004C1154">
                            <w:pPr>
                              <w:pStyle w:val="ListParagraph"/>
                              <w:numPr>
                                <w:ilvl w:val="0"/>
                                <w:numId w:val="17"/>
                              </w:numPr>
                            </w:pPr>
                            <w:r>
                              <w:t>Trauma and toxic stress increase vulnerability, not resilience</w:t>
                            </w:r>
                          </w:p>
                          <w:p w14:paraId="5712AE76" w14:textId="34977285" w:rsidR="000C5619" w:rsidRDefault="000C5619" w:rsidP="004C1154">
                            <w:pPr>
                              <w:pStyle w:val="ListParagraph"/>
                              <w:numPr>
                                <w:ilvl w:val="0"/>
                                <w:numId w:val="17"/>
                              </w:numPr>
                            </w:pPr>
                            <w:r>
                              <w:t>Trauma in the context of close relationships is particularly detrimental</w:t>
                            </w:r>
                          </w:p>
                          <w:p w14:paraId="4B75BAE2" w14:textId="0CE7A75B" w:rsidR="000C5619" w:rsidRDefault="000C5619" w:rsidP="004C1154">
                            <w:pPr>
                              <w:pStyle w:val="ListParagraph"/>
                              <w:numPr>
                                <w:ilvl w:val="0"/>
                                <w:numId w:val="17"/>
                              </w:numPr>
                            </w:pPr>
                            <w:r>
                              <w:t>Very young children are more, not less, vulnerable to the impacts of trauma and toxic stress, due to their developing brains and reliance on others for safety</w:t>
                            </w:r>
                          </w:p>
                          <w:p w14:paraId="19E6C94D" w14:textId="55497063" w:rsidR="000C5619" w:rsidRDefault="000C5619" w:rsidP="00B33891">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32C49" id="_x0000_s1031" type="#_x0000_t202" style="position:absolute;left:0;text-align:left;margin-left:.15pt;margin-top:34.6pt;width:477pt;height:132.6pt;z-index:251657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" fillcolor="#f8cbad" strokecolor="#ed7d31" strokeweight="3pt">
                <v:textbox>
                  <w:txbxContent>
                    <w:p w14:paraId="24893B3D" w14:textId="67C3617D" w:rsidR="000C5619" w:rsidRDefault="000C5619" w:rsidP="00B33891">
                      <w:pPr>
                        <w:jc w:val="both"/>
                        <w:rPr>
                          <w:b/>
                        </w:rPr>
                      </w:pPr>
                      <w:r>
                        <w:rPr>
                          <w:b/>
                        </w:rPr>
                        <w:t>DEFINING TRAUMA: KEY MESSAGES</w:t>
                      </w:r>
                    </w:p>
                    <w:p w14:paraId="3FB252A0" w14:textId="77777777" w:rsidR="000C5619" w:rsidRPr="00225D13" w:rsidRDefault="000C5619" w:rsidP="00B33891">
                      <w:pPr>
                        <w:jc w:val="both"/>
                        <w:rPr>
                          <w:b/>
                        </w:rPr>
                      </w:pPr>
                    </w:p>
                    <w:p w14:paraId="4B5F32EA" w14:textId="77777777" w:rsidR="000C5619" w:rsidRDefault="000C5619" w:rsidP="004C1154">
                      <w:pPr>
                        <w:pStyle w:val="ListParagraph"/>
                        <w:numPr>
                          <w:ilvl w:val="0"/>
                          <w:numId w:val="17"/>
                        </w:numPr>
                      </w:pPr>
                      <w:r>
                        <w:t>Trauma describes the impact rather than the event, and will be unique for all individuals</w:t>
                      </w:r>
                    </w:p>
                    <w:p w14:paraId="4B0A2C5F" w14:textId="6E04DBEB" w:rsidR="000C5619" w:rsidRDefault="000C5619" w:rsidP="004C1154">
                      <w:pPr>
                        <w:pStyle w:val="ListParagraph"/>
                        <w:numPr>
                          <w:ilvl w:val="0"/>
                          <w:numId w:val="17"/>
                        </w:numPr>
                      </w:pPr>
                      <w:r>
                        <w:t>Trauma and toxic stress increase vulnerability, not resilience</w:t>
                      </w:r>
                    </w:p>
                    <w:p w14:paraId="5712AE76" w14:textId="34977285" w:rsidR="000C5619" w:rsidRDefault="000C5619" w:rsidP="004C1154">
                      <w:pPr>
                        <w:pStyle w:val="ListParagraph"/>
                        <w:numPr>
                          <w:ilvl w:val="0"/>
                          <w:numId w:val="17"/>
                        </w:numPr>
                      </w:pPr>
                      <w:r>
                        <w:t>Trauma in the context of close relationships is particularly detrimental</w:t>
                      </w:r>
                    </w:p>
                    <w:p w14:paraId="4B75BAE2" w14:textId="0CE7A75B" w:rsidR="000C5619" w:rsidRDefault="000C5619" w:rsidP="004C1154">
                      <w:pPr>
                        <w:pStyle w:val="ListParagraph"/>
                        <w:numPr>
                          <w:ilvl w:val="0"/>
                          <w:numId w:val="17"/>
                        </w:numPr>
                      </w:pPr>
                      <w:r>
                        <w:t>Very young children are more, not less, vulnerable to the impacts of trauma and toxic stress, due to their developing brains and reliance on others for safety</w:t>
                      </w:r>
                    </w:p>
                    <w:p w14:paraId="19E6C94D" w14:textId="55497063" w:rsidR="000C5619" w:rsidRDefault="000C5619" w:rsidP="00B33891">
                      <w:pPr>
                        <w:ind w:left="360"/>
                      </w:pPr>
                    </w:p>
                  </w:txbxContent>
                </v:textbox>
                <w10:wrap type="square"/>
              </v:shape>
            </w:pict>
          </mc:Fallback>
        </mc:AlternateContent>
      </w:r>
    </w:p>
    <w:p w14:paraId="3CE34A1C" w14:textId="77777777" w:rsidR="00FD722C" w:rsidRDefault="00FD722C" w:rsidP="00F76C55">
      <w:pPr>
        <w:jc w:val="both"/>
        <w:rPr>
          <w:b/>
          <w:sz w:val="36"/>
          <w:szCs w:val="36"/>
          <w:u w:val="single"/>
        </w:rPr>
      </w:pPr>
    </w:p>
    <w:p w14:paraId="6919491E" w14:textId="5E9B35C0" w:rsidR="00202165" w:rsidRDefault="00160591" w:rsidP="00202165">
      <w:pPr>
        <w:spacing w:before="72"/>
        <w:jc w:val="both"/>
        <w:textAlignment w:val="baseline"/>
        <w:rPr>
          <w:rFonts w:eastAsiaTheme="minorEastAsia" w:cstheme="minorHAnsi"/>
          <w:b/>
          <w:color w:val="000000" w:themeColor="text1"/>
          <w:kern w:val="24"/>
          <w:u w:val="single"/>
          <w:lang w:eastAsia="en-AU"/>
        </w:rPr>
      </w:pPr>
      <w:r w:rsidRPr="00F332EB">
        <w:rPr>
          <w:rFonts w:eastAsia="Times New Roman" w:cstheme="minorHAnsi"/>
          <w:b/>
          <w:noProof/>
          <w:lang w:eastAsia="en-AU"/>
        </w:rPr>
        <mc:AlternateContent>
          <mc:Choice Requires="wps">
            <w:drawing>
              <wp:anchor distT="45720" distB="45720" distL="114300" distR="114300" simplePos="0" relativeHeight="251658268" behindDoc="0" locked="0" layoutInCell="1" allowOverlap="1" wp14:anchorId="77310F3C" wp14:editId="36F09E57">
                <wp:simplePos x="0" y="0"/>
                <wp:positionH relativeFrom="column">
                  <wp:posOffset>1752600</wp:posOffset>
                </wp:positionH>
                <wp:positionV relativeFrom="paragraph">
                  <wp:posOffset>302895</wp:posOffset>
                </wp:positionV>
                <wp:extent cx="2562225" cy="1404620"/>
                <wp:effectExtent l="0" t="0" r="9525" b="0"/>
                <wp:wrapSquare wrapText="bothSides"/>
                <wp:docPr id="174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solidFill>
                          <a:srgbClr val="FFFFFF"/>
                        </a:solidFill>
                        <a:ln w="9525">
                          <a:noFill/>
                          <a:miter lim="800000"/>
                          <a:headEnd/>
                          <a:tailEnd/>
                        </a:ln>
                      </wps:spPr>
                      <wps:txbx>
                        <w:txbxContent>
                          <w:p w14:paraId="6E459FE1" w14:textId="6C17ECAA" w:rsidR="000C5619" w:rsidRDefault="000C5619" w:rsidP="00160591">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DEFINING TRAUMA:</w:t>
                            </w:r>
                          </w:p>
                          <w:p w14:paraId="00137FE4" w14:textId="77777777" w:rsidR="000C5619" w:rsidRPr="00F332EB" w:rsidRDefault="000C5619" w:rsidP="00160591">
                            <w:pPr>
                              <w:jc w:val="center"/>
                              <w:rPr>
                                <w:sz w:val="32"/>
                                <w:szCs w:val="32"/>
                              </w:rPr>
                            </w:pPr>
                            <w:r w:rsidRPr="00F332EB">
                              <w:rPr>
                                <w:rFonts w:eastAsia="Times New Roman" w:cstheme="minorHAnsi"/>
                                <w:b/>
                                <w:color w:val="ED7D31" w:themeColor="accent2"/>
                                <w:sz w:val="32"/>
                                <w:szCs w:val="32"/>
                                <w:lang w:eastAsia="en-AU"/>
                              </w:rPr>
                              <w:t>REFLECTIVE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310F3C" id="_x0000_s1032" type="#_x0000_t202" style="position:absolute;left:0;text-align:left;margin-left:138pt;margin-top:23.85pt;width:201.75pt;height:110.6pt;z-index:2516582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" stroked="f">
                <v:textbox style="mso-fit-shape-to-text:t">
                  <w:txbxContent>
                    <w:p w14:paraId="6E459FE1" w14:textId="6C17ECAA" w:rsidR="000C5619" w:rsidRDefault="000C5619" w:rsidP="00160591">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DEFINING TRAUMA:</w:t>
                      </w:r>
                    </w:p>
                    <w:p w14:paraId="00137FE4" w14:textId="77777777" w:rsidR="000C5619" w:rsidRPr="00F332EB" w:rsidRDefault="000C5619" w:rsidP="00160591">
                      <w:pPr>
                        <w:jc w:val="center"/>
                        <w:rPr>
                          <w:sz w:val="32"/>
                          <w:szCs w:val="32"/>
                        </w:rPr>
                      </w:pPr>
                      <w:r w:rsidRPr="00F332EB">
                        <w:rPr>
                          <w:rFonts w:eastAsia="Times New Roman" w:cstheme="minorHAnsi"/>
                          <w:b/>
                          <w:color w:val="ED7D31" w:themeColor="accent2"/>
                          <w:sz w:val="32"/>
                          <w:szCs w:val="32"/>
                          <w:lang w:eastAsia="en-AU"/>
                        </w:rPr>
                        <w:t>REFLECTIVE QUESTIONS</w:t>
                      </w:r>
                    </w:p>
                  </w:txbxContent>
                </v:textbox>
                <w10:wrap type="square"/>
              </v:shape>
            </w:pict>
          </mc:Fallback>
        </mc:AlternateContent>
      </w:r>
    </w:p>
    <w:p w14:paraId="0DF02CF4" w14:textId="0369E5EA" w:rsidR="00160591" w:rsidRDefault="00C05B8C" w:rsidP="00202165">
      <w:pPr>
        <w:spacing w:before="72"/>
        <w:jc w:val="both"/>
        <w:textAlignment w:val="baseline"/>
        <w:rPr>
          <w:rFonts w:eastAsiaTheme="minorEastAsia" w:cstheme="minorHAnsi"/>
          <w:b/>
          <w:color w:val="000000" w:themeColor="text1"/>
          <w:kern w:val="24"/>
          <w:u w:val="single"/>
          <w:lang w:eastAsia="en-AU"/>
        </w:rPr>
      </w:pPr>
      <w:r>
        <w:rPr>
          <w:noProof/>
        </w:rPr>
        <w:drawing>
          <wp:inline distT="0" distB="0" distL="0" distR="0" wp14:anchorId="10A5E959" wp14:editId="47F73E5B">
            <wp:extent cx="904875" cy="1009650"/>
            <wp:effectExtent l="0" t="0" r="9525" b="0"/>
            <wp:docPr id="34818" name="Picture 34818" descr="C:\Users\lpyle\AppData\Local\Microsoft\Windows\INetCache\Content.MSO\233D2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8"/>
                    <pic:cNvPicPr/>
                  </pic:nvPicPr>
                  <pic:blipFill>
                    <a:blip r:embed="rId17">
                      <a:extLst>
                        <a:ext uri="{28A0092B-C50C-407E-A947-70E740481C1C}">
                          <a14:useLocalDpi xmlns:a14="http://schemas.microsoft.com/office/drawing/2010/main" val="0"/>
                        </a:ext>
                      </a:extLst>
                    </a:blip>
                    <a:stretch>
                      <a:fillRect/>
                    </a:stretch>
                  </pic:blipFill>
                  <pic:spPr>
                    <a:xfrm>
                      <a:off x="0" y="0"/>
                      <a:ext cx="904875" cy="1009650"/>
                    </a:xfrm>
                    <a:prstGeom prst="rect">
                      <a:avLst/>
                    </a:prstGeom>
                  </pic:spPr>
                </pic:pic>
              </a:graphicData>
            </a:graphic>
          </wp:inline>
        </w:drawing>
      </w:r>
    </w:p>
    <w:p w14:paraId="624B8E80" w14:textId="77777777" w:rsidR="00160591" w:rsidRPr="00202165" w:rsidRDefault="00160591" w:rsidP="00202165">
      <w:pPr>
        <w:spacing w:before="72"/>
        <w:jc w:val="both"/>
        <w:textAlignment w:val="baseline"/>
        <w:rPr>
          <w:rFonts w:eastAsiaTheme="minorEastAsia" w:cstheme="minorHAnsi"/>
          <w:b/>
          <w:color w:val="000000" w:themeColor="text1"/>
          <w:kern w:val="24"/>
          <w:u w:val="single"/>
          <w:lang w:eastAsia="en-AU"/>
        </w:rPr>
      </w:pPr>
    </w:p>
    <w:p w14:paraId="676C9338" w14:textId="77777777" w:rsidR="00C32DF7" w:rsidRDefault="00C32DF7" w:rsidP="00160591">
      <w:pPr>
        <w:jc w:val="both"/>
        <w:rPr>
          <w:b/>
          <w:bCs/>
        </w:rPr>
      </w:pPr>
    </w:p>
    <w:p w14:paraId="44C0FEC5" w14:textId="10249B75" w:rsidR="008D1C4E" w:rsidRPr="00160591" w:rsidRDefault="008D1C4E" w:rsidP="00160591">
      <w:pPr>
        <w:jc w:val="both"/>
        <w:rPr>
          <w:b/>
          <w:bCs/>
        </w:rPr>
      </w:pPr>
      <w:r w:rsidRPr="00160591">
        <w:rPr>
          <w:b/>
          <w:bCs/>
        </w:rPr>
        <w:t>What are the known traumas that the young person in your care has experienced?</w:t>
      </w:r>
    </w:p>
    <w:p w14:paraId="552E3785" w14:textId="140C211E" w:rsidR="008D1C4E" w:rsidRDefault="008D1C4E" w:rsidP="008D1C4E">
      <w:pPr>
        <w:jc w:val="both"/>
      </w:pPr>
    </w:p>
    <w:tbl>
      <w:tblPr>
        <w:tblStyle w:val="TableGrid"/>
        <w:tblW w:w="0" w:type="auto"/>
        <w:tblLook w:val="04A0" w:firstRow="1" w:lastRow="0" w:firstColumn="1" w:lastColumn="0" w:noHBand="0" w:noVBand="1"/>
      </w:tblPr>
      <w:tblGrid>
        <w:gridCol w:w="9010"/>
      </w:tblGrid>
      <w:tr w:rsidR="007A0126" w14:paraId="124A6E3C" w14:textId="77777777" w:rsidTr="007A0126">
        <w:tc>
          <w:tcPr>
            <w:tcW w:w="9010" w:type="dxa"/>
          </w:tcPr>
          <w:p w14:paraId="19C97141" w14:textId="6BD047F1" w:rsidR="007A0126" w:rsidRDefault="007A0126" w:rsidP="007A0126">
            <w:bookmarkStart w:id="4" w:name="_Hlk71621593"/>
            <w:permStart w:id="1743667403" w:edGrp="everyone"/>
          </w:p>
          <w:p w14:paraId="600A9D68" w14:textId="77777777" w:rsidR="007A0126" w:rsidRDefault="007A0126" w:rsidP="007A0126"/>
          <w:permEnd w:id="1743667403"/>
          <w:p w14:paraId="124593F9" w14:textId="77777777" w:rsidR="007A0126" w:rsidRDefault="007A0126" w:rsidP="007A0126"/>
        </w:tc>
      </w:tr>
      <w:bookmarkEnd w:id="4"/>
    </w:tbl>
    <w:p w14:paraId="28538BC2" w14:textId="77777777" w:rsidR="00083061" w:rsidRDefault="00083061" w:rsidP="00083061">
      <w:pPr>
        <w:jc w:val="both"/>
      </w:pPr>
    </w:p>
    <w:p w14:paraId="28254DA5" w14:textId="77777777" w:rsidR="00083061" w:rsidRDefault="00083061" w:rsidP="00083061">
      <w:pPr>
        <w:jc w:val="both"/>
      </w:pPr>
    </w:p>
    <w:p w14:paraId="2CB5E3CC" w14:textId="58F0D396" w:rsidR="008D1C4E" w:rsidRDefault="008D1C4E" w:rsidP="008D1C4E">
      <w:pPr>
        <w:jc w:val="both"/>
      </w:pPr>
    </w:p>
    <w:p w14:paraId="29F21076" w14:textId="466E5915" w:rsidR="008D1C4E" w:rsidRDefault="008D1C4E" w:rsidP="008D1C4E">
      <w:pPr>
        <w:jc w:val="both"/>
      </w:pPr>
    </w:p>
    <w:p w14:paraId="125C48C8" w14:textId="77777777" w:rsidR="008D1C4E" w:rsidRDefault="008D1C4E" w:rsidP="008D1C4E">
      <w:pPr>
        <w:jc w:val="both"/>
      </w:pPr>
    </w:p>
    <w:p w14:paraId="2639BF7F" w14:textId="77777777" w:rsidR="008D1C4E" w:rsidRPr="008D1C4E" w:rsidRDefault="008D1C4E" w:rsidP="00C47B8A">
      <w:pPr>
        <w:pStyle w:val="ListParagraph"/>
        <w:jc w:val="both"/>
      </w:pPr>
    </w:p>
    <w:p w14:paraId="46118F63" w14:textId="77777777" w:rsidR="00FD722C" w:rsidRDefault="00FD722C" w:rsidP="00F76C55">
      <w:pPr>
        <w:jc w:val="both"/>
        <w:rPr>
          <w:b/>
          <w:sz w:val="36"/>
          <w:szCs w:val="36"/>
          <w:u w:val="single"/>
        </w:rPr>
      </w:pPr>
    </w:p>
    <w:p w14:paraId="2EC9C729" w14:textId="77777777" w:rsidR="00C47B8A" w:rsidRDefault="00C47B8A">
      <w:pPr>
        <w:rPr>
          <w:b/>
          <w:sz w:val="36"/>
          <w:szCs w:val="36"/>
          <w:u w:val="single"/>
        </w:rPr>
      </w:pPr>
      <w:r>
        <w:rPr>
          <w:b/>
          <w:sz w:val="36"/>
          <w:szCs w:val="36"/>
          <w:u w:val="single"/>
        </w:rPr>
        <w:br w:type="page"/>
      </w:r>
    </w:p>
    <w:p w14:paraId="565E2F84" w14:textId="282020F4" w:rsidR="00FF5D55" w:rsidRDefault="00D37137" w:rsidP="00F76C55">
      <w:pPr>
        <w:jc w:val="both"/>
        <w:rPr>
          <w:b/>
          <w:sz w:val="36"/>
          <w:szCs w:val="36"/>
          <w:u w:val="single"/>
        </w:rPr>
      </w:pPr>
      <w:r w:rsidRPr="00C85B4F">
        <w:rPr>
          <w:b/>
          <w:sz w:val="36"/>
          <w:szCs w:val="36"/>
          <w:u w:val="single"/>
        </w:rPr>
        <w:lastRenderedPageBreak/>
        <w:t xml:space="preserve">Impacts of </w:t>
      </w:r>
      <w:r w:rsidR="00FF5D55" w:rsidRPr="00C85B4F">
        <w:rPr>
          <w:b/>
          <w:sz w:val="36"/>
          <w:szCs w:val="36"/>
          <w:u w:val="single"/>
        </w:rPr>
        <w:t xml:space="preserve">Developmental </w:t>
      </w:r>
      <w:bookmarkStart w:id="5" w:name="_Hlk11221296"/>
      <w:r w:rsidR="00FF5D55" w:rsidRPr="00C85B4F">
        <w:rPr>
          <w:b/>
          <w:sz w:val="36"/>
          <w:szCs w:val="36"/>
          <w:u w:val="single"/>
        </w:rPr>
        <w:t>Trauma</w:t>
      </w:r>
    </w:p>
    <w:bookmarkEnd w:id="5"/>
    <w:p w14:paraId="7FB32060" w14:textId="77777777" w:rsidR="0092054B" w:rsidRDefault="0092054B" w:rsidP="00F76C55">
      <w:pPr>
        <w:jc w:val="both"/>
      </w:pPr>
    </w:p>
    <w:p w14:paraId="7651D10A" w14:textId="5076FC1F" w:rsidR="00631E61" w:rsidRDefault="0088162C" w:rsidP="00F76C55">
      <w:pPr>
        <w:jc w:val="both"/>
      </w:pPr>
      <w:r>
        <w:t>T</w:t>
      </w:r>
      <w:r w:rsidR="006E1AF8" w:rsidRPr="006E1AF8">
        <w:t xml:space="preserve">rauma </w:t>
      </w:r>
      <w:r>
        <w:t xml:space="preserve">can </w:t>
      </w:r>
      <w:r w:rsidR="006E1AF8">
        <w:t>impact</w:t>
      </w:r>
      <w:r w:rsidR="0013212F">
        <w:t xml:space="preserve"> on</w:t>
      </w:r>
      <w:r w:rsidR="006E1AF8">
        <w:t xml:space="preserve"> </w:t>
      </w:r>
      <w:r w:rsidR="0013212F">
        <w:t xml:space="preserve">all </w:t>
      </w:r>
      <w:r w:rsidR="006E1AF8" w:rsidRPr="006E1AF8">
        <w:t>aspects of children’s developmen</w:t>
      </w:r>
      <w:r w:rsidR="00FB5D2B">
        <w:t>t. Understanding these impacts is critical to identifying what support traumatised children and young people need</w:t>
      </w:r>
      <w:r w:rsidR="00DD5E31">
        <w:t>.</w:t>
      </w:r>
      <w:r w:rsidR="004D7FCA">
        <w:t xml:space="preserve"> </w:t>
      </w:r>
    </w:p>
    <w:p w14:paraId="2920484E" w14:textId="77777777" w:rsidR="00702994" w:rsidRDefault="00702994" w:rsidP="00F76C55">
      <w:pPr>
        <w:jc w:val="both"/>
      </w:pPr>
    </w:p>
    <w:p w14:paraId="200B838C" w14:textId="77777777" w:rsidR="00702994" w:rsidRDefault="006E1AF8" w:rsidP="00F76C55">
      <w:pPr>
        <w:jc w:val="both"/>
      </w:pPr>
      <w:r w:rsidRPr="006E1AF8">
        <w:t xml:space="preserve">  </w:t>
      </w:r>
    </w:p>
    <w:p w14:paraId="3BCD50AA" w14:textId="491E0751" w:rsidR="006E1AF8" w:rsidRDefault="00702994" w:rsidP="00702994">
      <w:pPr>
        <w:jc w:val="center"/>
      </w:pPr>
      <w:r>
        <w:rPr>
          <w:noProof/>
        </w:rPr>
        <w:drawing>
          <wp:inline distT="0" distB="0" distL="0" distR="0" wp14:anchorId="2E90A91D" wp14:editId="731FFF39">
            <wp:extent cx="3943350" cy="2498477"/>
            <wp:effectExtent l="0" t="0" r="0" b="0"/>
            <wp:docPr id="235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dgm="http://schemas.openxmlformats.org/drawingml/2006/diagram" id="{C9C8710D-B552-4BFB-9079-297E0261A90A}"/>
                        </a:ext>
                      </a:extLst>
                    </a:blip>
                    <a:stretch>
                      <a:fillRect/>
                    </a:stretch>
                  </pic:blipFill>
                  <pic:spPr>
                    <a:xfrm>
                      <a:off x="0" y="0"/>
                      <a:ext cx="3943350" cy="2498477"/>
                    </a:xfrm>
                    <a:prstGeom prst="rect">
                      <a:avLst/>
                    </a:prstGeom>
                  </pic:spPr>
                </pic:pic>
              </a:graphicData>
            </a:graphic>
          </wp:inline>
        </w:drawing>
      </w:r>
    </w:p>
    <w:p w14:paraId="0C29F0D1" w14:textId="280B5FAF" w:rsidR="00702994" w:rsidRDefault="00702994" w:rsidP="00F76C55">
      <w:pPr>
        <w:jc w:val="both"/>
      </w:pPr>
    </w:p>
    <w:p w14:paraId="57628867" w14:textId="7A17AA5C" w:rsidR="00702994" w:rsidRDefault="00702994" w:rsidP="00F76C55">
      <w:pPr>
        <w:jc w:val="both"/>
      </w:pPr>
    </w:p>
    <w:p w14:paraId="169A848C" w14:textId="312761F6" w:rsidR="00702994" w:rsidRDefault="00702994" w:rsidP="00160591">
      <w:pPr>
        <w:kinsoku w:val="0"/>
        <w:overflowPunct w:val="0"/>
        <w:jc w:val="both"/>
        <w:textAlignment w:val="baseline"/>
        <w:rPr>
          <w:rFonts w:eastAsiaTheme="minorEastAsia" w:cstheme="minorHAnsi"/>
          <w:color w:val="000000" w:themeColor="text1"/>
          <w:kern w:val="24"/>
          <w:lang w:eastAsia="en-AU"/>
        </w:rPr>
      </w:pPr>
      <w:r>
        <w:rPr>
          <w:rFonts w:eastAsiaTheme="minorEastAsia" w:cstheme="minorHAnsi"/>
          <w:color w:val="000000" w:themeColor="text1"/>
          <w:kern w:val="24"/>
          <w:lang w:eastAsia="en-AU"/>
        </w:rPr>
        <w:t xml:space="preserve">In 1995 a significant research project known as the </w:t>
      </w:r>
      <w:r w:rsidRPr="00702994">
        <w:rPr>
          <w:rFonts w:eastAsiaTheme="minorEastAsia" w:cstheme="minorHAnsi"/>
          <w:color w:val="000000" w:themeColor="text1"/>
          <w:kern w:val="24"/>
          <w:lang w:eastAsia="en-AU"/>
        </w:rPr>
        <w:t xml:space="preserve">Adverse Childhood Experiences </w:t>
      </w:r>
      <w:r>
        <w:rPr>
          <w:rFonts w:eastAsiaTheme="minorEastAsia" w:cstheme="minorHAnsi"/>
          <w:color w:val="000000" w:themeColor="text1"/>
          <w:kern w:val="24"/>
          <w:lang w:eastAsia="en-AU"/>
        </w:rPr>
        <w:t xml:space="preserve">(ACE) </w:t>
      </w:r>
      <w:r w:rsidRPr="00702994">
        <w:rPr>
          <w:rFonts w:eastAsiaTheme="minorEastAsia" w:cstheme="minorHAnsi"/>
          <w:color w:val="000000" w:themeColor="text1"/>
          <w:kern w:val="24"/>
          <w:lang w:eastAsia="en-AU"/>
        </w:rPr>
        <w:t>Study</w:t>
      </w:r>
      <w:r>
        <w:rPr>
          <w:rFonts w:eastAsiaTheme="minorEastAsia" w:cstheme="minorHAnsi"/>
          <w:color w:val="000000" w:themeColor="text1"/>
          <w:kern w:val="24"/>
          <w:lang w:eastAsia="en-AU"/>
        </w:rPr>
        <w:t xml:space="preserve"> was commenced by a US health organisation and the Centre for Disease Control and Prevention.  The study had over </w:t>
      </w:r>
      <w:r w:rsidRPr="00702994">
        <w:rPr>
          <w:rFonts w:eastAsiaTheme="minorEastAsia" w:cstheme="minorHAnsi"/>
          <w:color w:val="000000" w:themeColor="text1"/>
          <w:kern w:val="24"/>
          <w:lang w:eastAsia="en-AU"/>
        </w:rPr>
        <w:t>17</w:t>
      </w:r>
      <w:r>
        <w:rPr>
          <w:rFonts w:eastAsiaTheme="minorEastAsia" w:cstheme="minorHAnsi"/>
          <w:color w:val="000000" w:themeColor="text1"/>
          <w:kern w:val="24"/>
          <w:lang w:eastAsia="en-AU"/>
        </w:rPr>
        <w:t>,</w:t>
      </w:r>
      <w:r w:rsidRPr="00702994">
        <w:rPr>
          <w:rFonts w:eastAsiaTheme="minorEastAsia" w:cstheme="minorHAnsi"/>
          <w:color w:val="000000" w:themeColor="text1"/>
          <w:kern w:val="24"/>
          <w:lang w:eastAsia="en-AU"/>
        </w:rPr>
        <w:t xml:space="preserve">000 participants </w:t>
      </w:r>
      <w:r>
        <w:rPr>
          <w:rFonts w:eastAsiaTheme="minorEastAsia" w:cstheme="minorHAnsi"/>
          <w:color w:val="000000" w:themeColor="text1"/>
          <w:kern w:val="24"/>
          <w:lang w:eastAsia="en-AU"/>
        </w:rPr>
        <w:t xml:space="preserve">and was conducted over a two year period, with long-term follow-up.  The ACE study revealed a strong correlation between </w:t>
      </w:r>
      <w:r w:rsidRPr="00702994">
        <w:rPr>
          <w:rFonts w:eastAsiaTheme="minorEastAsia" w:cstheme="minorHAnsi"/>
          <w:color w:val="000000" w:themeColor="text1"/>
          <w:kern w:val="24"/>
          <w:lang w:eastAsia="en-AU"/>
        </w:rPr>
        <w:t xml:space="preserve">adverse childhood experiences </w:t>
      </w:r>
      <w:r>
        <w:rPr>
          <w:rFonts w:eastAsiaTheme="minorEastAsia" w:cstheme="minorHAnsi"/>
          <w:color w:val="000000" w:themeColor="text1"/>
          <w:kern w:val="24"/>
          <w:lang w:eastAsia="en-AU"/>
        </w:rPr>
        <w:t xml:space="preserve">(developmental trauma) </w:t>
      </w:r>
      <w:r w:rsidRPr="00702994">
        <w:rPr>
          <w:rFonts w:eastAsiaTheme="minorEastAsia" w:cstheme="minorHAnsi"/>
          <w:color w:val="000000" w:themeColor="text1"/>
          <w:kern w:val="24"/>
          <w:lang w:eastAsia="en-AU"/>
        </w:rPr>
        <w:t xml:space="preserve">and health and social problems throughout </w:t>
      </w:r>
      <w:r>
        <w:rPr>
          <w:rFonts w:eastAsiaTheme="minorEastAsia" w:cstheme="minorHAnsi"/>
          <w:color w:val="000000" w:themeColor="text1"/>
          <w:kern w:val="24"/>
          <w:lang w:eastAsia="en-AU"/>
        </w:rPr>
        <w:t xml:space="preserve">the </w:t>
      </w:r>
      <w:r w:rsidRPr="00702994">
        <w:rPr>
          <w:rFonts w:eastAsiaTheme="minorEastAsia" w:cstheme="minorHAnsi"/>
          <w:color w:val="000000" w:themeColor="text1"/>
          <w:kern w:val="24"/>
          <w:lang w:eastAsia="en-AU"/>
        </w:rPr>
        <w:t>life</w:t>
      </w:r>
      <w:r>
        <w:rPr>
          <w:rFonts w:eastAsiaTheme="minorEastAsia" w:cstheme="minorHAnsi"/>
          <w:color w:val="000000" w:themeColor="text1"/>
          <w:kern w:val="24"/>
          <w:lang w:eastAsia="en-AU"/>
        </w:rPr>
        <w:t>span</w:t>
      </w:r>
      <w:r w:rsidRPr="00702994">
        <w:rPr>
          <w:rFonts w:eastAsiaTheme="minorEastAsia" w:cstheme="minorHAnsi"/>
          <w:color w:val="000000" w:themeColor="text1"/>
          <w:kern w:val="24"/>
          <w:lang w:eastAsia="en-AU"/>
        </w:rPr>
        <w:t>.</w:t>
      </w:r>
      <w:r>
        <w:rPr>
          <w:rFonts w:eastAsiaTheme="minorEastAsia" w:cstheme="minorHAnsi"/>
          <w:color w:val="000000" w:themeColor="text1"/>
          <w:kern w:val="24"/>
          <w:lang w:eastAsia="en-AU"/>
        </w:rPr>
        <w:t xml:space="preserve">  The study also revealed the high prevalence of adverse childhood experiences amongst the general population with </w:t>
      </w:r>
      <w:r w:rsidRPr="00702994">
        <w:rPr>
          <w:rFonts w:eastAsiaTheme="minorEastAsia" w:cstheme="minorHAnsi"/>
          <w:color w:val="000000" w:themeColor="text1"/>
          <w:kern w:val="24"/>
          <w:lang w:eastAsia="en-AU"/>
        </w:rPr>
        <w:t xml:space="preserve">almost two thirds </w:t>
      </w:r>
      <w:r>
        <w:rPr>
          <w:rFonts w:eastAsiaTheme="minorEastAsia" w:cstheme="minorHAnsi"/>
          <w:color w:val="000000" w:themeColor="text1"/>
          <w:kern w:val="24"/>
          <w:lang w:eastAsia="en-AU"/>
        </w:rPr>
        <w:t xml:space="preserve">of </w:t>
      </w:r>
      <w:r w:rsidRPr="00702994">
        <w:rPr>
          <w:rFonts w:eastAsiaTheme="minorEastAsia" w:cstheme="minorHAnsi"/>
          <w:color w:val="000000" w:themeColor="text1"/>
          <w:kern w:val="24"/>
          <w:lang w:eastAsia="en-AU"/>
        </w:rPr>
        <w:t>respondents report</w:t>
      </w:r>
      <w:r>
        <w:rPr>
          <w:rFonts w:eastAsiaTheme="minorEastAsia" w:cstheme="minorHAnsi"/>
          <w:color w:val="000000" w:themeColor="text1"/>
          <w:kern w:val="24"/>
          <w:lang w:eastAsia="en-AU"/>
        </w:rPr>
        <w:t>ing</w:t>
      </w:r>
      <w:r w:rsidRPr="00702994">
        <w:rPr>
          <w:rFonts w:eastAsiaTheme="minorEastAsia" w:cstheme="minorHAnsi"/>
          <w:color w:val="000000" w:themeColor="text1"/>
          <w:kern w:val="24"/>
          <w:lang w:eastAsia="en-AU"/>
        </w:rPr>
        <w:t xml:space="preserve"> at least one</w:t>
      </w:r>
      <w:r>
        <w:rPr>
          <w:rFonts w:eastAsiaTheme="minorEastAsia" w:cstheme="minorHAnsi"/>
          <w:color w:val="000000" w:themeColor="text1"/>
          <w:kern w:val="24"/>
          <w:lang w:eastAsia="en-AU"/>
        </w:rPr>
        <w:t xml:space="preserve">.  Adverse childhood experiences were found to often </w:t>
      </w:r>
      <w:r w:rsidRPr="00702994">
        <w:rPr>
          <w:rFonts w:eastAsiaTheme="minorEastAsia" w:cstheme="minorHAnsi"/>
          <w:color w:val="000000" w:themeColor="text1"/>
          <w:kern w:val="24"/>
          <w:lang w:eastAsia="en-AU"/>
        </w:rPr>
        <w:t>occur together</w:t>
      </w:r>
      <w:r>
        <w:rPr>
          <w:rFonts w:eastAsiaTheme="minorEastAsia" w:cstheme="minorHAnsi"/>
          <w:color w:val="000000" w:themeColor="text1"/>
          <w:kern w:val="24"/>
          <w:lang w:eastAsia="en-AU"/>
        </w:rPr>
        <w:t xml:space="preserve"> with </w:t>
      </w:r>
      <w:r w:rsidRPr="00702994">
        <w:rPr>
          <w:rFonts w:eastAsiaTheme="minorEastAsia" w:cstheme="minorHAnsi"/>
          <w:color w:val="000000" w:themeColor="text1"/>
          <w:kern w:val="24"/>
          <w:lang w:eastAsia="en-AU"/>
        </w:rPr>
        <w:t xml:space="preserve">40% </w:t>
      </w:r>
      <w:r w:rsidR="00ED0B99">
        <w:rPr>
          <w:rFonts w:eastAsiaTheme="minorEastAsia" w:cstheme="minorHAnsi"/>
          <w:color w:val="000000" w:themeColor="text1"/>
          <w:kern w:val="24"/>
          <w:lang w:eastAsia="en-AU"/>
        </w:rPr>
        <w:t xml:space="preserve">or </w:t>
      </w:r>
      <w:r w:rsidRPr="00702994">
        <w:rPr>
          <w:rFonts w:eastAsiaTheme="minorEastAsia" w:cstheme="minorHAnsi"/>
          <w:color w:val="000000" w:themeColor="text1"/>
          <w:kern w:val="24"/>
          <w:lang w:eastAsia="en-AU"/>
        </w:rPr>
        <w:t xml:space="preserve">respondents </w:t>
      </w:r>
      <w:r>
        <w:rPr>
          <w:rFonts w:eastAsiaTheme="minorEastAsia" w:cstheme="minorHAnsi"/>
          <w:color w:val="000000" w:themeColor="text1"/>
          <w:kern w:val="24"/>
          <w:lang w:eastAsia="en-AU"/>
        </w:rPr>
        <w:t xml:space="preserve">having </w:t>
      </w:r>
      <w:r w:rsidRPr="00702994">
        <w:rPr>
          <w:rFonts w:eastAsiaTheme="minorEastAsia" w:cstheme="minorHAnsi"/>
          <w:color w:val="000000" w:themeColor="text1"/>
          <w:kern w:val="24"/>
          <w:lang w:eastAsia="en-AU"/>
        </w:rPr>
        <w:t>experienced 2 or more</w:t>
      </w:r>
      <w:r>
        <w:rPr>
          <w:rFonts w:eastAsiaTheme="minorEastAsia" w:cstheme="minorHAnsi"/>
          <w:color w:val="000000" w:themeColor="text1"/>
          <w:kern w:val="24"/>
          <w:lang w:eastAsia="en-AU"/>
        </w:rPr>
        <w:t xml:space="preserve">.  </w:t>
      </w:r>
      <w:r w:rsidRPr="00702994">
        <w:rPr>
          <w:rFonts w:eastAsiaTheme="minorEastAsia" w:cstheme="minorHAnsi"/>
          <w:color w:val="000000" w:themeColor="text1"/>
          <w:kern w:val="24"/>
          <w:lang w:eastAsia="en-AU"/>
        </w:rPr>
        <w:t>A</w:t>
      </w:r>
      <w:r>
        <w:rPr>
          <w:rFonts w:eastAsiaTheme="minorEastAsia" w:cstheme="minorHAnsi"/>
          <w:color w:val="000000" w:themeColor="text1"/>
          <w:kern w:val="24"/>
          <w:lang w:eastAsia="en-AU"/>
        </w:rPr>
        <w:t>dverse childhood experiences</w:t>
      </w:r>
      <w:r w:rsidRPr="00702994">
        <w:rPr>
          <w:rFonts w:eastAsiaTheme="minorEastAsia" w:cstheme="minorHAnsi"/>
          <w:color w:val="000000" w:themeColor="text1"/>
          <w:kern w:val="24"/>
          <w:lang w:eastAsia="en-AU"/>
        </w:rPr>
        <w:t xml:space="preserve"> </w:t>
      </w:r>
      <w:r>
        <w:rPr>
          <w:rFonts w:eastAsiaTheme="minorEastAsia" w:cstheme="minorHAnsi"/>
          <w:color w:val="000000" w:themeColor="text1"/>
          <w:kern w:val="24"/>
          <w:lang w:eastAsia="en-AU"/>
        </w:rPr>
        <w:t xml:space="preserve">were found to </w:t>
      </w:r>
      <w:r w:rsidRPr="00702994">
        <w:rPr>
          <w:rFonts w:eastAsiaTheme="minorEastAsia" w:cstheme="minorHAnsi"/>
          <w:color w:val="000000" w:themeColor="text1"/>
          <w:kern w:val="24"/>
          <w:lang w:eastAsia="en-AU"/>
        </w:rPr>
        <w:t>have a “dose-response” relationship with many health problems</w:t>
      </w:r>
      <w:r>
        <w:rPr>
          <w:rFonts w:eastAsiaTheme="minorEastAsia" w:cstheme="minorHAnsi"/>
          <w:color w:val="000000" w:themeColor="text1"/>
          <w:kern w:val="24"/>
          <w:lang w:eastAsia="en-AU"/>
        </w:rPr>
        <w:t xml:space="preserve"> throughout life.  </w:t>
      </w:r>
    </w:p>
    <w:p w14:paraId="4C5F7369" w14:textId="77777777" w:rsidR="0092054B" w:rsidRPr="00702994" w:rsidRDefault="0092054B" w:rsidP="00160591">
      <w:pPr>
        <w:kinsoku w:val="0"/>
        <w:overflowPunct w:val="0"/>
        <w:jc w:val="both"/>
        <w:textAlignment w:val="baseline"/>
        <w:rPr>
          <w:rFonts w:eastAsia="Times New Roman" w:cstheme="minorHAnsi"/>
          <w:lang w:eastAsia="en-AU"/>
        </w:rPr>
      </w:pPr>
    </w:p>
    <w:p w14:paraId="78EF8E8B" w14:textId="763750A4" w:rsidR="00702994" w:rsidRPr="00702994" w:rsidRDefault="006C4466" w:rsidP="00702994">
      <w:pPr>
        <w:jc w:val="both"/>
        <w:rPr>
          <w:rFonts w:cstheme="minorHAnsi"/>
        </w:rPr>
      </w:pPr>
      <w:r>
        <w:t xml:space="preserve">Watch the following TED Talk where paediatrician Nadine Burke Harris </w:t>
      </w:r>
      <w:r w:rsidR="004B63FB">
        <w:t xml:space="preserve">talks about ACES.  </w:t>
      </w:r>
    </w:p>
    <w:p w14:paraId="2D18C34F" w14:textId="6D328B00" w:rsidR="00160591" w:rsidRDefault="006C4466" w:rsidP="00F76C55">
      <w:pPr>
        <w:jc w:val="both"/>
      </w:pPr>
      <w:r w:rsidRPr="006C4466">
        <w:rPr>
          <w:noProof/>
          <w:color w:val="ED7D31" w:themeColor="accent2"/>
        </w:rPr>
        <mc:AlternateContent>
          <mc:Choice Requires="wps">
            <w:drawing>
              <wp:anchor distT="45720" distB="45720" distL="114300" distR="114300" simplePos="0" relativeHeight="251658270" behindDoc="0" locked="0" layoutInCell="1" allowOverlap="1" wp14:anchorId="54D761FC" wp14:editId="2D8F2991">
                <wp:simplePos x="0" y="0"/>
                <wp:positionH relativeFrom="column">
                  <wp:posOffset>1714500</wp:posOffset>
                </wp:positionH>
                <wp:positionV relativeFrom="paragraph">
                  <wp:posOffset>64769</wp:posOffset>
                </wp:positionV>
                <wp:extent cx="4276725" cy="1628775"/>
                <wp:effectExtent l="0" t="0" r="9525" b="9525"/>
                <wp:wrapSquare wrapText="bothSides"/>
                <wp:docPr id="34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628775"/>
                        </a:xfrm>
                        <a:prstGeom prst="rect">
                          <a:avLst/>
                        </a:prstGeom>
                        <a:solidFill>
                          <a:srgbClr val="FFFFFF"/>
                        </a:solidFill>
                        <a:ln w="9525">
                          <a:noFill/>
                          <a:miter lim="800000"/>
                          <a:headEnd/>
                          <a:tailEnd/>
                        </a:ln>
                      </wps:spPr>
                      <wps:txbx>
                        <w:txbxContent>
                          <w:p w14:paraId="344D5667" w14:textId="5895D41B" w:rsidR="000C5619" w:rsidRPr="006C4466" w:rsidRDefault="000C5619" w:rsidP="006C4466">
                            <w:pPr>
                              <w:jc w:val="center"/>
                              <w:rPr>
                                <w:b/>
                                <w:bCs/>
                              </w:rPr>
                            </w:pPr>
                            <w:r w:rsidRPr="006C4466">
                              <w:rPr>
                                <w:b/>
                                <w:bCs/>
                                <w:color w:val="ED7D31" w:themeColor="accent2"/>
                              </w:rPr>
                              <w:t>How Childhood Trauma Affects Health Across a Lifetime</w:t>
                            </w:r>
                          </w:p>
                          <w:p w14:paraId="5592BD14" w14:textId="655FADBF" w:rsidR="000C5619" w:rsidRDefault="000C5619" w:rsidP="006C4466">
                            <w:pPr>
                              <w:jc w:val="center"/>
                            </w:pPr>
                            <w:r>
                              <w:rPr>
                                <w:noProof/>
                              </w:rPr>
                              <w:drawing>
                                <wp:inline distT="0" distB="0" distL="0" distR="0" wp14:anchorId="44C2E5AD" wp14:editId="4F834C73">
                                  <wp:extent cx="2167255" cy="1019175"/>
                                  <wp:effectExtent l="0" t="0" r="4445" b="9525"/>
                                  <wp:docPr id="174093" name="Picture 17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71853" cy="1021337"/>
                                          </a:xfrm>
                                          <a:prstGeom prst="rect">
                                            <a:avLst/>
                                          </a:prstGeom>
                                        </pic:spPr>
                                      </pic:pic>
                                    </a:graphicData>
                                  </a:graphic>
                                </wp:inline>
                              </w:drawing>
                            </w:r>
                          </w:p>
                          <w:p w14:paraId="02E678A8" w14:textId="77777777" w:rsidR="000C5619" w:rsidRDefault="00F00545" w:rsidP="006C4466">
                            <w:pPr>
                              <w:jc w:val="center"/>
                            </w:pPr>
                            <w:hyperlink r:id="rId24" w:history="1">
                              <w:r w:rsidR="000C5619" w:rsidRPr="00F77995">
                                <w:rPr>
                                  <w:color w:val="0000FF"/>
                                  <w:u w:val="single"/>
                                </w:rPr>
                                <w:t>https://www.youtube.com/watch?v=uXXTLf7oouU</w:t>
                              </w:r>
                            </w:hyperlink>
                          </w:p>
                          <w:p w14:paraId="22996F60" w14:textId="77777777" w:rsidR="000C5619" w:rsidRDefault="000C5619" w:rsidP="006C44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761FC" id="_x0000_s1033" type="#_x0000_t202" style="position:absolute;left:0;text-align:left;margin-left:135pt;margin-top:5.1pt;width:336.75pt;height:128.25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" stroked="f">
                <v:textbox>
                  <w:txbxContent>
                    <w:p w14:paraId="344D5667" w14:textId="5895D41B" w:rsidR="000C5619" w:rsidRPr="006C4466" w:rsidRDefault="000C5619" w:rsidP="006C4466">
                      <w:pPr>
                        <w:jc w:val="center"/>
                        <w:rPr>
                          <w:b/>
                          <w:bCs/>
                        </w:rPr>
                      </w:pPr>
                      <w:r w:rsidRPr="006C4466">
                        <w:rPr>
                          <w:b/>
                          <w:bCs/>
                          <w:color w:val="ED7D31" w:themeColor="accent2"/>
                        </w:rPr>
                        <w:t>How Childhood Trauma Affects Health Across a Lifetime</w:t>
                      </w:r>
                    </w:p>
                    <w:p w14:paraId="5592BD14" w14:textId="655FADBF" w:rsidR="000C5619" w:rsidRDefault="000C5619" w:rsidP="006C4466">
                      <w:pPr>
                        <w:jc w:val="center"/>
                      </w:pPr>
                      <w:r>
                        <w:rPr>
                          <w:noProof/>
                        </w:rPr>
                        <w:drawing>
                          <wp:inline distT="0" distB="0" distL="0" distR="0" wp14:anchorId="44C2E5AD" wp14:editId="4F834C73">
                            <wp:extent cx="2167255" cy="1019175"/>
                            <wp:effectExtent l="0" t="0" r="4445" b="9525"/>
                            <wp:docPr id="174093" name="Picture 17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71853" cy="1021337"/>
                                    </a:xfrm>
                                    <a:prstGeom prst="rect">
                                      <a:avLst/>
                                    </a:prstGeom>
                                  </pic:spPr>
                                </pic:pic>
                              </a:graphicData>
                            </a:graphic>
                          </wp:inline>
                        </w:drawing>
                      </w:r>
                    </w:p>
                    <w:p w14:paraId="02E678A8" w14:textId="77777777" w:rsidR="000C5619" w:rsidRDefault="006668DF" w:rsidP="006C4466">
                      <w:pPr>
                        <w:jc w:val="center"/>
                      </w:pPr>
                      <w:hyperlink r:id="rId26" w:history="1">
                        <w:r w:rsidR="000C5619" w:rsidRPr="00F77995">
                          <w:rPr>
                            <w:color w:val="0000FF"/>
                            <w:u w:val="single"/>
                          </w:rPr>
                          <w:t>https://www.youtube.com/watch?v=uXXTLf7oouU</w:t>
                        </w:r>
                      </w:hyperlink>
                    </w:p>
                    <w:p w14:paraId="22996F60" w14:textId="77777777" w:rsidR="000C5619" w:rsidRDefault="000C5619" w:rsidP="006C4466"/>
                  </w:txbxContent>
                </v:textbox>
                <w10:wrap type="square"/>
              </v:shape>
            </w:pict>
          </mc:Fallback>
        </mc:AlternateContent>
      </w:r>
      <w:r w:rsidR="002D074A">
        <w:rPr>
          <w:color w:val="ED7D31" w:themeColor="accent2"/>
        </w:rPr>
        <w:t xml:space="preserve"> </w:t>
      </w:r>
      <w:r>
        <w:rPr>
          <w:bCs/>
          <w:noProof/>
          <w:color w:val="595959" w:themeColor="text1" w:themeTint="A6"/>
          <w:sz w:val="26"/>
          <w:szCs w:val="26"/>
        </w:rPr>
        <w:drawing>
          <wp:inline distT="0" distB="0" distL="0" distR="0" wp14:anchorId="4BF214E9" wp14:editId="683A5CE4">
            <wp:extent cx="1162050" cy="1133475"/>
            <wp:effectExtent l="0" t="0" r="0" b="9525"/>
            <wp:docPr id="34826" name="Picture 1" descr="C:\Users\lpyle\AppData\Local\Microsoft\Windows\INetCache\Content.MSO\9463A5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9463A5D7.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2050" cy="1133475"/>
                    </a:xfrm>
                    <a:prstGeom prst="rect">
                      <a:avLst/>
                    </a:prstGeom>
                    <a:noFill/>
                    <a:ln>
                      <a:noFill/>
                    </a:ln>
                  </pic:spPr>
                </pic:pic>
              </a:graphicData>
            </a:graphic>
          </wp:inline>
        </w:drawing>
      </w:r>
    </w:p>
    <w:p w14:paraId="264225B5" w14:textId="2D4B0FAB" w:rsidR="00702994" w:rsidRDefault="00702994" w:rsidP="00F76C55">
      <w:pPr>
        <w:jc w:val="both"/>
        <w:rPr>
          <w:noProof/>
        </w:rPr>
      </w:pPr>
    </w:p>
    <w:p w14:paraId="16FAC6B8" w14:textId="3F7C1BC8" w:rsidR="001F1686" w:rsidRDefault="001F1686" w:rsidP="00F76C55">
      <w:pPr>
        <w:jc w:val="both"/>
        <w:rPr>
          <w:noProof/>
        </w:rPr>
      </w:pPr>
    </w:p>
    <w:p w14:paraId="1742AF49" w14:textId="744B3F02" w:rsidR="001F1686" w:rsidRDefault="001F1686" w:rsidP="00F76C55">
      <w:pPr>
        <w:jc w:val="both"/>
        <w:rPr>
          <w:noProof/>
        </w:rPr>
      </w:pPr>
    </w:p>
    <w:p w14:paraId="6D38C434" w14:textId="77777777" w:rsidR="00C47B8A" w:rsidRDefault="00C47B8A" w:rsidP="00F76C55">
      <w:pPr>
        <w:jc w:val="both"/>
        <w:rPr>
          <w:b/>
          <w:sz w:val="28"/>
          <w:szCs w:val="28"/>
        </w:rPr>
      </w:pPr>
    </w:p>
    <w:p w14:paraId="4E9C501D" w14:textId="4C78327A" w:rsidR="00D37137" w:rsidRDefault="00D37137" w:rsidP="00F76C55">
      <w:pPr>
        <w:jc w:val="both"/>
        <w:rPr>
          <w:b/>
          <w:sz w:val="28"/>
          <w:szCs w:val="28"/>
        </w:rPr>
      </w:pPr>
      <w:r w:rsidRPr="00D37137">
        <w:rPr>
          <w:b/>
          <w:sz w:val="28"/>
          <w:szCs w:val="28"/>
        </w:rPr>
        <w:t>Trauma and Brain Development</w:t>
      </w:r>
    </w:p>
    <w:p w14:paraId="3D009F96" w14:textId="095EC10E" w:rsidR="001F1686" w:rsidRDefault="001F1686" w:rsidP="001F1686">
      <w:pPr>
        <w:jc w:val="both"/>
      </w:pPr>
      <w:r>
        <w:t xml:space="preserve">Sequential brain development is significantly disrupted by developmental trauma and toxic stress.  This often has ramifications for a child’s functioning across multiple domains. This process can begin in utero, due to either a mother’s own early childhood adversity affecting her biology, or as a result of stressful events she is exposed to during the pregnancy. Areas of the brain may be underdeveloped or poorly organised through lack of predictable, repetitive experiences.  </w:t>
      </w:r>
      <w:r w:rsidRPr="00853CF6">
        <w:t xml:space="preserve">The connections between structures of the brain are made less efficient. </w:t>
      </w:r>
    </w:p>
    <w:p w14:paraId="10EF4051" w14:textId="2D5340D0" w:rsidR="00702994" w:rsidRPr="001F1686" w:rsidRDefault="007F50D4" w:rsidP="00F76C55">
      <w:pPr>
        <w:jc w:val="both"/>
      </w:pPr>
      <w:r>
        <w:rPr>
          <w:noProof/>
        </w:rPr>
        <mc:AlternateContent>
          <mc:Choice Requires="wps">
            <w:drawing>
              <wp:anchor distT="0" distB="0" distL="114300" distR="114300" simplePos="0" relativeHeight="251657226" behindDoc="0" locked="0" layoutInCell="1" allowOverlap="1" wp14:anchorId="5B07484D" wp14:editId="220A8008">
                <wp:simplePos x="0" y="0"/>
                <wp:positionH relativeFrom="column">
                  <wp:posOffset>2474595</wp:posOffset>
                </wp:positionH>
                <wp:positionV relativeFrom="paragraph">
                  <wp:posOffset>152400</wp:posOffset>
                </wp:positionV>
                <wp:extent cx="3697605" cy="1308735"/>
                <wp:effectExtent l="0" t="0" r="17145" b="24765"/>
                <wp:wrapNone/>
                <wp:docPr id="43037" name="Rectangle 10"/>
                <wp:cNvGraphicFramePr/>
                <a:graphic xmlns:a="http://schemas.openxmlformats.org/drawingml/2006/main">
                  <a:graphicData uri="http://schemas.microsoft.com/office/word/2010/wordprocessingShape">
                    <wps:wsp>
                      <wps:cNvSpPr/>
                      <wps:spPr>
                        <a:xfrm>
                          <a:off x="0" y="0"/>
                          <a:ext cx="3697605" cy="1308735"/>
                        </a:xfrm>
                        <a:prstGeom prst="rect">
                          <a:avLst/>
                        </a:prstGeom>
                        <a:solidFill>
                          <a:srgbClr val="FF6600"/>
                        </a:solidFill>
                        <a:ln>
                          <a:solidFill>
                            <a:srgbClr val="ED8B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683F15D" id="Rectangle 10" o:spid="_x0000_s1026" style="position:absolute;margin-left:194.85pt;margin-top:12pt;width:291.15pt;height:103.05pt;z-index:251657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" fillcolor="#f60" strokecolor="#ed8b00" strokeweight="1pt"/>
            </w:pict>
          </mc:Fallback>
        </mc:AlternateContent>
      </w:r>
    </w:p>
    <w:p w14:paraId="6B798358" w14:textId="3156F537" w:rsidR="00702994" w:rsidRDefault="007F50D4" w:rsidP="00F76C55">
      <w:pPr>
        <w:jc w:val="both"/>
        <w:rPr>
          <w:b/>
          <w:sz w:val="28"/>
          <w:szCs w:val="28"/>
        </w:rPr>
      </w:pPr>
      <w:r w:rsidRPr="00702994">
        <w:rPr>
          <w:b/>
          <w:noProof/>
          <w:sz w:val="28"/>
          <w:szCs w:val="28"/>
        </w:rPr>
        <mc:AlternateContent>
          <mc:Choice Requires="wps">
            <w:drawing>
              <wp:anchor distT="45720" distB="45720" distL="114300" distR="114300" simplePos="0" relativeHeight="251657230" behindDoc="0" locked="0" layoutInCell="1" allowOverlap="1" wp14:anchorId="59A57951" wp14:editId="07DE6749">
                <wp:simplePos x="0" y="0"/>
                <wp:positionH relativeFrom="column">
                  <wp:posOffset>2543175</wp:posOffset>
                </wp:positionH>
                <wp:positionV relativeFrom="paragraph">
                  <wp:posOffset>46355</wp:posOffset>
                </wp:positionV>
                <wp:extent cx="3583305" cy="1097280"/>
                <wp:effectExtent l="0" t="0" r="0" b="7620"/>
                <wp:wrapSquare wrapText="bothSides"/>
                <wp:docPr id="174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305" cy="1097280"/>
                        </a:xfrm>
                        <a:prstGeom prst="rect">
                          <a:avLst/>
                        </a:prstGeom>
                        <a:solidFill>
                          <a:srgbClr val="FF6600"/>
                        </a:solidFill>
                        <a:ln w="9525">
                          <a:noFill/>
                          <a:miter lim="800000"/>
                          <a:headEnd/>
                          <a:tailEnd/>
                        </a:ln>
                      </wps:spPr>
                      <wps:txbx>
                        <w:txbxContent>
                          <w:p w14:paraId="41F6716A" w14:textId="4963072C" w:rsidR="000C5619" w:rsidRDefault="000C5619" w:rsidP="004C1154">
                            <w:pPr>
                              <w:pStyle w:val="ListParagraph"/>
                              <w:numPr>
                                <w:ilvl w:val="0"/>
                                <w:numId w:val="21"/>
                              </w:numPr>
                              <w:rPr>
                                <w:sz w:val="20"/>
                                <w:szCs w:val="20"/>
                              </w:rPr>
                            </w:pPr>
                            <w:r>
                              <w:rPr>
                                <w:sz w:val="20"/>
                                <w:szCs w:val="20"/>
                              </w:rPr>
                              <w:t>Cortex goes “offline” as energy directed to survival processes</w:t>
                            </w:r>
                          </w:p>
                          <w:p w14:paraId="7FFC133B" w14:textId="4398DEF1" w:rsidR="000C5619" w:rsidRDefault="000C5619" w:rsidP="004C1154">
                            <w:pPr>
                              <w:pStyle w:val="ListParagraph"/>
                              <w:numPr>
                                <w:ilvl w:val="0"/>
                                <w:numId w:val="21"/>
                              </w:numPr>
                              <w:rPr>
                                <w:sz w:val="20"/>
                                <w:szCs w:val="20"/>
                              </w:rPr>
                            </w:pPr>
                            <w:r>
                              <w:rPr>
                                <w:sz w:val="20"/>
                                <w:szCs w:val="20"/>
                              </w:rPr>
                              <w:t>Diminished executive functioning – reduced impulse control, problem-solving ability and reflective capacity</w:t>
                            </w:r>
                          </w:p>
                          <w:p w14:paraId="2DB670CE" w14:textId="3E10C986" w:rsidR="000C5619" w:rsidRPr="007F50D4" w:rsidRDefault="000C5619" w:rsidP="004C1154">
                            <w:pPr>
                              <w:pStyle w:val="ListParagraph"/>
                              <w:numPr>
                                <w:ilvl w:val="0"/>
                                <w:numId w:val="21"/>
                              </w:numPr>
                              <w:rPr>
                                <w:sz w:val="20"/>
                                <w:szCs w:val="20"/>
                              </w:rPr>
                            </w:pPr>
                            <w:r>
                              <w:rPr>
                                <w:sz w:val="20"/>
                                <w:szCs w:val="20"/>
                              </w:rPr>
                              <w:t>Poor “top-down” integration meaning cortex has less influence on lower-brain 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57951" id="_x0000_s1034" type="#_x0000_t202" style="position:absolute;left:0;text-align:left;margin-left:200.25pt;margin-top:3.65pt;width:282.15pt;height:86.4pt;z-index:2516572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" fillcolor="#f60" stroked="f">
                <v:textbox>
                  <w:txbxContent>
                    <w:p w14:paraId="41F6716A" w14:textId="4963072C" w:rsidR="000C5619" w:rsidRDefault="000C5619" w:rsidP="004C1154">
                      <w:pPr>
                        <w:pStyle w:val="ListParagraph"/>
                        <w:numPr>
                          <w:ilvl w:val="0"/>
                          <w:numId w:val="21"/>
                        </w:numPr>
                        <w:rPr>
                          <w:sz w:val="20"/>
                          <w:szCs w:val="20"/>
                        </w:rPr>
                      </w:pPr>
                      <w:r>
                        <w:rPr>
                          <w:sz w:val="20"/>
                          <w:szCs w:val="20"/>
                        </w:rPr>
                        <w:t>Cortex goes “offline” as energy directed to survival processes</w:t>
                      </w:r>
                    </w:p>
                    <w:p w14:paraId="7FFC133B" w14:textId="4398DEF1" w:rsidR="000C5619" w:rsidRDefault="000C5619" w:rsidP="004C1154">
                      <w:pPr>
                        <w:pStyle w:val="ListParagraph"/>
                        <w:numPr>
                          <w:ilvl w:val="0"/>
                          <w:numId w:val="21"/>
                        </w:numPr>
                        <w:rPr>
                          <w:sz w:val="20"/>
                          <w:szCs w:val="20"/>
                        </w:rPr>
                      </w:pPr>
                      <w:r>
                        <w:rPr>
                          <w:sz w:val="20"/>
                          <w:szCs w:val="20"/>
                        </w:rPr>
                        <w:t>Diminished executive functioning – reduced impulse control, problem-solving ability and reflective capacity</w:t>
                      </w:r>
                    </w:p>
                    <w:p w14:paraId="2DB670CE" w14:textId="3E10C986" w:rsidR="000C5619" w:rsidRPr="007F50D4" w:rsidRDefault="000C5619" w:rsidP="004C1154">
                      <w:pPr>
                        <w:pStyle w:val="ListParagraph"/>
                        <w:numPr>
                          <w:ilvl w:val="0"/>
                          <w:numId w:val="21"/>
                        </w:numPr>
                        <w:rPr>
                          <w:sz w:val="20"/>
                          <w:szCs w:val="20"/>
                        </w:rPr>
                      </w:pPr>
                      <w:r>
                        <w:rPr>
                          <w:sz w:val="20"/>
                          <w:szCs w:val="20"/>
                        </w:rPr>
                        <w:t>Poor “top-down” integration meaning cortex has less influence on lower-brain systems</w:t>
                      </w:r>
                    </w:p>
                  </w:txbxContent>
                </v:textbox>
                <w10:wrap type="square"/>
              </v:shape>
            </w:pict>
          </mc:Fallback>
        </mc:AlternateContent>
      </w:r>
    </w:p>
    <w:p w14:paraId="2C1D916D" w14:textId="3C089C0A" w:rsidR="00702994" w:rsidRDefault="00702994" w:rsidP="00F76C55">
      <w:pPr>
        <w:jc w:val="both"/>
        <w:rPr>
          <w:b/>
          <w:sz w:val="28"/>
          <w:szCs w:val="28"/>
        </w:rPr>
      </w:pPr>
    </w:p>
    <w:p w14:paraId="6BF35487" w14:textId="0C304E40" w:rsidR="00702994" w:rsidRDefault="00702994" w:rsidP="00F76C55">
      <w:pPr>
        <w:jc w:val="both"/>
        <w:rPr>
          <w:b/>
          <w:sz w:val="28"/>
          <w:szCs w:val="28"/>
        </w:rPr>
      </w:pPr>
    </w:p>
    <w:p w14:paraId="6A8B983E" w14:textId="7672EEC1" w:rsidR="00702994" w:rsidRDefault="00702994" w:rsidP="00F76C55">
      <w:pPr>
        <w:jc w:val="both"/>
        <w:rPr>
          <w:b/>
          <w:sz w:val="28"/>
          <w:szCs w:val="28"/>
        </w:rPr>
      </w:pPr>
    </w:p>
    <w:p w14:paraId="5EF637EA" w14:textId="284E9B6E" w:rsidR="00702994" w:rsidRDefault="00582B4B" w:rsidP="00F76C55">
      <w:pPr>
        <w:jc w:val="both"/>
        <w:rPr>
          <w:b/>
          <w:sz w:val="28"/>
          <w:szCs w:val="28"/>
        </w:rPr>
      </w:pPr>
      <w:r w:rsidRPr="00702994">
        <w:rPr>
          <w:b/>
          <w:noProof/>
          <w:sz w:val="28"/>
          <w:szCs w:val="28"/>
        </w:rPr>
        <mc:AlternateContent>
          <mc:Choice Requires="wps">
            <w:drawing>
              <wp:anchor distT="45720" distB="45720" distL="114300" distR="114300" simplePos="0" relativeHeight="251657232" behindDoc="0" locked="0" layoutInCell="1" allowOverlap="1" wp14:anchorId="3A42B8D1" wp14:editId="7A2D0DB8">
                <wp:simplePos x="0" y="0"/>
                <wp:positionH relativeFrom="column">
                  <wp:posOffset>2543175</wp:posOffset>
                </wp:positionH>
                <wp:positionV relativeFrom="paragraph">
                  <wp:posOffset>1760855</wp:posOffset>
                </wp:positionV>
                <wp:extent cx="3583305" cy="685800"/>
                <wp:effectExtent l="0" t="0" r="0" b="0"/>
                <wp:wrapSquare wrapText="bothSides"/>
                <wp:docPr id="1740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305" cy="685800"/>
                        </a:xfrm>
                        <a:prstGeom prst="rect">
                          <a:avLst/>
                        </a:prstGeom>
                        <a:solidFill>
                          <a:srgbClr val="CC0000"/>
                        </a:solidFill>
                        <a:ln w="9525">
                          <a:noFill/>
                          <a:miter lim="800000"/>
                          <a:headEnd/>
                          <a:tailEnd/>
                        </a:ln>
                      </wps:spPr>
                      <wps:txbx>
                        <w:txbxContent>
                          <w:p w14:paraId="79579752" w14:textId="74AABBD3" w:rsidR="000C5619" w:rsidRPr="001F1686" w:rsidRDefault="000C5619" w:rsidP="004C1154">
                            <w:pPr>
                              <w:pStyle w:val="ListParagraph"/>
                              <w:numPr>
                                <w:ilvl w:val="0"/>
                                <w:numId w:val="19"/>
                              </w:numPr>
                              <w:rPr>
                                <w:sz w:val="20"/>
                                <w:szCs w:val="20"/>
                              </w:rPr>
                            </w:pPr>
                            <w:r w:rsidRPr="001F1686">
                              <w:rPr>
                                <w:sz w:val="20"/>
                                <w:szCs w:val="20"/>
                              </w:rPr>
                              <w:t>Area can have decreased volume</w:t>
                            </w:r>
                          </w:p>
                          <w:p w14:paraId="65DE4168" w14:textId="5EE52030" w:rsidR="000C5619" w:rsidRPr="001F1686" w:rsidRDefault="000C5619" w:rsidP="004C1154">
                            <w:pPr>
                              <w:pStyle w:val="ListParagraph"/>
                              <w:numPr>
                                <w:ilvl w:val="0"/>
                                <w:numId w:val="19"/>
                              </w:numPr>
                              <w:rPr>
                                <w:sz w:val="20"/>
                                <w:szCs w:val="20"/>
                              </w:rPr>
                            </w:pPr>
                            <w:r w:rsidRPr="001F1686">
                              <w:rPr>
                                <w:sz w:val="20"/>
                                <w:szCs w:val="20"/>
                              </w:rPr>
                              <w:t>Poor motor control and coordination, clumsiness</w:t>
                            </w:r>
                          </w:p>
                          <w:p w14:paraId="1710B612" w14:textId="06868D43" w:rsidR="000C5619" w:rsidRPr="001F1686" w:rsidRDefault="000C5619" w:rsidP="004C1154">
                            <w:pPr>
                              <w:pStyle w:val="ListParagraph"/>
                              <w:numPr>
                                <w:ilvl w:val="0"/>
                                <w:numId w:val="19"/>
                              </w:numPr>
                              <w:rPr>
                                <w:sz w:val="20"/>
                                <w:szCs w:val="20"/>
                              </w:rPr>
                            </w:pPr>
                            <w:r w:rsidRPr="001F1686">
                              <w:rPr>
                                <w:sz w:val="20"/>
                                <w:szCs w:val="20"/>
                              </w:rPr>
                              <w:t>Delayed gross and fine motor milestones</w:t>
                            </w:r>
                          </w:p>
                          <w:p w14:paraId="72E5EA3A" w14:textId="77777777" w:rsidR="000C5619" w:rsidRPr="001F1686" w:rsidRDefault="000C5619" w:rsidP="001F1686">
                            <w:pPr>
                              <w:ind w:left="36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2B8D1" id="_x0000_s1035" type="#_x0000_t202" style="position:absolute;left:0;text-align:left;margin-left:200.25pt;margin-top:138.65pt;width:282.15pt;height:54pt;z-index:25165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" fillcolor="#c00" stroked="f">
                <v:textbox>
                  <w:txbxContent>
                    <w:p w14:paraId="79579752" w14:textId="74AABBD3" w:rsidR="000C5619" w:rsidRPr="001F1686" w:rsidRDefault="000C5619" w:rsidP="004C1154">
                      <w:pPr>
                        <w:pStyle w:val="ListParagraph"/>
                        <w:numPr>
                          <w:ilvl w:val="0"/>
                          <w:numId w:val="19"/>
                        </w:numPr>
                        <w:rPr>
                          <w:sz w:val="20"/>
                          <w:szCs w:val="20"/>
                        </w:rPr>
                      </w:pPr>
                      <w:r w:rsidRPr="001F1686">
                        <w:rPr>
                          <w:sz w:val="20"/>
                          <w:szCs w:val="20"/>
                        </w:rPr>
                        <w:t>Area can have decreased volume</w:t>
                      </w:r>
                    </w:p>
                    <w:p w14:paraId="65DE4168" w14:textId="5EE52030" w:rsidR="000C5619" w:rsidRPr="001F1686" w:rsidRDefault="000C5619" w:rsidP="004C1154">
                      <w:pPr>
                        <w:pStyle w:val="ListParagraph"/>
                        <w:numPr>
                          <w:ilvl w:val="0"/>
                          <w:numId w:val="19"/>
                        </w:numPr>
                        <w:rPr>
                          <w:sz w:val="20"/>
                          <w:szCs w:val="20"/>
                        </w:rPr>
                      </w:pPr>
                      <w:r w:rsidRPr="001F1686">
                        <w:rPr>
                          <w:sz w:val="20"/>
                          <w:szCs w:val="20"/>
                        </w:rPr>
                        <w:t>Poor motor control and coordination, clumsiness</w:t>
                      </w:r>
                    </w:p>
                    <w:p w14:paraId="1710B612" w14:textId="06868D43" w:rsidR="000C5619" w:rsidRPr="001F1686" w:rsidRDefault="000C5619" w:rsidP="004C1154">
                      <w:pPr>
                        <w:pStyle w:val="ListParagraph"/>
                        <w:numPr>
                          <w:ilvl w:val="0"/>
                          <w:numId w:val="19"/>
                        </w:numPr>
                        <w:rPr>
                          <w:sz w:val="20"/>
                          <w:szCs w:val="20"/>
                        </w:rPr>
                      </w:pPr>
                      <w:r w:rsidRPr="001F1686">
                        <w:rPr>
                          <w:sz w:val="20"/>
                          <w:szCs w:val="20"/>
                        </w:rPr>
                        <w:t>Delayed gross and fine motor milestones</w:t>
                      </w:r>
                    </w:p>
                    <w:p w14:paraId="72E5EA3A" w14:textId="77777777" w:rsidR="000C5619" w:rsidRPr="001F1686" w:rsidRDefault="000C5619" w:rsidP="001F1686">
                      <w:pPr>
                        <w:ind w:left="360"/>
                        <w:rPr>
                          <w:sz w:val="20"/>
                          <w:szCs w:val="20"/>
                        </w:rPr>
                      </w:pPr>
                    </w:p>
                  </w:txbxContent>
                </v:textbox>
                <w10:wrap type="square"/>
              </v:shape>
            </w:pict>
          </mc:Fallback>
        </mc:AlternateContent>
      </w:r>
      <w:r>
        <w:rPr>
          <w:noProof/>
        </w:rPr>
        <mc:AlternateContent>
          <mc:Choice Requires="wps">
            <w:drawing>
              <wp:anchor distT="0" distB="0" distL="114300" distR="114300" simplePos="0" relativeHeight="251657228" behindDoc="0" locked="0" layoutInCell="1" allowOverlap="1" wp14:anchorId="25ABA59D" wp14:editId="2D744082">
                <wp:simplePos x="0" y="0"/>
                <wp:positionH relativeFrom="column">
                  <wp:posOffset>2474595</wp:posOffset>
                </wp:positionH>
                <wp:positionV relativeFrom="paragraph">
                  <wp:posOffset>1707515</wp:posOffset>
                </wp:positionV>
                <wp:extent cx="3686175" cy="791845"/>
                <wp:effectExtent l="0" t="0" r="28575" b="27305"/>
                <wp:wrapNone/>
                <wp:docPr id="43039" name="Rectangle 8"/>
                <wp:cNvGraphicFramePr/>
                <a:graphic xmlns:a="http://schemas.openxmlformats.org/drawingml/2006/main">
                  <a:graphicData uri="http://schemas.microsoft.com/office/word/2010/wordprocessingShape">
                    <wps:wsp>
                      <wps:cNvSpPr/>
                      <wps:spPr>
                        <a:xfrm>
                          <a:off x="0" y="0"/>
                          <a:ext cx="3686175" cy="791845"/>
                        </a:xfrm>
                        <a:prstGeom prst="rect">
                          <a:avLst/>
                        </a:prstGeom>
                        <a:solidFill>
                          <a:srgbClr val="CC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73CDB237" id="Rectangle 8" o:spid="_x0000_s1026" style="position:absolute;margin-left:194.85pt;margin-top:134.45pt;width:290.25pt;height:62.35pt;z-index:2516572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" fillcolor="#c00" strokecolor="#c00000" strokeweight="1pt"/>
            </w:pict>
          </mc:Fallback>
        </mc:AlternateContent>
      </w:r>
      <w:r w:rsidRPr="00702994">
        <w:rPr>
          <w:b/>
          <w:noProof/>
          <w:sz w:val="28"/>
          <w:szCs w:val="28"/>
        </w:rPr>
        <mc:AlternateContent>
          <mc:Choice Requires="wps">
            <w:drawing>
              <wp:anchor distT="45720" distB="45720" distL="114300" distR="114300" simplePos="0" relativeHeight="251657231" behindDoc="0" locked="0" layoutInCell="1" allowOverlap="1" wp14:anchorId="64A4BB52" wp14:editId="5FDB8E05">
                <wp:simplePos x="0" y="0"/>
                <wp:positionH relativeFrom="column">
                  <wp:posOffset>2543175</wp:posOffset>
                </wp:positionH>
                <wp:positionV relativeFrom="paragraph">
                  <wp:posOffset>503555</wp:posOffset>
                </wp:positionV>
                <wp:extent cx="3583305" cy="1102995"/>
                <wp:effectExtent l="0" t="0" r="0" b="1905"/>
                <wp:wrapSquare wrapText="bothSides"/>
                <wp:docPr id="174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305" cy="1102995"/>
                        </a:xfrm>
                        <a:prstGeom prst="rect">
                          <a:avLst/>
                        </a:prstGeom>
                        <a:solidFill>
                          <a:schemeClr val="accent4"/>
                        </a:solidFill>
                        <a:ln w="9525">
                          <a:noFill/>
                          <a:miter lim="800000"/>
                          <a:headEnd/>
                          <a:tailEnd/>
                        </a:ln>
                      </wps:spPr>
                      <wps:txbx>
                        <w:txbxContent>
                          <w:p w14:paraId="13CAD025" w14:textId="69B66AAF" w:rsidR="000C5619" w:rsidRDefault="000C5619" w:rsidP="004C1154">
                            <w:pPr>
                              <w:pStyle w:val="ListParagraph"/>
                              <w:numPr>
                                <w:ilvl w:val="0"/>
                                <w:numId w:val="20"/>
                              </w:numPr>
                              <w:rPr>
                                <w:sz w:val="20"/>
                                <w:szCs w:val="20"/>
                              </w:rPr>
                            </w:pPr>
                            <w:r w:rsidRPr="007F50D4">
                              <w:rPr>
                                <w:sz w:val="20"/>
                                <w:szCs w:val="20"/>
                              </w:rPr>
                              <w:t>The amygdala is larger and over-active</w:t>
                            </w:r>
                            <w:r>
                              <w:rPr>
                                <w:sz w:val="20"/>
                                <w:szCs w:val="20"/>
                              </w:rPr>
                              <w:t xml:space="preserve"> or switches off</w:t>
                            </w:r>
                          </w:p>
                          <w:p w14:paraId="7D8B3136" w14:textId="323B1B81" w:rsidR="000C5619" w:rsidRDefault="000C5619" w:rsidP="004C1154">
                            <w:pPr>
                              <w:pStyle w:val="ListParagraph"/>
                              <w:numPr>
                                <w:ilvl w:val="0"/>
                                <w:numId w:val="20"/>
                              </w:numPr>
                              <w:rPr>
                                <w:sz w:val="20"/>
                                <w:szCs w:val="20"/>
                              </w:rPr>
                            </w:pPr>
                            <w:r>
                              <w:rPr>
                                <w:sz w:val="20"/>
                                <w:szCs w:val="20"/>
                              </w:rPr>
                              <w:t>Over-developed pathways between thalamus and amygdala; under-developed pathway to cortex</w:t>
                            </w:r>
                          </w:p>
                          <w:p w14:paraId="153530AC" w14:textId="51781A50" w:rsidR="000C5619" w:rsidRDefault="000C5619" w:rsidP="004C1154">
                            <w:pPr>
                              <w:pStyle w:val="ListParagraph"/>
                              <w:numPr>
                                <w:ilvl w:val="0"/>
                                <w:numId w:val="20"/>
                              </w:numPr>
                              <w:rPr>
                                <w:sz w:val="20"/>
                                <w:szCs w:val="20"/>
                              </w:rPr>
                            </w:pPr>
                            <w:r>
                              <w:rPr>
                                <w:sz w:val="20"/>
                                <w:szCs w:val="20"/>
                              </w:rPr>
                              <w:t>Child remains in state of high-alert and hypervigilance</w:t>
                            </w:r>
                          </w:p>
                          <w:p w14:paraId="07965053" w14:textId="488CA2D9" w:rsidR="000C5619" w:rsidRPr="007F50D4" w:rsidRDefault="000C5619" w:rsidP="004C1154">
                            <w:pPr>
                              <w:pStyle w:val="ListParagraph"/>
                              <w:numPr>
                                <w:ilvl w:val="0"/>
                                <w:numId w:val="20"/>
                              </w:numPr>
                              <w:rPr>
                                <w:sz w:val="20"/>
                                <w:szCs w:val="20"/>
                              </w:rPr>
                            </w:pPr>
                            <w:r>
                              <w:rPr>
                                <w:sz w:val="20"/>
                                <w:szCs w:val="20"/>
                              </w:rPr>
                              <w:t>Cortisol damages the hippocampus, impacting on memory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4BB52" id="_x0000_s1036" type="#_x0000_t202" style="position:absolute;left:0;text-align:left;margin-left:200.25pt;margin-top:39.65pt;width:282.15pt;height:86.85pt;z-index:2516572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" fillcolor="#ffc000 [3207]" stroked="f">
                <v:textbox>
                  <w:txbxContent>
                    <w:p w14:paraId="13CAD025" w14:textId="69B66AAF" w:rsidR="000C5619" w:rsidRDefault="000C5619" w:rsidP="004C1154">
                      <w:pPr>
                        <w:pStyle w:val="ListParagraph"/>
                        <w:numPr>
                          <w:ilvl w:val="0"/>
                          <w:numId w:val="20"/>
                        </w:numPr>
                        <w:rPr>
                          <w:sz w:val="20"/>
                          <w:szCs w:val="20"/>
                        </w:rPr>
                      </w:pPr>
                      <w:r w:rsidRPr="007F50D4">
                        <w:rPr>
                          <w:sz w:val="20"/>
                          <w:szCs w:val="20"/>
                        </w:rPr>
                        <w:t>The amygdala is larger and over-active</w:t>
                      </w:r>
                      <w:r>
                        <w:rPr>
                          <w:sz w:val="20"/>
                          <w:szCs w:val="20"/>
                        </w:rPr>
                        <w:t xml:space="preserve"> or switches off</w:t>
                      </w:r>
                    </w:p>
                    <w:p w14:paraId="7D8B3136" w14:textId="323B1B81" w:rsidR="000C5619" w:rsidRDefault="000C5619" w:rsidP="004C1154">
                      <w:pPr>
                        <w:pStyle w:val="ListParagraph"/>
                        <w:numPr>
                          <w:ilvl w:val="0"/>
                          <w:numId w:val="20"/>
                        </w:numPr>
                        <w:rPr>
                          <w:sz w:val="20"/>
                          <w:szCs w:val="20"/>
                        </w:rPr>
                      </w:pPr>
                      <w:r>
                        <w:rPr>
                          <w:sz w:val="20"/>
                          <w:szCs w:val="20"/>
                        </w:rPr>
                        <w:t>Over-developed pathways between thalamus and amygdala; under-developed pathway to cortex</w:t>
                      </w:r>
                    </w:p>
                    <w:p w14:paraId="153530AC" w14:textId="51781A50" w:rsidR="000C5619" w:rsidRDefault="000C5619" w:rsidP="004C1154">
                      <w:pPr>
                        <w:pStyle w:val="ListParagraph"/>
                        <w:numPr>
                          <w:ilvl w:val="0"/>
                          <w:numId w:val="20"/>
                        </w:numPr>
                        <w:rPr>
                          <w:sz w:val="20"/>
                          <w:szCs w:val="20"/>
                        </w:rPr>
                      </w:pPr>
                      <w:r>
                        <w:rPr>
                          <w:sz w:val="20"/>
                          <w:szCs w:val="20"/>
                        </w:rPr>
                        <w:t>Child remains in state of high-alert and hypervigilance</w:t>
                      </w:r>
                    </w:p>
                    <w:p w14:paraId="07965053" w14:textId="488CA2D9" w:rsidR="000C5619" w:rsidRPr="007F50D4" w:rsidRDefault="000C5619" w:rsidP="004C1154">
                      <w:pPr>
                        <w:pStyle w:val="ListParagraph"/>
                        <w:numPr>
                          <w:ilvl w:val="0"/>
                          <w:numId w:val="20"/>
                        </w:numPr>
                        <w:rPr>
                          <w:sz w:val="20"/>
                          <w:szCs w:val="20"/>
                        </w:rPr>
                      </w:pPr>
                      <w:r>
                        <w:rPr>
                          <w:sz w:val="20"/>
                          <w:szCs w:val="20"/>
                        </w:rPr>
                        <w:t>Cortisol damages the hippocampus, impacting on memory</w:t>
                      </w:r>
                    </w:p>
                  </w:txbxContent>
                </v:textbox>
                <w10:wrap type="square"/>
              </v:shape>
            </w:pict>
          </mc:Fallback>
        </mc:AlternateContent>
      </w:r>
      <w:r>
        <w:rPr>
          <w:noProof/>
        </w:rPr>
        <mc:AlternateContent>
          <mc:Choice Requires="wps">
            <w:drawing>
              <wp:anchor distT="0" distB="0" distL="114300" distR="114300" simplePos="0" relativeHeight="251657227" behindDoc="0" locked="0" layoutInCell="1" allowOverlap="1" wp14:anchorId="7B2AB9ED" wp14:editId="04E44B02">
                <wp:simplePos x="0" y="0"/>
                <wp:positionH relativeFrom="column">
                  <wp:posOffset>2486025</wp:posOffset>
                </wp:positionH>
                <wp:positionV relativeFrom="paragraph">
                  <wp:posOffset>407035</wp:posOffset>
                </wp:positionV>
                <wp:extent cx="3686175" cy="1303020"/>
                <wp:effectExtent l="0" t="0" r="28575" b="11430"/>
                <wp:wrapNone/>
                <wp:docPr id="43038" name="Rectangle 9"/>
                <wp:cNvGraphicFramePr/>
                <a:graphic xmlns:a="http://schemas.openxmlformats.org/drawingml/2006/main">
                  <a:graphicData uri="http://schemas.microsoft.com/office/word/2010/wordprocessingShape">
                    <wps:wsp>
                      <wps:cNvSpPr/>
                      <wps:spPr>
                        <a:xfrm>
                          <a:off x="0" y="0"/>
                          <a:ext cx="3686175" cy="1303020"/>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862F6A9" id="Rectangle 9" o:spid="_x0000_s1026" style="position:absolute;margin-left:195.75pt;margin-top:32.05pt;width:290.25pt;height:102.6pt;z-index:251657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" fillcolor="#ffc000" strokecolor="#ffc000" strokeweight="1pt"/>
            </w:pict>
          </mc:Fallback>
        </mc:AlternateContent>
      </w:r>
      <w:r w:rsidR="00702994">
        <w:rPr>
          <w:noProof/>
        </w:rPr>
        <w:drawing>
          <wp:inline distT="0" distB="0" distL="0" distR="0" wp14:anchorId="27E5A2DE" wp14:editId="451E4280">
            <wp:extent cx="2105684" cy="2256843"/>
            <wp:effectExtent l="0" t="0" r="8890" b="0"/>
            <wp:docPr id="43036" name="Picture 1">
              <a:extLst xmlns:a="http://schemas.openxmlformats.org/drawingml/2006/main">
                <a:ext uri="{FF2B5EF4-FFF2-40B4-BE49-F238E27FC236}">
                  <a16:creationId xmlns:a16="http://schemas.microsoft.com/office/drawing/2014/main" id="{2BE98EFA-CEFA-41F7-AC5B-0D8EF0DF70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BE98EFA-CEFA-41F7-AC5B-0D8EF0DF70F4}"/>
                        </a:ext>
                      </a:extLst>
                    </pic:cNvPr>
                    <pic:cNvPicPr>
                      <a:picLocks noChangeAspect="1"/>
                    </pic:cNvPicPr>
                  </pic:nvPicPr>
                  <pic:blipFill>
                    <a:blip r:embed="rId27"/>
                    <a:stretch>
                      <a:fillRect/>
                    </a:stretch>
                  </pic:blipFill>
                  <pic:spPr>
                    <a:xfrm>
                      <a:off x="0" y="0"/>
                      <a:ext cx="2123180" cy="2275595"/>
                    </a:xfrm>
                    <a:prstGeom prst="rect">
                      <a:avLst/>
                    </a:prstGeom>
                  </pic:spPr>
                </pic:pic>
              </a:graphicData>
            </a:graphic>
          </wp:inline>
        </w:drawing>
      </w:r>
      <w:r w:rsidR="00702994" w:rsidRPr="00702994">
        <w:rPr>
          <w:noProof/>
        </w:rPr>
        <w:t xml:space="preserve"> </w:t>
      </w:r>
    </w:p>
    <w:p w14:paraId="7A34655C" w14:textId="6DE2F58D" w:rsidR="00702994" w:rsidRDefault="00702994" w:rsidP="00F76C55">
      <w:pPr>
        <w:jc w:val="both"/>
        <w:rPr>
          <w:b/>
          <w:sz w:val="28"/>
          <w:szCs w:val="28"/>
        </w:rPr>
      </w:pPr>
    </w:p>
    <w:p w14:paraId="6847F671" w14:textId="3D1EE518" w:rsidR="00702994" w:rsidRDefault="00582B4B" w:rsidP="00F76C55">
      <w:pPr>
        <w:jc w:val="both"/>
        <w:rPr>
          <w:b/>
          <w:sz w:val="28"/>
          <w:szCs w:val="28"/>
        </w:rPr>
      </w:pPr>
      <w:r w:rsidRPr="00702994">
        <w:rPr>
          <w:b/>
          <w:noProof/>
          <w:sz w:val="28"/>
          <w:szCs w:val="28"/>
        </w:rPr>
        <mc:AlternateContent>
          <mc:Choice Requires="wps">
            <w:drawing>
              <wp:anchor distT="45720" distB="45720" distL="114300" distR="114300" simplePos="0" relativeHeight="251657233" behindDoc="0" locked="0" layoutInCell="1" allowOverlap="1" wp14:anchorId="7B75D9CD" wp14:editId="34E9F9E0">
                <wp:simplePos x="0" y="0"/>
                <wp:positionH relativeFrom="column">
                  <wp:posOffset>2543175</wp:posOffset>
                </wp:positionH>
                <wp:positionV relativeFrom="paragraph">
                  <wp:posOffset>124460</wp:posOffset>
                </wp:positionV>
                <wp:extent cx="3583305" cy="908685"/>
                <wp:effectExtent l="0" t="0" r="0" b="5715"/>
                <wp:wrapSquare wrapText="bothSides"/>
                <wp:docPr id="174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305" cy="908685"/>
                        </a:xfrm>
                        <a:prstGeom prst="rect">
                          <a:avLst/>
                        </a:prstGeom>
                        <a:solidFill>
                          <a:schemeClr val="accent2">
                            <a:lumMod val="75000"/>
                          </a:schemeClr>
                        </a:solidFill>
                        <a:ln w="9525">
                          <a:noFill/>
                          <a:miter lim="800000"/>
                          <a:headEnd/>
                          <a:tailEnd/>
                        </a:ln>
                      </wps:spPr>
                      <wps:txbx>
                        <w:txbxContent>
                          <w:p w14:paraId="06A5B20A" w14:textId="626797B9" w:rsidR="000C5619" w:rsidRDefault="000C5619" w:rsidP="004C1154">
                            <w:pPr>
                              <w:pStyle w:val="ListParagraph"/>
                              <w:numPr>
                                <w:ilvl w:val="0"/>
                                <w:numId w:val="18"/>
                              </w:numPr>
                              <w:rPr>
                                <w:sz w:val="20"/>
                                <w:szCs w:val="20"/>
                              </w:rPr>
                            </w:pPr>
                            <w:r w:rsidRPr="001F1686">
                              <w:rPr>
                                <w:sz w:val="20"/>
                                <w:szCs w:val="20"/>
                              </w:rPr>
                              <w:t>Increased baseline heartrate</w:t>
                            </w:r>
                          </w:p>
                          <w:p w14:paraId="3B348B32" w14:textId="40682F4B" w:rsidR="000C5619" w:rsidRDefault="000C5619" w:rsidP="004C1154">
                            <w:pPr>
                              <w:pStyle w:val="ListParagraph"/>
                              <w:numPr>
                                <w:ilvl w:val="0"/>
                                <w:numId w:val="18"/>
                              </w:numPr>
                              <w:rPr>
                                <w:sz w:val="20"/>
                                <w:szCs w:val="20"/>
                              </w:rPr>
                            </w:pPr>
                            <w:r>
                              <w:rPr>
                                <w:sz w:val="20"/>
                                <w:szCs w:val="20"/>
                              </w:rPr>
                              <w:t>Dysregulation</w:t>
                            </w:r>
                          </w:p>
                          <w:p w14:paraId="77EB3612" w14:textId="59320CCF" w:rsidR="000C5619" w:rsidRDefault="000C5619" w:rsidP="004C1154">
                            <w:pPr>
                              <w:pStyle w:val="ListParagraph"/>
                              <w:numPr>
                                <w:ilvl w:val="0"/>
                                <w:numId w:val="18"/>
                              </w:numPr>
                              <w:rPr>
                                <w:sz w:val="20"/>
                                <w:szCs w:val="20"/>
                              </w:rPr>
                            </w:pPr>
                            <w:r>
                              <w:rPr>
                                <w:sz w:val="20"/>
                                <w:szCs w:val="20"/>
                              </w:rPr>
                              <w:t>Sleep problems</w:t>
                            </w:r>
                          </w:p>
                          <w:p w14:paraId="7022478C" w14:textId="3A90D236" w:rsidR="000C5619" w:rsidRDefault="000C5619" w:rsidP="004C1154">
                            <w:pPr>
                              <w:pStyle w:val="ListParagraph"/>
                              <w:numPr>
                                <w:ilvl w:val="0"/>
                                <w:numId w:val="18"/>
                              </w:numPr>
                              <w:rPr>
                                <w:sz w:val="20"/>
                                <w:szCs w:val="20"/>
                              </w:rPr>
                            </w:pPr>
                            <w:r>
                              <w:rPr>
                                <w:sz w:val="20"/>
                                <w:szCs w:val="20"/>
                              </w:rPr>
                              <w:t>Shallow breathing</w:t>
                            </w:r>
                          </w:p>
                          <w:p w14:paraId="60DD3576" w14:textId="51CC118B" w:rsidR="000C5619" w:rsidRPr="001F1686" w:rsidRDefault="000C5619" w:rsidP="004C1154">
                            <w:pPr>
                              <w:pStyle w:val="ListParagraph"/>
                              <w:numPr>
                                <w:ilvl w:val="0"/>
                                <w:numId w:val="18"/>
                              </w:numPr>
                              <w:rPr>
                                <w:sz w:val="20"/>
                                <w:szCs w:val="20"/>
                              </w:rPr>
                            </w:pPr>
                            <w:r>
                              <w:rPr>
                                <w:sz w:val="20"/>
                                <w:szCs w:val="20"/>
                              </w:rPr>
                              <w:t>Overactive response to visual threat stimuli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5D9CD" id="_x0000_s1037" type="#_x0000_t202" style="position:absolute;left:0;text-align:left;margin-left:200.25pt;margin-top:9.8pt;width:282.15pt;height:71.55pt;z-index:2516572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" fillcolor="#c45911 [2405]" stroked="f">
                <v:textbox>
                  <w:txbxContent>
                    <w:p w14:paraId="06A5B20A" w14:textId="626797B9" w:rsidR="000C5619" w:rsidRDefault="000C5619" w:rsidP="004C1154">
                      <w:pPr>
                        <w:pStyle w:val="ListParagraph"/>
                        <w:numPr>
                          <w:ilvl w:val="0"/>
                          <w:numId w:val="18"/>
                        </w:numPr>
                        <w:rPr>
                          <w:sz w:val="20"/>
                          <w:szCs w:val="20"/>
                        </w:rPr>
                      </w:pPr>
                      <w:r w:rsidRPr="001F1686">
                        <w:rPr>
                          <w:sz w:val="20"/>
                          <w:szCs w:val="20"/>
                        </w:rPr>
                        <w:t>Increased baseline heartrate</w:t>
                      </w:r>
                    </w:p>
                    <w:p w14:paraId="3B348B32" w14:textId="40682F4B" w:rsidR="000C5619" w:rsidRDefault="000C5619" w:rsidP="004C1154">
                      <w:pPr>
                        <w:pStyle w:val="ListParagraph"/>
                        <w:numPr>
                          <w:ilvl w:val="0"/>
                          <w:numId w:val="18"/>
                        </w:numPr>
                        <w:rPr>
                          <w:sz w:val="20"/>
                          <w:szCs w:val="20"/>
                        </w:rPr>
                      </w:pPr>
                      <w:r>
                        <w:rPr>
                          <w:sz w:val="20"/>
                          <w:szCs w:val="20"/>
                        </w:rPr>
                        <w:t>Dysregulation</w:t>
                      </w:r>
                    </w:p>
                    <w:p w14:paraId="77EB3612" w14:textId="59320CCF" w:rsidR="000C5619" w:rsidRDefault="000C5619" w:rsidP="004C1154">
                      <w:pPr>
                        <w:pStyle w:val="ListParagraph"/>
                        <w:numPr>
                          <w:ilvl w:val="0"/>
                          <w:numId w:val="18"/>
                        </w:numPr>
                        <w:rPr>
                          <w:sz w:val="20"/>
                          <w:szCs w:val="20"/>
                        </w:rPr>
                      </w:pPr>
                      <w:r>
                        <w:rPr>
                          <w:sz w:val="20"/>
                          <w:szCs w:val="20"/>
                        </w:rPr>
                        <w:t>Sleep problems</w:t>
                      </w:r>
                    </w:p>
                    <w:p w14:paraId="7022478C" w14:textId="3A90D236" w:rsidR="000C5619" w:rsidRDefault="000C5619" w:rsidP="004C1154">
                      <w:pPr>
                        <w:pStyle w:val="ListParagraph"/>
                        <w:numPr>
                          <w:ilvl w:val="0"/>
                          <w:numId w:val="18"/>
                        </w:numPr>
                        <w:rPr>
                          <w:sz w:val="20"/>
                          <w:szCs w:val="20"/>
                        </w:rPr>
                      </w:pPr>
                      <w:r>
                        <w:rPr>
                          <w:sz w:val="20"/>
                          <w:szCs w:val="20"/>
                        </w:rPr>
                        <w:t>Shallow breathing</w:t>
                      </w:r>
                    </w:p>
                    <w:p w14:paraId="60DD3576" w14:textId="51CC118B" w:rsidR="000C5619" w:rsidRPr="001F1686" w:rsidRDefault="000C5619" w:rsidP="004C1154">
                      <w:pPr>
                        <w:pStyle w:val="ListParagraph"/>
                        <w:numPr>
                          <w:ilvl w:val="0"/>
                          <w:numId w:val="18"/>
                        </w:numPr>
                        <w:rPr>
                          <w:sz w:val="20"/>
                          <w:szCs w:val="20"/>
                        </w:rPr>
                      </w:pPr>
                      <w:r>
                        <w:rPr>
                          <w:sz w:val="20"/>
                          <w:szCs w:val="20"/>
                        </w:rPr>
                        <w:t>Overactive response to visual threat stimuli</w:t>
                      </w:r>
                    </w:p>
                  </w:txbxContent>
                </v:textbox>
                <w10:wrap type="square"/>
              </v:shape>
            </w:pict>
          </mc:Fallback>
        </mc:AlternateContent>
      </w:r>
      <w:r w:rsidRPr="00702994">
        <w:rPr>
          <w:b/>
          <w:noProof/>
          <w:sz w:val="28"/>
          <w:szCs w:val="28"/>
        </w:rPr>
        <mc:AlternateContent>
          <mc:Choice Requires="wps">
            <w:drawing>
              <wp:anchor distT="0" distB="0" distL="114300" distR="114300" simplePos="0" relativeHeight="251657229" behindDoc="0" locked="0" layoutInCell="1" allowOverlap="1" wp14:anchorId="06DE1AC7" wp14:editId="0F23C3E5">
                <wp:simplePos x="0" y="0"/>
                <wp:positionH relativeFrom="column">
                  <wp:posOffset>2480310</wp:posOffset>
                </wp:positionH>
                <wp:positionV relativeFrom="paragraph">
                  <wp:posOffset>28575</wp:posOffset>
                </wp:positionV>
                <wp:extent cx="3686175" cy="1120140"/>
                <wp:effectExtent l="0" t="0" r="28575" b="22860"/>
                <wp:wrapNone/>
                <wp:docPr id="174080" name="Rectangle 7"/>
                <wp:cNvGraphicFramePr/>
                <a:graphic xmlns:a="http://schemas.openxmlformats.org/drawingml/2006/main">
                  <a:graphicData uri="http://schemas.microsoft.com/office/word/2010/wordprocessingShape">
                    <wps:wsp>
                      <wps:cNvSpPr/>
                      <wps:spPr>
                        <a:xfrm>
                          <a:off x="0" y="0"/>
                          <a:ext cx="3686175" cy="1120140"/>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BD97E8E" id="Rectangle 7" o:spid="_x0000_s1026" style="position:absolute;margin-left:195.3pt;margin-top:2.25pt;width:290.25pt;height:88.2pt;z-index:251657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" fillcolor="#c45911 [2405]" strokecolor="#c45911 [2405]" strokeweight="1pt"/>
            </w:pict>
          </mc:Fallback>
        </mc:AlternateContent>
      </w:r>
    </w:p>
    <w:p w14:paraId="05DBF908" w14:textId="72C3E466" w:rsidR="00702994" w:rsidRDefault="00702994" w:rsidP="00F76C55">
      <w:pPr>
        <w:jc w:val="both"/>
        <w:rPr>
          <w:b/>
          <w:sz w:val="28"/>
          <w:szCs w:val="28"/>
        </w:rPr>
      </w:pPr>
    </w:p>
    <w:p w14:paraId="633577DD" w14:textId="6F26C34A" w:rsidR="00702994" w:rsidRDefault="00702994" w:rsidP="00F76C55">
      <w:pPr>
        <w:jc w:val="both"/>
        <w:rPr>
          <w:b/>
          <w:sz w:val="28"/>
          <w:szCs w:val="28"/>
        </w:rPr>
      </w:pPr>
    </w:p>
    <w:p w14:paraId="07B1EC27" w14:textId="77777777" w:rsidR="001F1686" w:rsidRDefault="001F1686" w:rsidP="00F76C55">
      <w:pPr>
        <w:jc w:val="both"/>
      </w:pPr>
    </w:p>
    <w:p w14:paraId="29BD6A46" w14:textId="77777777" w:rsidR="001F1686" w:rsidRDefault="001F1686" w:rsidP="00F76C55">
      <w:pPr>
        <w:jc w:val="both"/>
      </w:pPr>
    </w:p>
    <w:p w14:paraId="1887EB01" w14:textId="77777777" w:rsidR="001F1686" w:rsidRDefault="001F1686" w:rsidP="00F76C55">
      <w:pPr>
        <w:jc w:val="both"/>
      </w:pPr>
    </w:p>
    <w:p w14:paraId="4AA2BAFB" w14:textId="77777777" w:rsidR="001F1686" w:rsidRDefault="001F1686" w:rsidP="00F76C55">
      <w:pPr>
        <w:jc w:val="both"/>
      </w:pPr>
    </w:p>
    <w:p w14:paraId="7BC44CA0" w14:textId="77777777" w:rsidR="001F1686" w:rsidRDefault="001F1686" w:rsidP="00F76C55">
      <w:pPr>
        <w:jc w:val="both"/>
      </w:pPr>
    </w:p>
    <w:p w14:paraId="791BAE3C" w14:textId="2796C656" w:rsidR="00702994" w:rsidRDefault="00582B4B" w:rsidP="00F76C55">
      <w:pPr>
        <w:jc w:val="both"/>
        <w:rPr>
          <w:b/>
          <w:sz w:val="28"/>
          <w:szCs w:val="28"/>
        </w:rPr>
      </w:pPr>
      <w:r>
        <w:t xml:space="preserve">Horizontal integration (connection between the left and right hemispheres) will also be reduced, as the corpus callosum, </w:t>
      </w:r>
      <w:r w:rsidR="00C124FD">
        <w:t>(</w:t>
      </w:r>
      <w:r>
        <w:t xml:space="preserve">the </w:t>
      </w:r>
      <w:r w:rsidR="001F1686" w:rsidRPr="00853CF6">
        <w:t xml:space="preserve">bridge structure between the </w:t>
      </w:r>
      <w:r>
        <w:t>sides)</w:t>
      </w:r>
      <w:r w:rsidR="001F1686" w:rsidRPr="00853CF6">
        <w:t xml:space="preserve"> has been found to be smaller and act slower</w:t>
      </w:r>
      <w:r>
        <w:t>.</w:t>
      </w:r>
    </w:p>
    <w:p w14:paraId="752B8E62" w14:textId="77777777" w:rsidR="00083061" w:rsidRDefault="00083061" w:rsidP="00083061">
      <w:pPr>
        <w:jc w:val="both"/>
        <w:rPr>
          <w:rFonts w:eastAsiaTheme="minorEastAsia" w:cstheme="minorHAnsi"/>
          <w:color w:val="000000" w:themeColor="text1"/>
          <w:kern w:val="24"/>
          <w:lang w:eastAsia="zh-CN"/>
        </w:rPr>
      </w:pPr>
    </w:p>
    <w:p w14:paraId="511B72F4" w14:textId="77777777" w:rsidR="005F125D" w:rsidRDefault="00083061" w:rsidP="00083061">
      <w:pPr>
        <w:jc w:val="both"/>
        <w:rPr>
          <w:rFonts w:eastAsiaTheme="minorEastAsia" w:cstheme="minorHAnsi"/>
          <w:color w:val="000000" w:themeColor="text1"/>
          <w:kern w:val="24"/>
          <w:lang w:eastAsia="zh-CN"/>
        </w:rPr>
      </w:pPr>
      <w:r>
        <w:rPr>
          <w:rFonts w:eastAsiaTheme="minorEastAsia" w:cstheme="minorHAnsi"/>
          <w:color w:val="000000" w:themeColor="text1"/>
          <w:kern w:val="24"/>
          <w:lang w:eastAsia="zh-CN"/>
        </w:rPr>
        <w:tab/>
      </w:r>
      <w:r>
        <w:rPr>
          <w:rFonts w:eastAsiaTheme="minorEastAsia" w:cstheme="minorHAnsi"/>
          <w:color w:val="000000" w:themeColor="text1"/>
          <w:kern w:val="24"/>
          <w:lang w:eastAsia="zh-CN"/>
        </w:rPr>
        <w:tab/>
      </w:r>
      <w:r>
        <w:rPr>
          <w:rFonts w:eastAsiaTheme="minorEastAsia" w:cstheme="minorHAnsi"/>
          <w:color w:val="000000" w:themeColor="text1"/>
          <w:kern w:val="24"/>
          <w:lang w:eastAsia="zh-CN"/>
        </w:rPr>
        <w:tab/>
      </w:r>
      <w:r>
        <w:rPr>
          <w:rFonts w:eastAsiaTheme="minorEastAsia" w:cstheme="minorHAnsi"/>
          <w:color w:val="000000" w:themeColor="text1"/>
          <w:kern w:val="24"/>
          <w:lang w:eastAsia="zh-CN"/>
        </w:rPr>
        <w:tab/>
      </w:r>
      <w:r>
        <w:rPr>
          <w:rFonts w:eastAsiaTheme="minorEastAsia" w:cstheme="minorHAnsi"/>
          <w:color w:val="000000" w:themeColor="text1"/>
          <w:kern w:val="24"/>
          <w:lang w:eastAsia="zh-CN"/>
        </w:rPr>
        <w:tab/>
      </w:r>
    </w:p>
    <w:p w14:paraId="5214FDE3" w14:textId="77777777" w:rsidR="005F125D" w:rsidRDefault="005F125D" w:rsidP="00083061">
      <w:pPr>
        <w:jc w:val="both"/>
        <w:rPr>
          <w:rFonts w:eastAsiaTheme="minorEastAsia" w:cstheme="minorHAnsi"/>
          <w:color w:val="000000" w:themeColor="text1"/>
          <w:kern w:val="24"/>
          <w:lang w:eastAsia="zh-CN"/>
        </w:rPr>
      </w:pPr>
    </w:p>
    <w:p w14:paraId="27E32425" w14:textId="77777777" w:rsidR="005F125D" w:rsidRDefault="005F125D" w:rsidP="00083061">
      <w:pPr>
        <w:jc w:val="both"/>
        <w:rPr>
          <w:rFonts w:eastAsiaTheme="minorEastAsia" w:cstheme="minorHAnsi"/>
          <w:color w:val="000000" w:themeColor="text1"/>
          <w:kern w:val="24"/>
          <w:lang w:eastAsia="zh-CN"/>
        </w:rPr>
      </w:pPr>
    </w:p>
    <w:p w14:paraId="052F1034" w14:textId="77777777" w:rsidR="005F125D" w:rsidRDefault="005F125D" w:rsidP="00083061">
      <w:pPr>
        <w:jc w:val="both"/>
        <w:rPr>
          <w:rFonts w:eastAsiaTheme="minorEastAsia" w:cstheme="minorHAnsi"/>
          <w:color w:val="000000" w:themeColor="text1"/>
          <w:kern w:val="24"/>
          <w:lang w:eastAsia="zh-CN"/>
        </w:rPr>
      </w:pPr>
    </w:p>
    <w:p w14:paraId="23024043" w14:textId="4FEE5491" w:rsidR="00083061" w:rsidRPr="00263105" w:rsidRDefault="00083061" w:rsidP="00083061">
      <w:pPr>
        <w:jc w:val="both"/>
        <w:rPr>
          <w:rFonts w:eastAsiaTheme="minorEastAsia" w:cstheme="minorHAnsi"/>
          <w:b/>
          <w:bCs/>
          <w:color w:val="ED7D31" w:themeColor="accent2"/>
          <w:kern w:val="24"/>
          <w:lang w:eastAsia="zh-CN"/>
        </w:rPr>
      </w:pPr>
      <w:r>
        <w:rPr>
          <w:rFonts w:eastAsiaTheme="minorEastAsia" w:cstheme="minorHAnsi"/>
          <w:b/>
          <w:bCs/>
          <w:color w:val="ED7D31" w:themeColor="accent2"/>
          <w:kern w:val="24"/>
          <w:lang w:eastAsia="zh-CN"/>
        </w:rPr>
        <w:lastRenderedPageBreak/>
        <w:t>Childhood Trauma and the Brain (UK Trauma Council)</w:t>
      </w:r>
    </w:p>
    <w:p w14:paraId="28680B28" w14:textId="77777777" w:rsidR="00083061" w:rsidRDefault="00083061" w:rsidP="00083061">
      <w:pPr>
        <w:jc w:val="both"/>
        <w:rPr>
          <w:rFonts w:eastAsiaTheme="minorEastAsia" w:cstheme="minorHAnsi"/>
          <w:color w:val="000000" w:themeColor="text1"/>
          <w:kern w:val="24"/>
          <w:lang w:eastAsia="zh-CN"/>
        </w:rPr>
      </w:pPr>
    </w:p>
    <w:p w14:paraId="3A80B594" w14:textId="77777777" w:rsidR="00083061" w:rsidRDefault="00083061" w:rsidP="00083061">
      <w:pPr>
        <w:jc w:val="both"/>
        <w:rPr>
          <w:rFonts w:eastAsiaTheme="minorEastAsia" w:cstheme="minorHAnsi"/>
          <w:color w:val="000000" w:themeColor="text1"/>
          <w:kern w:val="24"/>
          <w:lang w:eastAsia="zh-CN"/>
        </w:rPr>
      </w:pPr>
      <w:r>
        <w:rPr>
          <w:bCs/>
          <w:noProof/>
          <w:color w:val="595959" w:themeColor="text1" w:themeTint="A6"/>
          <w:sz w:val="26"/>
          <w:szCs w:val="26"/>
        </w:rPr>
        <w:drawing>
          <wp:inline distT="0" distB="0" distL="0" distR="0" wp14:anchorId="4ACF5D28" wp14:editId="6A1EE089">
            <wp:extent cx="1162050" cy="1133475"/>
            <wp:effectExtent l="0" t="0" r="0" b="9525"/>
            <wp:docPr id="34847" name="Picture 1" descr="C:\Users\lpyle\AppData\Local\Microsoft\Windows\INetCache\Content.MSO\9463A5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9463A5D7.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2050" cy="1133475"/>
                    </a:xfrm>
                    <a:prstGeom prst="rect">
                      <a:avLst/>
                    </a:prstGeom>
                    <a:noFill/>
                    <a:ln>
                      <a:noFill/>
                    </a:ln>
                  </pic:spPr>
                </pic:pic>
              </a:graphicData>
            </a:graphic>
          </wp:inline>
        </w:drawing>
      </w:r>
      <w:r>
        <w:rPr>
          <w:rFonts w:eastAsiaTheme="minorEastAsia" w:cstheme="minorHAnsi"/>
          <w:color w:val="000000" w:themeColor="text1"/>
          <w:kern w:val="24"/>
          <w:lang w:eastAsia="zh-CN"/>
        </w:rPr>
        <w:t xml:space="preserve">    </w:t>
      </w:r>
      <w:r>
        <w:rPr>
          <w:rFonts w:eastAsiaTheme="minorEastAsia" w:cstheme="minorHAnsi"/>
          <w:color w:val="000000" w:themeColor="text1"/>
          <w:kern w:val="24"/>
          <w:lang w:eastAsia="zh-CN"/>
        </w:rPr>
        <w:tab/>
      </w:r>
      <w:r>
        <w:rPr>
          <w:rFonts w:eastAsiaTheme="minorEastAsia" w:cstheme="minorHAnsi"/>
          <w:color w:val="000000" w:themeColor="text1"/>
          <w:kern w:val="24"/>
          <w:lang w:eastAsia="zh-CN"/>
        </w:rPr>
        <w:tab/>
      </w:r>
      <w:r>
        <w:rPr>
          <w:rFonts w:eastAsiaTheme="minorEastAsia" w:cstheme="minorHAnsi"/>
          <w:color w:val="000000" w:themeColor="text1"/>
          <w:kern w:val="24"/>
          <w:lang w:eastAsia="zh-CN"/>
        </w:rPr>
        <w:tab/>
        <w:t xml:space="preserve">   </w:t>
      </w:r>
      <w:r>
        <w:rPr>
          <w:noProof/>
        </w:rPr>
        <w:drawing>
          <wp:inline distT="0" distB="0" distL="0" distR="0" wp14:anchorId="76C410ED" wp14:editId="3D98D863">
            <wp:extent cx="2960370" cy="1348077"/>
            <wp:effectExtent l="0" t="0" r="0" b="5080"/>
            <wp:docPr id="235521" name="Picture 23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76777" cy="1355548"/>
                    </a:xfrm>
                    <a:prstGeom prst="rect">
                      <a:avLst/>
                    </a:prstGeom>
                  </pic:spPr>
                </pic:pic>
              </a:graphicData>
            </a:graphic>
          </wp:inline>
        </w:drawing>
      </w:r>
    </w:p>
    <w:p w14:paraId="76C2C382" w14:textId="77777777" w:rsidR="00083061" w:rsidRDefault="00083061" w:rsidP="00083061">
      <w:pPr>
        <w:jc w:val="both"/>
        <w:rPr>
          <w:rFonts w:eastAsiaTheme="minorEastAsia" w:cstheme="minorHAnsi"/>
          <w:color w:val="000000" w:themeColor="text1"/>
          <w:kern w:val="24"/>
          <w:lang w:eastAsia="zh-CN"/>
        </w:rPr>
      </w:pPr>
    </w:p>
    <w:p w14:paraId="28D33CC7" w14:textId="77777777" w:rsidR="00083061" w:rsidRPr="00263105" w:rsidRDefault="00083061" w:rsidP="00083061">
      <w:pPr>
        <w:jc w:val="both"/>
        <w:rPr>
          <w:rFonts w:eastAsia="Times New Roman" w:cstheme="minorHAnsi"/>
          <w:b/>
          <w:bCs/>
          <w:lang w:eastAsia="zh-CN"/>
        </w:rPr>
      </w:pPr>
      <w:r>
        <w:rPr>
          <w:rFonts w:eastAsia="Times New Roman" w:cstheme="minorHAnsi"/>
          <w:lang w:eastAsia="zh-CN"/>
        </w:rPr>
        <w:tab/>
      </w:r>
      <w:r>
        <w:rPr>
          <w:rFonts w:eastAsia="Times New Roman" w:cstheme="minorHAnsi"/>
          <w:lang w:eastAsia="zh-CN"/>
        </w:rPr>
        <w:tab/>
      </w:r>
      <w:r>
        <w:rPr>
          <w:rFonts w:eastAsia="Times New Roman" w:cstheme="minorHAnsi"/>
          <w:lang w:eastAsia="zh-CN"/>
        </w:rPr>
        <w:tab/>
      </w:r>
      <w:r>
        <w:rPr>
          <w:rFonts w:eastAsia="Times New Roman" w:cstheme="minorHAnsi"/>
          <w:lang w:eastAsia="zh-CN"/>
        </w:rPr>
        <w:tab/>
      </w:r>
      <w:r w:rsidRPr="00263105">
        <w:rPr>
          <w:rFonts w:eastAsia="Times New Roman" w:cstheme="minorHAnsi"/>
          <w:b/>
          <w:bCs/>
          <w:lang w:eastAsia="zh-CN"/>
        </w:rPr>
        <w:t xml:space="preserve">   </w:t>
      </w:r>
      <w:hyperlink r:id="rId29" w:history="1">
        <w:r w:rsidRPr="00263105">
          <w:rPr>
            <w:rStyle w:val="Hyperlink"/>
            <w:rFonts w:eastAsia="Times New Roman" w:cstheme="minorHAnsi"/>
            <w:b/>
            <w:bCs/>
            <w:lang w:eastAsia="zh-CN"/>
          </w:rPr>
          <w:t>https://www.youtube.com/watch?v=xYBUY1kZpf8&amp;t=130s</w:t>
        </w:r>
      </w:hyperlink>
      <w:r w:rsidRPr="00263105">
        <w:rPr>
          <w:rFonts w:eastAsia="Times New Roman" w:cstheme="minorHAnsi"/>
          <w:b/>
          <w:bCs/>
          <w:lang w:eastAsia="zh-CN"/>
        </w:rPr>
        <w:t xml:space="preserve"> </w:t>
      </w:r>
    </w:p>
    <w:p w14:paraId="477749E0" w14:textId="7F0B1AFB" w:rsidR="00582B4B" w:rsidRDefault="00582B4B" w:rsidP="00F76C55">
      <w:pPr>
        <w:jc w:val="both"/>
        <w:rPr>
          <w:b/>
          <w:sz w:val="28"/>
          <w:szCs w:val="28"/>
          <w:u w:val="single"/>
        </w:rPr>
      </w:pPr>
    </w:p>
    <w:p w14:paraId="6816FEF9" w14:textId="77777777" w:rsidR="00631758" w:rsidRDefault="00631758" w:rsidP="00F76C55">
      <w:pPr>
        <w:jc w:val="both"/>
        <w:rPr>
          <w:b/>
          <w:sz w:val="28"/>
          <w:szCs w:val="28"/>
          <w:u w:val="single"/>
        </w:rPr>
      </w:pPr>
    </w:p>
    <w:p w14:paraId="0F20C6E7" w14:textId="7AE9B59D" w:rsidR="00631758" w:rsidRDefault="00631758" w:rsidP="00F76C55">
      <w:pPr>
        <w:jc w:val="both"/>
        <w:rPr>
          <w:b/>
          <w:sz w:val="28"/>
          <w:szCs w:val="28"/>
          <w:u w:val="single"/>
        </w:rPr>
      </w:pPr>
    </w:p>
    <w:p w14:paraId="51861178" w14:textId="706B75D0" w:rsidR="00631758" w:rsidRDefault="00631758" w:rsidP="00F76C55">
      <w:pPr>
        <w:jc w:val="both"/>
        <w:rPr>
          <w:b/>
          <w:sz w:val="28"/>
          <w:szCs w:val="28"/>
          <w:u w:val="single"/>
        </w:rPr>
      </w:pPr>
    </w:p>
    <w:p w14:paraId="37B60BDB" w14:textId="77777777" w:rsidR="00631758" w:rsidRDefault="00631758" w:rsidP="00F76C55">
      <w:pPr>
        <w:jc w:val="both"/>
        <w:rPr>
          <w:b/>
          <w:sz w:val="28"/>
          <w:szCs w:val="28"/>
          <w:u w:val="single"/>
        </w:rPr>
      </w:pPr>
    </w:p>
    <w:p w14:paraId="377DDBCA" w14:textId="77777777" w:rsidR="00083061" w:rsidRPr="00D37137" w:rsidRDefault="00083061" w:rsidP="00083061">
      <w:pPr>
        <w:jc w:val="both"/>
        <w:rPr>
          <w:b/>
          <w:sz w:val="28"/>
          <w:szCs w:val="28"/>
        </w:rPr>
      </w:pPr>
      <w:r w:rsidRPr="00D37137">
        <w:rPr>
          <w:b/>
          <w:sz w:val="28"/>
          <w:szCs w:val="28"/>
        </w:rPr>
        <w:t xml:space="preserve">Trauma and </w:t>
      </w:r>
      <w:r>
        <w:rPr>
          <w:b/>
          <w:sz w:val="28"/>
          <w:szCs w:val="28"/>
        </w:rPr>
        <w:t>Memory</w:t>
      </w:r>
    </w:p>
    <w:p w14:paraId="7265A321" w14:textId="77777777" w:rsidR="00083061" w:rsidRDefault="00083061" w:rsidP="00083061">
      <w:pPr>
        <w:jc w:val="both"/>
      </w:pPr>
      <w:r w:rsidRPr="00F314E6">
        <w:t xml:space="preserve">Exposure to chronic toxic stress or complex trauma </w:t>
      </w:r>
      <w:r>
        <w:t>impacts</w:t>
      </w:r>
      <w:r w:rsidRPr="00F314E6">
        <w:t xml:space="preserve"> the effectiveness of key brain structures to integrate the different dimensions of memory.</w:t>
      </w:r>
      <w:r>
        <w:t xml:space="preserve"> The sensory and emotional aspects of traumatic memories are not connected to the explicit memories (the facts).  W</w:t>
      </w:r>
      <w:r w:rsidRPr="00B239A2">
        <w:t>hen they are exposed or confronted with cues associated with the traumatic experience from their past, children and young people can be flooded with the full force of the sensory memory fragments being triggered in their present without any awareness that they are responses from their past</w:t>
      </w:r>
      <w:r>
        <w:t xml:space="preserve">.  </w:t>
      </w:r>
      <w:r w:rsidRPr="00B239A2">
        <w:t>Traumatised children and young people are lost in time. They are not connected to their own reactions. Their present and their past are mixed up and confused. They find it difficult to make sense of what has happened to them and what continues to drive their thoughts, feelings and behaviour.</w:t>
      </w:r>
    </w:p>
    <w:p w14:paraId="40302585" w14:textId="77777777" w:rsidR="00083061" w:rsidRDefault="00083061" w:rsidP="00083061">
      <w:pPr>
        <w:jc w:val="both"/>
      </w:pPr>
    </w:p>
    <w:p w14:paraId="121C34F6" w14:textId="77777777" w:rsidR="00083061" w:rsidRPr="00FF5D55" w:rsidRDefault="00083061" w:rsidP="00083061">
      <w:pPr>
        <w:jc w:val="both"/>
      </w:pPr>
      <w:r>
        <w:t>Children’s me</w:t>
      </w:r>
      <w:r w:rsidRPr="00B239A2">
        <w:t>mories are in themselves a source of threats. They shut them down, do not engage with them and avoid them. As such, they do not rehearse building memories about themselves over time. Children and young people struggle to access stories about themselves and relationships. Their memories do not form the stories that they need to understand who they are, what they are good at and what</w:t>
      </w:r>
      <w:r>
        <w:t xml:space="preserve"> </w:t>
      </w:r>
      <w:r w:rsidRPr="00B239A2">
        <w:t>relationships with others mean to them. They cannot remember examples of themselves with qualities they can own and believe in.</w:t>
      </w:r>
    </w:p>
    <w:p w14:paraId="5F288C72" w14:textId="77777777" w:rsidR="00083061" w:rsidRDefault="00083061" w:rsidP="00083061">
      <w:pPr>
        <w:jc w:val="both"/>
      </w:pPr>
    </w:p>
    <w:p w14:paraId="31A0CB67" w14:textId="77777777" w:rsidR="00083061" w:rsidRDefault="00083061" w:rsidP="00083061">
      <w:pPr>
        <w:jc w:val="both"/>
      </w:pPr>
      <w:r>
        <w:rPr>
          <w:noProof/>
        </w:rPr>
        <w:lastRenderedPageBreak/>
        <w:drawing>
          <wp:inline distT="0" distB="0" distL="0" distR="0" wp14:anchorId="00A80E08" wp14:editId="2BB22808">
            <wp:extent cx="5508172" cy="31501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0">
                      <a:extLst>
                        <a:ext uri="{28A0092B-C50C-407E-A947-70E740481C1C}">
                          <a14:useLocalDpi xmlns:a14="http://schemas.microsoft.com/office/drawing/2010/main" val="0"/>
                        </a:ext>
                      </a:extLst>
                    </a:blip>
                    <a:stretch>
                      <a:fillRect/>
                    </a:stretch>
                  </pic:blipFill>
                  <pic:spPr>
                    <a:xfrm>
                      <a:off x="0" y="0"/>
                      <a:ext cx="5508172" cy="3150159"/>
                    </a:xfrm>
                    <a:prstGeom prst="rect">
                      <a:avLst/>
                    </a:prstGeom>
                  </pic:spPr>
                </pic:pic>
              </a:graphicData>
            </a:graphic>
          </wp:inline>
        </w:drawing>
      </w:r>
    </w:p>
    <w:p w14:paraId="2FCE4BBD" w14:textId="77777777" w:rsidR="0092054B" w:rsidRDefault="0092054B" w:rsidP="00F76C55">
      <w:pPr>
        <w:jc w:val="both"/>
        <w:rPr>
          <w:b/>
          <w:sz w:val="28"/>
          <w:szCs w:val="28"/>
        </w:rPr>
      </w:pPr>
    </w:p>
    <w:p w14:paraId="543373BA" w14:textId="39849ED6" w:rsidR="00FF5D55" w:rsidRPr="00D37137" w:rsidRDefault="00FF5D55" w:rsidP="00F76C55">
      <w:pPr>
        <w:jc w:val="both"/>
        <w:rPr>
          <w:b/>
          <w:sz w:val="28"/>
          <w:szCs w:val="28"/>
        </w:rPr>
      </w:pPr>
      <w:r w:rsidRPr="00D37137">
        <w:rPr>
          <w:b/>
          <w:sz w:val="28"/>
          <w:szCs w:val="28"/>
        </w:rPr>
        <w:t>Trauma and Attention</w:t>
      </w:r>
    </w:p>
    <w:p w14:paraId="1D41867D" w14:textId="6D06AC95" w:rsidR="00494B44" w:rsidRDefault="008E45DE" w:rsidP="00494B44">
      <w:pPr>
        <w:jc w:val="both"/>
      </w:pPr>
      <w:r>
        <w:t xml:space="preserve">Following experiences of developmental trauma, children’s attention becomes focused on incoming information relevant to their trauma experience (safety and survival). </w:t>
      </w:r>
      <w:r w:rsidR="00494B44">
        <w:t xml:space="preserve"> This results in children becoming highly vigilant to </w:t>
      </w:r>
      <w:r w:rsidRPr="00494B44">
        <w:rPr>
          <w:rFonts w:ascii="Calibri" w:eastAsia="Times New Roman" w:hAnsi="Calibri" w:cs="Calibri"/>
          <w:lang w:eastAsia="en-AU"/>
        </w:rPr>
        <w:t xml:space="preserve">danger, </w:t>
      </w:r>
      <w:r w:rsidR="00494B44" w:rsidRPr="00494B44">
        <w:rPr>
          <w:rFonts w:ascii="Calibri" w:eastAsia="Times New Roman" w:hAnsi="Calibri" w:cs="Calibri"/>
          <w:lang w:eastAsia="en-AU"/>
        </w:rPr>
        <w:t>which r</w:t>
      </w:r>
      <w:r w:rsidR="00244682">
        <w:t>educe</w:t>
      </w:r>
      <w:r w:rsidR="00494B44">
        <w:t>s their</w:t>
      </w:r>
      <w:r w:rsidR="00244682">
        <w:t xml:space="preserve"> capacity to </w:t>
      </w:r>
      <w:r w:rsidR="00814ADC">
        <w:t>pay attention</w:t>
      </w:r>
      <w:r w:rsidR="00244682">
        <w:t xml:space="preserve"> in the present moment</w:t>
      </w:r>
      <w:r w:rsidR="00494B44">
        <w:t xml:space="preserve">.  The </w:t>
      </w:r>
      <w:r w:rsidR="00FB458B">
        <w:t xml:space="preserve">child’s </w:t>
      </w:r>
      <w:r w:rsidR="0066208F">
        <w:t>brain</w:t>
      </w:r>
      <w:r w:rsidR="00604E22">
        <w:t xml:space="preserve"> is busy scanning for danger</w:t>
      </w:r>
      <w:r w:rsidR="003E26BF">
        <w:t xml:space="preserve"> and potential threats</w:t>
      </w:r>
      <w:r w:rsidR="00407907">
        <w:t xml:space="preserve">, </w:t>
      </w:r>
      <w:r w:rsidR="005D2117">
        <w:t xml:space="preserve">all of </w:t>
      </w:r>
      <w:r w:rsidR="00407907">
        <w:t>which happens outside the child’s awareness</w:t>
      </w:r>
      <w:r w:rsidR="00494B44">
        <w:t xml:space="preserve">.  </w:t>
      </w:r>
      <w:r w:rsidR="00494B44" w:rsidRPr="00494B44">
        <w:rPr>
          <w:rFonts w:ascii="Calibri" w:eastAsia="Times New Roman" w:hAnsi="Calibri" w:cs="Calibri"/>
          <w:lang w:eastAsia="en-AU"/>
        </w:rPr>
        <w:t xml:space="preserve"> </w:t>
      </w:r>
      <w:r w:rsidR="00494B44">
        <w:t xml:space="preserve">When it is hard for a child to pay attention to new information, this can have a significant impact on their learning across all settings, but particularly those which are unfamiliar or unpredictable.  With their attention focused on survival, children may also have a reduced ability to explore and be curious about their world.  They may find it hard to relax and engage in activities that other children take for granted, such as play.  </w:t>
      </w:r>
    </w:p>
    <w:p w14:paraId="14A1347C" w14:textId="6E844AF4" w:rsidR="00585C67" w:rsidRDefault="00585C67" w:rsidP="00F76C55">
      <w:pPr>
        <w:jc w:val="both"/>
      </w:pPr>
    </w:p>
    <w:p w14:paraId="60487B4C" w14:textId="77777777" w:rsidR="00147F1B" w:rsidRPr="00D37137" w:rsidRDefault="00147F1B" w:rsidP="00147F1B">
      <w:pPr>
        <w:jc w:val="both"/>
        <w:rPr>
          <w:b/>
          <w:sz w:val="28"/>
          <w:szCs w:val="28"/>
        </w:rPr>
      </w:pPr>
      <w:r w:rsidRPr="00D37137">
        <w:rPr>
          <w:b/>
          <w:sz w:val="28"/>
          <w:szCs w:val="28"/>
        </w:rPr>
        <w:t xml:space="preserve">Trauma and </w:t>
      </w:r>
      <w:r>
        <w:rPr>
          <w:b/>
          <w:sz w:val="28"/>
          <w:szCs w:val="28"/>
        </w:rPr>
        <w:t xml:space="preserve">Emotion </w:t>
      </w:r>
      <w:r w:rsidRPr="00D37137">
        <w:rPr>
          <w:b/>
          <w:sz w:val="28"/>
          <w:szCs w:val="28"/>
        </w:rPr>
        <w:t>Regulation</w:t>
      </w:r>
    </w:p>
    <w:p w14:paraId="57AF0E9D" w14:textId="77777777" w:rsidR="00147F1B" w:rsidRDefault="00147F1B" w:rsidP="00147F1B">
      <w:pPr>
        <w:jc w:val="both"/>
      </w:pPr>
      <w:r>
        <w:t xml:space="preserve">Trauma alters children’s baseline arousal level. </w:t>
      </w:r>
      <w:r w:rsidRPr="00853CF6">
        <w:t xml:space="preserve">Trauma and </w:t>
      </w:r>
      <w:r>
        <w:t>toxic</w:t>
      </w:r>
      <w:r w:rsidRPr="00853CF6">
        <w:t xml:space="preserve"> stress recalibrate the arousal system of children and young people, leaving it switched on all the time</w:t>
      </w:r>
      <w:r>
        <w:t>.  Children who have experienced developmental trauma are likely to have a reduced “Window of Tolerance”.  The ability of the child to process both internal and external sensory data is limited, leading to feelings of dysregulation.  What others perceive as s</w:t>
      </w:r>
      <w:r w:rsidRPr="00FF5D55">
        <w:t xml:space="preserve">mall changes or stressors </w:t>
      </w:r>
      <w:r>
        <w:t xml:space="preserve">will be perceived as threatening and </w:t>
      </w:r>
      <w:r w:rsidRPr="00FF5D55">
        <w:t>trigger a</w:t>
      </w:r>
      <w:r>
        <w:t xml:space="preserve"> defence </w:t>
      </w:r>
      <w:r w:rsidRPr="00FF5D55">
        <w:t>response</w:t>
      </w:r>
      <w:r>
        <w:t>. These triggers in themselves may not be truly dangerous or threatening, but f</w:t>
      </w:r>
      <w:r w:rsidRPr="00E1028A">
        <w:t>or traumatised children and young people, the best option is to stay alert to danger and consider any change, even positive change, a possible threat</w:t>
      </w:r>
      <w:r>
        <w:t>.  Children will also have a r</w:t>
      </w:r>
      <w:r w:rsidRPr="00FF5D55">
        <w:t xml:space="preserve">educed capacity to use cortical processes </w:t>
      </w:r>
      <w:r>
        <w:t xml:space="preserve">(i.e., higher-level, rational thinking) </w:t>
      </w:r>
      <w:r w:rsidRPr="00FF5D55">
        <w:t>to calm themselves down</w:t>
      </w:r>
      <w:r>
        <w:t xml:space="preserve"> in these situations. </w:t>
      </w:r>
    </w:p>
    <w:p w14:paraId="71D08E79" w14:textId="77777777" w:rsidR="00147F1B" w:rsidRDefault="00147F1B" w:rsidP="00147F1B">
      <w:pPr>
        <w:jc w:val="both"/>
      </w:pPr>
    </w:p>
    <w:p w14:paraId="68F6B84F" w14:textId="77777777" w:rsidR="00147F1B" w:rsidRPr="007B45AB" w:rsidRDefault="00147F1B" w:rsidP="00147F1B">
      <w:pPr>
        <w:jc w:val="both"/>
        <w:rPr>
          <w:b/>
        </w:rPr>
      </w:pPr>
      <w:r>
        <w:lastRenderedPageBreak/>
        <w:t xml:space="preserve">In the face of perceived threat, children may present with </w:t>
      </w:r>
      <w:r w:rsidRPr="007B45AB">
        <w:t>hyper (too much) or hypo</w:t>
      </w:r>
      <w:r>
        <w:rPr>
          <w:b/>
        </w:rPr>
        <w:t xml:space="preserve"> </w:t>
      </w:r>
      <w:r>
        <w:t xml:space="preserve">(too little) </w:t>
      </w:r>
      <w:r w:rsidRPr="007B45AB">
        <w:t>arousal.</w:t>
      </w:r>
      <w:r>
        <w:rPr>
          <w:b/>
        </w:rPr>
        <w:t xml:space="preserve">  </w:t>
      </w:r>
    </w:p>
    <w:p w14:paraId="5C098E62" w14:textId="77777777" w:rsidR="00147F1B" w:rsidRDefault="00147F1B" w:rsidP="00147F1B">
      <w:pPr>
        <w:jc w:val="both"/>
      </w:pPr>
    </w:p>
    <w:p w14:paraId="75A81DB7" w14:textId="77777777" w:rsidR="00147F1B" w:rsidRDefault="00147F1B" w:rsidP="00147F1B">
      <w:pPr>
        <w:jc w:val="both"/>
      </w:pPr>
      <w:r w:rsidRPr="007B45AB">
        <w:rPr>
          <w:b/>
        </w:rPr>
        <w:t>Hyperarousal</w:t>
      </w:r>
      <w:r>
        <w:t xml:space="preserve"> results in an action-oriented response which may be hypervigilant, impulsive, reactive, tense, defensive or destructive.  It is the mobilised nervous system response of fight and flight, or active freeze.  </w:t>
      </w:r>
    </w:p>
    <w:p w14:paraId="4D88E6B2" w14:textId="77777777" w:rsidR="00147F1B" w:rsidRDefault="00147F1B" w:rsidP="00147F1B">
      <w:pPr>
        <w:jc w:val="both"/>
      </w:pPr>
    </w:p>
    <w:p w14:paraId="18072630" w14:textId="77777777" w:rsidR="00147F1B" w:rsidRDefault="00147F1B" w:rsidP="00147F1B">
      <w:pPr>
        <w:jc w:val="both"/>
      </w:pPr>
      <w:r>
        <w:rPr>
          <w:noProof/>
        </w:rPr>
        <w:drawing>
          <wp:inline distT="0" distB="0" distL="0" distR="0" wp14:anchorId="3EE29675" wp14:editId="6CB67B1E">
            <wp:extent cx="5727701" cy="203962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1">
                      <a:extLst>
                        <a:ext uri="{28A0092B-C50C-407E-A947-70E740481C1C}">
                          <a14:useLocalDpi xmlns:a14="http://schemas.microsoft.com/office/drawing/2010/main" val="0"/>
                        </a:ext>
                      </a:extLst>
                    </a:blip>
                    <a:stretch>
                      <a:fillRect/>
                    </a:stretch>
                  </pic:blipFill>
                  <pic:spPr>
                    <a:xfrm>
                      <a:off x="0" y="0"/>
                      <a:ext cx="5727701" cy="2039620"/>
                    </a:xfrm>
                    <a:prstGeom prst="rect">
                      <a:avLst/>
                    </a:prstGeom>
                  </pic:spPr>
                </pic:pic>
              </a:graphicData>
            </a:graphic>
          </wp:inline>
        </w:drawing>
      </w:r>
    </w:p>
    <w:p w14:paraId="6550CC03" w14:textId="77777777" w:rsidR="00147F1B" w:rsidRDefault="00147F1B" w:rsidP="00147F1B">
      <w:pPr>
        <w:jc w:val="both"/>
        <w:rPr>
          <w:b/>
          <w:sz w:val="28"/>
          <w:szCs w:val="28"/>
        </w:rPr>
      </w:pPr>
    </w:p>
    <w:p w14:paraId="67AF815A" w14:textId="77777777" w:rsidR="00147F1B" w:rsidRPr="007B45AB" w:rsidRDefault="00147F1B" w:rsidP="00147F1B">
      <w:pPr>
        <w:jc w:val="both"/>
      </w:pPr>
      <w:r w:rsidRPr="007B45AB">
        <w:rPr>
          <w:b/>
        </w:rPr>
        <w:t>Hypoarousal</w:t>
      </w:r>
      <w:r>
        <w:t xml:space="preserve"> results in an under-active response which may involve collapse, dissociation, a flat affect, numbness, helplessness or hopelessness.  It is the immobilised nervous system response (flop/faint).  </w:t>
      </w:r>
    </w:p>
    <w:p w14:paraId="530259F9" w14:textId="77777777" w:rsidR="00147F1B" w:rsidRDefault="00147F1B" w:rsidP="00147F1B">
      <w:pPr>
        <w:jc w:val="both"/>
        <w:rPr>
          <w:b/>
          <w:sz w:val="28"/>
          <w:szCs w:val="28"/>
        </w:rPr>
      </w:pPr>
    </w:p>
    <w:p w14:paraId="1C427E1A" w14:textId="77777777" w:rsidR="00147F1B" w:rsidRDefault="00147F1B" w:rsidP="00147F1B">
      <w:pPr>
        <w:jc w:val="both"/>
        <w:rPr>
          <w:b/>
          <w:sz w:val="28"/>
          <w:szCs w:val="28"/>
        </w:rPr>
      </w:pPr>
    </w:p>
    <w:p w14:paraId="3DEC5A5A" w14:textId="77777777" w:rsidR="00147F1B" w:rsidRDefault="00147F1B" w:rsidP="00147F1B">
      <w:pPr>
        <w:jc w:val="both"/>
        <w:rPr>
          <w:b/>
          <w:sz w:val="28"/>
          <w:szCs w:val="28"/>
        </w:rPr>
      </w:pPr>
      <w:r>
        <w:rPr>
          <w:noProof/>
        </w:rPr>
        <mc:AlternateContent>
          <mc:Choice Requires="wps">
            <w:drawing>
              <wp:anchor distT="0" distB="0" distL="114300" distR="114300" simplePos="0" relativeHeight="251658288" behindDoc="0" locked="0" layoutInCell="1" allowOverlap="1" wp14:anchorId="08A914EA" wp14:editId="2F9E214A">
                <wp:simplePos x="0" y="0"/>
                <wp:positionH relativeFrom="column">
                  <wp:posOffset>2757861</wp:posOffset>
                </wp:positionH>
                <wp:positionV relativeFrom="paragraph">
                  <wp:posOffset>1211748</wp:posOffset>
                </wp:positionV>
                <wp:extent cx="447103" cy="295854"/>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447103" cy="295854"/>
                        </a:xfrm>
                        <a:prstGeom prst="rect">
                          <a:avLst/>
                        </a:prstGeom>
                        <a:solidFill>
                          <a:sysClr val="window" lastClr="FFFFFF"/>
                        </a:solidFill>
                        <a:ln w="6350">
                          <a:noFill/>
                        </a:ln>
                      </wps:spPr>
                      <wps:txbx>
                        <w:txbxContent>
                          <w:p w14:paraId="2ED94568" w14:textId="77777777" w:rsidR="00147F1B" w:rsidRDefault="00147F1B" w:rsidP="00147F1B">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914EA" id="Text Box 3" o:spid="_x0000_s1038" type="#_x0000_t202" style="position:absolute;left:0;text-align:left;margin-left:217.15pt;margin-top:95.4pt;width:35.2pt;height:23.3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" fillcolor="window" stroked="f" strokeweight=".5pt">
                <v:textbox>
                  <w:txbxContent>
                    <w:p w14:paraId="2ED94568" w14:textId="77777777" w:rsidR="00147F1B" w:rsidRDefault="00147F1B" w:rsidP="00147F1B">
                      <w:r>
                        <w:t xml:space="preserve">  </w:t>
                      </w:r>
                    </w:p>
                  </w:txbxContent>
                </v:textbox>
              </v:shape>
            </w:pict>
          </mc:Fallback>
        </mc:AlternateContent>
      </w:r>
      <w:r>
        <w:rPr>
          <w:noProof/>
        </w:rPr>
        <w:drawing>
          <wp:inline distT="0" distB="0" distL="0" distR="0" wp14:anchorId="1F0DAF1C" wp14:editId="606FE33B">
            <wp:extent cx="5727700" cy="20510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JPG"/>
                    <pic:cNvPicPr/>
                  </pic:nvPicPr>
                  <pic:blipFill>
                    <a:blip r:embed="rId32">
                      <a:extLst>
                        <a:ext uri="{28A0092B-C50C-407E-A947-70E740481C1C}">
                          <a14:useLocalDpi xmlns:a14="http://schemas.microsoft.com/office/drawing/2010/main" val="0"/>
                        </a:ext>
                      </a:extLst>
                    </a:blip>
                    <a:stretch>
                      <a:fillRect/>
                    </a:stretch>
                  </pic:blipFill>
                  <pic:spPr>
                    <a:xfrm>
                      <a:off x="0" y="0"/>
                      <a:ext cx="5727700" cy="2051050"/>
                    </a:xfrm>
                    <a:prstGeom prst="rect">
                      <a:avLst/>
                    </a:prstGeom>
                  </pic:spPr>
                </pic:pic>
              </a:graphicData>
            </a:graphic>
          </wp:inline>
        </w:drawing>
      </w:r>
    </w:p>
    <w:p w14:paraId="2F52FD4C" w14:textId="77777777" w:rsidR="00147F1B" w:rsidRDefault="00147F1B" w:rsidP="00147F1B">
      <w:pPr>
        <w:jc w:val="both"/>
        <w:rPr>
          <w:b/>
          <w:sz w:val="28"/>
          <w:szCs w:val="28"/>
        </w:rPr>
      </w:pPr>
    </w:p>
    <w:p w14:paraId="7EFEDFC1" w14:textId="1D6E762D" w:rsidR="00D01BC7" w:rsidRDefault="00D01BC7" w:rsidP="00F76C55">
      <w:pPr>
        <w:jc w:val="both"/>
        <w:rPr>
          <w:b/>
          <w:sz w:val="28"/>
          <w:szCs w:val="28"/>
        </w:rPr>
      </w:pPr>
      <w:r w:rsidRPr="00494B44">
        <w:rPr>
          <w:b/>
          <w:sz w:val="28"/>
          <w:szCs w:val="28"/>
        </w:rPr>
        <w:t>Trauma and Identity</w:t>
      </w:r>
    </w:p>
    <w:p w14:paraId="410EA943" w14:textId="3839D578" w:rsidR="00494B44" w:rsidRDefault="00494B44" w:rsidP="00494B44">
      <w:pPr>
        <w:kinsoku w:val="0"/>
        <w:overflowPunct w:val="0"/>
        <w:spacing w:before="72" w:after="48" w:line="216" w:lineRule="auto"/>
        <w:jc w:val="both"/>
        <w:textAlignment w:val="baseline"/>
        <w:rPr>
          <w:rFonts w:eastAsiaTheme="minorEastAsia" w:cstheme="minorHAnsi"/>
          <w:color w:val="000000" w:themeColor="text1"/>
          <w:kern w:val="24"/>
          <w:lang w:eastAsia="en-AU"/>
        </w:rPr>
      </w:pPr>
      <w:r>
        <w:rPr>
          <w:rFonts w:eastAsiaTheme="minorEastAsia" w:cstheme="minorHAnsi"/>
          <w:color w:val="000000" w:themeColor="text1"/>
          <w:kern w:val="24"/>
          <w:lang w:eastAsia="en-AU"/>
        </w:rPr>
        <w:t xml:space="preserve">Children who have experienced abuse and neglect are unlikely to have consistently received the relational interactions required to form a positive sense of self.  Children often experience feelings of overwhelming shame and worthlessness.  The may lack a sense of self-efficacy and mastery, which leads to them feeling incompetent.  </w:t>
      </w:r>
    </w:p>
    <w:p w14:paraId="1DBF3037" w14:textId="4AA97CBB" w:rsidR="003A2F09" w:rsidRDefault="003A2F09" w:rsidP="00494B44">
      <w:pPr>
        <w:kinsoku w:val="0"/>
        <w:overflowPunct w:val="0"/>
        <w:spacing w:before="72" w:after="48" w:line="216" w:lineRule="auto"/>
        <w:jc w:val="both"/>
        <w:textAlignment w:val="baseline"/>
        <w:rPr>
          <w:rFonts w:eastAsiaTheme="minorEastAsia" w:cstheme="minorHAnsi"/>
          <w:color w:val="000000" w:themeColor="text1"/>
          <w:kern w:val="24"/>
          <w:lang w:eastAsia="en-AU"/>
        </w:rPr>
      </w:pPr>
    </w:p>
    <w:p w14:paraId="46C66C2C" w14:textId="77777777" w:rsidR="00A612B0" w:rsidRPr="00A612B0" w:rsidRDefault="003A2F09" w:rsidP="00A612B0">
      <w:pPr>
        <w:jc w:val="both"/>
        <w:rPr>
          <w:rFonts w:eastAsiaTheme="minorEastAsia" w:cstheme="minorHAnsi"/>
          <w:color w:val="000000" w:themeColor="text1"/>
          <w:kern w:val="24"/>
        </w:rPr>
      </w:pPr>
      <w:r>
        <w:rPr>
          <w:rFonts w:eastAsiaTheme="minorEastAsia" w:cstheme="minorHAnsi"/>
          <w:color w:val="000000" w:themeColor="text1"/>
          <w:kern w:val="24"/>
          <w:lang w:eastAsia="en-AU"/>
        </w:rPr>
        <w:lastRenderedPageBreak/>
        <w:t xml:space="preserve">Children’s difficulties connecting positively with others, their fragmented memory structures and their own confusion about their responses mean that they struggle to make sense of their experiences.  </w:t>
      </w:r>
      <w:r w:rsidRPr="00494B44">
        <w:rPr>
          <w:rFonts w:eastAsiaTheme="minorEastAsia" w:cstheme="minorHAnsi"/>
          <w:color w:val="000000" w:themeColor="text1"/>
          <w:kern w:val="24"/>
          <w:lang w:eastAsia="en-AU"/>
        </w:rPr>
        <w:t>They struggle to make sense of their past, feel separate from their present and have no starting point about referencing their path into the future</w:t>
      </w:r>
      <w:r w:rsidR="00A612B0">
        <w:rPr>
          <w:rFonts w:eastAsiaTheme="minorEastAsia" w:cstheme="minorHAnsi"/>
          <w:color w:val="000000" w:themeColor="text1"/>
          <w:kern w:val="24"/>
          <w:lang w:eastAsia="en-AU"/>
        </w:rPr>
        <w:t xml:space="preserve">. </w:t>
      </w:r>
      <w:r w:rsidR="00A612B0" w:rsidRPr="00A612B0">
        <w:rPr>
          <w:rFonts w:cstheme="minorHAnsi"/>
          <w:color w:val="000000" w:themeColor="text1"/>
          <w:kern w:val="24"/>
        </w:rPr>
        <w:t xml:space="preserve">Children also have under-developed cortical resources which adds to the difficulty in making sense of experiences which due to their very nature are impossible to understand or rationalise.  </w:t>
      </w:r>
    </w:p>
    <w:p w14:paraId="5445553F" w14:textId="77777777" w:rsidR="00494B44" w:rsidRDefault="00494B44" w:rsidP="00494B44">
      <w:pPr>
        <w:kinsoku w:val="0"/>
        <w:overflowPunct w:val="0"/>
        <w:spacing w:before="72" w:after="48" w:line="216" w:lineRule="auto"/>
        <w:jc w:val="both"/>
        <w:textAlignment w:val="baseline"/>
        <w:rPr>
          <w:rFonts w:eastAsiaTheme="minorEastAsia" w:cstheme="minorHAnsi"/>
          <w:color w:val="000000" w:themeColor="text1"/>
          <w:kern w:val="24"/>
          <w:lang w:eastAsia="en-AU"/>
        </w:rPr>
      </w:pPr>
    </w:p>
    <w:p w14:paraId="3ECF3019" w14:textId="765AD609" w:rsidR="00494B44" w:rsidRDefault="003A2F09" w:rsidP="003A2F09">
      <w:pPr>
        <w:kinsoku w:val="0"/>
        <w:overflowPunct w:val="0"/>
        <w:jc w:val="both"/>
        <w:textAlignment w:val="baseline"/>
        <w:rPr>
          <w:rFonts w:eastAsiaTheme="minorEastAsia" w:cstheme="minorHAnsi"/>
          <w:color w:val="000000" w:themeColor="text1"/>
          <w:kern w:val="24"/>
          <w:lang w:val="en-US" w:eastAsia="en-AU"/>
        </w:rPr>
      </w:pPr>
      <w:r>
        <w:rPr>
          <w:rFonts w:eastAsiaTheme="minorEastAsia" w:cstheme="minorHAnsi"/>
          <w:color w:val="000000" w:themeColor="text1"/>
          <w:kern w:val="24"/>
          <w:lang w:eastAsia="en-AU"/>
        </w:rPr>
        <w:t>Children’s s</w:t>
      </w:r>
      <w:r w:rsidR="00494B44" w:rsidRPr="00494B44">
        <w:rPr>
          <w:rFonts w:eastAsiaTheme="minorEastAsia" w:cstheme="minorHAnsi"/>
          <w:color w:val="000000" w:themeColor="text1"/>
          <w:kern w:val="24"/>
          <w:lang w:eastAsia="en-AU"/>
        </w:rPr>
        <w:t xml:space="preserve">elf-perceptions </w:t>
      </w:r>
      <w:r w:rsidR="00494B44" w:rsidRPr="00494B44">
        <w:rPr>
          <w:rFonts w:eastAsiaTheme="minorEastAsia" w:cstheme="minorHAnsi"/>
          <w:color w:val="000000" w:themeColor="text1"/>
          <w:kern w:val="24"/>
          <w:lang w:val="en-US" w:eastAsia="en-AU"/>
        </w:rPr>
        <w:t>are most likely to be negative</w:t>
      </w:r>
      <w:r>
        <w:rPr>
          <w:rFonts w:eastAsiaTheme="minorEastAsia" w:cstheme="minorHAnsi"/>
          <w:color w:val="000000" w:themeColor="text1"/>
          <w:kern w:val="24"/>
          <w:lang w:val="en-US" w:eastAsia="en-AU"/>
        </w:rPr>
        <w:t xml:space="preserve"> due to their negative internal working models which developed early in life.  Whilst they may not verbalise it, deep down children hold beliefs about themselves and the world such as </w:t>
      </w:r>
      <w:r w:rsidR="00494B44" w:rsidRPr="00494B44">
        <w:rPr>
          <w:rFonts w:eastAsiaTheme="minorEastAsia" w:cstheme="minorHAnsi"/>
          <w:color w:val="000000" w:themeColor="text1"/>
          <w:kern w:val="24"/>
          <w:lang w:val="en-US" w:eastAsia="en-AU"/>
        </w:rPr>
        <w:t>“I am bad/unlovable” or “Bad things will always happen to me”</w:t>
      </w:r>
    </w:p>
    <w:p w14:paraId="15D21261" w14:textId="68BAF6F4" w:rsidR="003A2F09" w:rsidRDefault="003A2F09" w:rsidP="003A2F09">
      <w:pPr>
        <w:kinsoku w:val="0"/>
        <w:overflowPunct w:val="0"/>
        <w:jc w:val="center"/>
        <w:textAlignment w:val="baseline"/>
        <w:rPr>
          <w:rFonts w:eastAsiaTheme="minorEastAsia" w:cstheme="minorHAnsi"/>
          <w:color w:val="000000" w:themeColor="text1"/>
          <w:kern w:val="24"/>
          <w:lang w:val="en-US" w:eastAsia="en-AU"/>
        </w:rPr>
      </w:pPr>
      <w:r>
        <w:rPr>
          <w:noProof/>
        </w:rPr>
        <w:drawing>
          <wp:inline distT="0" distB="0" distL="0" distR="0" wp14:anchorId="3529DB77" wp14:editId="3F6D35FC">
            <wp:extent cx="2289612" cy="2553970"/>
            <wp:effectExtent l="0" t="0" r="0" b="0"/>
            <wp:docPr id="43017" name="Picture 4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7"/>
                    <pic:cNvPicPr/>
                  </pic:nvPicPr>
                  <pic:blipFill>
                    <a:blip r:embed="rId33">
                      <a:extLst>
                        <a:ext uri="{28A0092B-C50C-407E-A947-70E740481C1C}">
                          <a14:useLocalDpi xmlns:a14="http://schemas.microsoft.com/office/drawing/2010/main" val="0"/>
                        </a:ext>
                      </a:extLst>
                    </a:blip>
                    <a:stretch>
                      <a:fillRect/>
                    </a:stretch>
                  </pic:blipFill>
                  <pic:spPr>
                    <a:xfrm>
                      <a:off x="0" y="0"/>
                      <a:ext cx="2289612" cy="2553970"/>
                    </a:xfrm>
                    <a:prstGeom prst="rect">
                      <a:avLst/>
                    </a:prstGeom>
                  </pic:spPr>
                </pic:pic>
              </a:graphicData>
            </a:graphic>
          </wp:inline>
        </w:drawing>
      </w:r>
    </w:p>
    <w:p w14:paraId="67A0D148" w14:textId="60B53B77" w:rsidR="00147F1B" w:rsidRPr="00147F1B" w:rsidRDefault="00147F1B" w:rsidP="003A2F09">
      <w:pPr>
        <w:kinsoku w:val="0"/>
        <w:overflowPunct w:val="0"/>
        <w:jc w:val="center"/>
        <w:textAlignment w:val="baseline"/>
        <w:rPr>
          <w:rFonts w:eastAsiaTheme="minorEastAsia" w:cstheme="minorHAnsi"/>
          <w:b/>
          <w:bCs/>
          <w:color w:val="000000" w:themeColor="text1"/>
          <w:kern w:val="24"/>
          <w:lang w:val="en-US" w:eastAsia="en-AU"/>
        </w:rPr>
      </w:pPr>
      <w:r>
        <w:rPr>
          <w:rFonts w:eastAsiaTheme="minorEastAsia" w:cstheme="minorHAnsi"/>
          <w:color w:val="000000" w:themeColor="text1"/>
          <w:kern w:val="24"/>
          <w:lang w:val="en-US" w:eastAsia="en-AU"/>
        </w:rPr>
        <w:tab/>
      </w:r>
      <w:r>
        <w:rPr>
          <w:rFonts w:eastAsiaTheme="minorEastAsia" w:cstheme="minorHAnsi"/>
          <w:color w:val="000000" w:themeColor="text1"/>
          <w:kern w:val="24"/>
          <w:lang w:val="en-US" w:eastAsia="en-AU"/>
        </w:rPr>
        <w:tab/>
      </w:r>
      <w:r>
        <w:rPr>
          <w:rFonts w:eastAsiaTheme="minorEastAsia" w:cstheme="minorHAnsi"/>
          <w:color w:val="000000" w:themeColor="text1"/>
          <w:kern w:val="24"/>
          <w:lang w:val="en-US" w:eastAsia="en-AU"/>
        </w:rPr>
        <w:tab/>
      </w:r>
      <w:r>
        <w:rPr>
          <w:rFonts w:eastAsiaTheme="minorEastAsia" w:cstheme="minorHAnsi"/>
          <w:color w:val="000000" w:themeColor="text1"/>
          <w:kern w:val="24"/>
          <w:lang w:val="en-US" w:eastAsia="en-AU"/>
        </w:rPr>
        <w:tab/>
      </w:r>
      <w:r>
        <w:rPr>
          <w:rFonts w:eastAsiaTheme="minorEastAsia" w:cstheme="minorHAnsi"/>
          <w:color w:val="000000" w:themeColor="text1"/>
          <w:kern w:val="24"/>
          <w:lang w:val="en-US" w:eastAsia="en-AU"/>
        </w:rPr>
        <w:tab/>
      </w:r>
      <w:r>
        <w:rPr>
          <w:rFonts w:eastAsiaTheme="minorEastAsia" w:cstheme="minorHAnsi"/>
          <w:color w:val="000000" w:themeColor="text1"/>
          <w:kern w:val="24"/>
          <w:lang w:val="en-US" w:eastAsia="en-AU"/>
        </w:rPr>
        <w:tab/>
      </w:r>
      <w:r>
        <w:rPr>
          <w:rFonts w:eastAsiaTheme="minorEastAsia" w:cstheme="minorHAnsi"/>
          <w:b/>
          <w:bCs/>
          <w:color w:val="000000" w:themeColor="text1"/>
          <w:kern w:val="24"/>
          <w:lang w:val="en-US" w:eastAsia="en-AU"/>
        </w:rPr>
        <w:t>Internal Working Models</w:t>
      </w:r>
    </w:p>
    <w:p w14:paraId="3C7E4298" w14:textId="77777777" w:rsidR="003A2F09" w:rsidRPr="00494B44" w:rsidRDefault="003A2F09" w:rsidP="003A2F09">
      <w:pPr>
        <w:kinsoku w:val="0"/>
        <w:overflowPunct w:val="0"/>
        <w:jc w:val="both"/>
        <w:textAlignment w:val="baseline"/>
        <w:rPr>
          <w:rFonts w:eastAsia="Times New Roman" w:cstheme="minorHAnsi"/>
          <w:lang w:eastAsia="en-AU"/>
        </w:rPr>
      </w:pPr>
    </w:p>
    <w:p w14:paraId="4D304D28" w14:textId="77777777" w:rsidR="004D458A" w:rsidRDefault="004D458A" w:rsidP="003A2F09">
      <w:pPr>
        <w:kinsoku w:val="0"/>
        <w:overflowPunct w:val="0"/>
        <w:jc w:val="both"/>
        <w:textAlignment w:val="baseline"/>
        <w:rPr>
          <w:rFonts w:eastAsiaTheme="minorEastAsia" w:cstheme="minorHAnsi"/>
          <w:color w:val="000000" w:themeColor="text1"/>
          <w:kern w:val="24"/>
          <w:lang w:val="en-US" w:eastAsia="en-AU"/>
        </w:rPr>
      </w:pPr>
    </w:p>
    <w:p w14:paraId="2D750E51" w14:textId="0EB191BA" w:rsidR="00494B44" w:rsidRPr="00494B44" w:rsidRDefault="003A2F09" w:rsidP="003A2F09">
      <w:pPr>
        <w:kinsoku w:val="0"/>
        <w:overflowPunct w:val="0"/>
        <w:jc w:val="both"/>
        <w:textAlignment w:val="baseline"/>
        <w:rPr>
          <w:rFonts w:eastAsia="Times New Roman" w:cstheme="minorHAnsi"/>
          <w:lang w:eastAsia="en-AU"/>
        </w:rPr>
      </w:pPr>
      <w:r>
        <w:rPr>
          <w:rFonts w:eastAsiaTheme="minorEastAsia" w:cstheme="minorHAnsi"/>
          <w:color w:val="000000" w:themeColor="text1"/>
          <w:kern w:val="24"/>
          <w:lang w:val="en-US" w:eastAsia="en-AU"/>
        </w:rPr>
        <w:t xml:space="preserve">These beliefs lead to children </w:t>
      </w:r>
      <w:r w:rsidR="00494B44" w:rsidRPr="00494B44">
        <w:rPr>
          <w:rFonts w:eastAsiaTheme="minorEastAsia" w:cstheme="minorHAnsi"/>
          <w:color w:val="000000" w:themeColor="text1"/>
          <w:kern w:val="24"/>
          <w:lang w:val="en-US" w:eastAsia="en-AU"/>
        </w:rPr>
        <w:t>find</w:t>
      </w:r>
      <w:r>
        <w:rPr>
          <w:rFonts w:eastAsiaTheme="minorEastAsia" w:cstheme="minorHAnsi"/>
          <w:color w:val="000000" w:themeColor="text1"/>
          <w:kern w:val="24"/>
          <w:lang w:val="en-US" w:eastAsia="en-AU"/>
        </w:rPr>
        <w:t xml:space="preserve">ing </w:t>
      </w:r>
      <w:r w:rsidR="00494B44" w:rsidRPr="00494B44">
        <w:rPr>
          <w:rFonts w:eastAsiaTheme="minorEastAsia" w:cstheme="minorHAnsi"/>
          <w:color w:val="000000" w:themeColor="text1"/>
          <w:kern w:val="24"/>
          <w:lang w:val="en-US" w:eastAsia="en-AU"/>
        </w:rPr>
        <w:t xml:space="preserve">it very difficult to ask for </w:t>
      </w:r>
      <w:r>
        <w:rPr>
          <w:rFonts w:eastAsiaTheme="minorEastAsia" w:cstheme="minorHAnsi"/>
          <w:color w:val="000000" w:themeColor="text1"/>
          <w:kern w:val="24"/>
          <w:lang w:val="en-US" w:eastAsia="en-AU"/>
        </w:rPr>
        <w:t xml:space="preserve">or accept </w:t>
      </w:r>
      <w:r w:rsidR="00494B44" w:rsidRPr="00494B44">
        <w:rPr>
          <w:rFonts w:eastAsiaTheme="minorEastAsia" w:cstheme="minorHAnsi"/>
          <w:color w:val="000000" w:themeColor="text1"/>
          <w:kern w:val="24"/>
          <w:lang w:val="en-US" w:eastAsia="en-AU"/>
        </w:rPr>
        <w:t>help</w:t>
      </w:r>
      <w:r>
        <w:rPr>
          <w:rFonts w:eastAsiaTheme="minorEastAsia" w:cstheme="minorHAnsi"/>
          <w:color w:val="000000" w:themeColor="text1"/>
          <w:kern w:val="24"/>
          <w:lang w:val="en-US" w:eastAsia="en-AU"/>
        </w:rPr>
        <w:t xml:space="preserve"> and support. </w:t>
      </w:r>
    </w:p>
    <w:p w14:paraId="429F91CE" w14:textId="39374FFD" w:rsidR="00147F1B" w:rsidRPr="00100940" w:rsidRDefault="00147F1B" w:rsidP="00CB0BE1">
      <w:pPr>
        <w:kinsoku w:val="0"/>
        <w:overflowPunct w:val="0"/>
        <w:jc w:val="both"/>
        <w:textAlignment w:val="baseline"/>
        <w:rPr>
          <w:rFonts w:cstheme="minorHAnsi"/>
          <w:lang w:eastAsia="zh-CN"/>
        </w:rPr>
      </w:pPr>
      <w:r>
        <w:rPr>
          <w:rFonts w:eastAsiaTheme="minorEastAsia" w:cstheme="minorHAnsi"/>
          <w:color w:val="000000" w:themeColor="text1"/>
          <w:kern w:val="24"/>
          <w:lang w:eastAsia="zh-CN"/>
        </w:rPr>
        <w:t xml:space="preserve">They also make it very difficult for children to integrate feelings of shame.  </w:t>
      </w:r>
      <w:r w:rsidRPr="00100940">
        <w:rPr>
          <w:rFonts w:eastAsiaTheme="minorEastAsia" w:cstheme="minorHAnsi"/>
          <w:color w:val="000000" w:themeColor="text1"/>
          <w:kern w:val="24"/>
          <w:lang w:eastAsia="zh-CN"/>
        </w:rPr>
        <w:t>In the context of trauma and abuse, shame</w:t>
      </w:r>
      <w:r>
        <w:rPr>
          <w:rFonts w:eastAsiaTheme="minorEastAsia" w:cstheme="minorHAnsi"/>
          <w:color w:val="000000" w:themeColor="text1"/>
          <w:kern w:val="24"/>
          <w:lang w:eastAsia="zh-CN"/>
        </w:rPr>
        <w:t xml:space="preserve"> often</w:t>
      </w:r>
      <w:r w:rsidRPr="00100940">
        <w:rPr>
          <w:rFonts w:eastAsiaTheme="minorEastAsia" w:cstheme="minorHAnsi"/>
          <w:color w:val="000000" w:themeColor="text1"/>
          <w:kern w:val="24"/>
          <w:lang w:eastAsia="zh-CN"/>
        </w:rPr>
        <w:t xml:space="preserve"> becomes core to children and young people’s identity.</w:t>
      </w:r>
      <w:r>
        <w:rPr>
          <w:rFonts w:eastAsiaTheme="minorEastAsia" w:cstheme="minorHAnsi"/>
          <w:color w:val="000000" w:themeColor="text1"/>
          <w:kern w:val="24"/>
          <w:lang w:eastAsia="zh-CN"/>
        </w:rPr>
        <w:t xml:space="preserve">  </w:t>
      </w:r>
      <w:r w:rsidRPr="00100940">
        <w:rPr>
          <w:rFonts w:eastAsiaTheme="minorEastAsia" w:cstheme="minorHAnsi"/>
          <w:color w:val="000000" w:themeColor="text1"/>
          <w:kern w:val="24"/>
          <w:lang w:eastAsia="zh-CN"/>
        </w:rPr>
        <w:t xml:space="preserve">Children may find it difficult to accept responsibility for their own actions as they have not had relationships which have taught them to separate their mistakes from their sense of self – to translate shame into guilt.  </w:t>
      </w:r>
    </w:p>
    <w:p w14:paraId="089F026C" w14:textId="572C9837" w:rsidR="00554E1E" w:rsidRDefault="00554E1E" w:rsidP="00F76C55">
      <w:pPr>
        <w:jc w:val="both"/>
        <w:rPr>
          <w:b/>
          <w:u w:val="single"/>
        </w:rPr>
      </w:pPr>
    </w:p>
    <w:p w14:paraId="64D84B8C" w14:textId="51D036CB" w:rsidR="00554E1E" w:rsidRDefault="00554E1E" w:rsidP="00554E1E">
      <w:pPr>
        <w:jc w:val="center"/>
        <w:rPr>
          <w:b/>
          <w:u w:val="single"/>
        </w:rPr>
      </w:pPr>
      <w:r>
        <w:rPr>
          <w:noProof/>
        </w:rPr>
        <w:lastRenderedPageBreak/>
        <w:drawing>
          <wp:inline distT="0" distB="0" distL="0" distR="0" wp14:anchorId="23F60308" wp14:editId="5BBCDF6F">
            <wp:extent cx="3519595" cy="1971675"/>
            <wp:effectExtent l="0" t="0" r="5080" b="0"/>
            <wp:docPr id="34846" name="Picture 3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23614" cy="1973927"/>
                    </a:xfrm>
                    <a:prstGeom prst="rect">
                      <a:avLst/>
                    </a:prstGeom>
                  </pic:spPr>
                </pic:pic>
              </a:graphicData>
            </a:graphic>
          </wp:inline>
        </w:drawing>
      </w:r>
    </w:p>
    <w:p w14:paraId="3BD2E1DD" w14:textId="7DBB2F5F" w:rsidR="00554E1E" w:rsidRDefault="00554E1E" w:rsidP="00554E1E">
      <w:pPr>
        <w:jc w:val="center"/>
        <w:rPr>
          <w:b/>
          <w:u w:val="single"/>
        </w:rPr>
      </w:pPr>
    </w:p>
    <w:p w14:paraId="62D0B55B" w14:textId="77777777" w:rsidR="00100940" w:rsidRDefault="00100940" w:rsidP="00554E1E">
      <w:pPr>
        <w:jc w:val="center"/>
        <w:rPr>
          <w:b/>
          <w:u w:val="single"/>
        </w:rPr>
      </w:pPr>
      <w:r>
        <w:rPr>
          <w:b/>
        </w:rPr>
        <w:tab/>
      </w:r>
      <w:r>
        <w:rPr>
          <w:b/>
        </w:rPr>
        <w:tab/>
      </w:r>
      <w:r>
        <w:rPr>
          <w:b/>
        </w:rPr>
        <w:tab/>
      </w:r>
      <w:r>
        <w:rPr>
          <w:b/>
        </w:rPr>
        <w:tab/>
      </w:r>
      <w:r>
        <w:rPr>
          <w:b/>
        </w:rPr>
        <w:tab/>
      </w:r>
      <w:r>
        <w:rPr>
          <w:b/>
        </w:rPr>
        <w:tab/>
        <w:t>Shield Against Shame (Kim Golding)</w:t>
      </w:r>
      <w:r w:rsidR="00554E1E">
        <w:rPr>
          <w:b/>
          <w:u w:val="single"/>
        </w:rPr>
        <w:t xml:space="preserve">              </w:t>
      </w:r>
    </w:p>
    <w:p w14:paraId="2F81223D" w14:textId="77777777" w:rsidR="00100940" w:rsidRDefault="00100940" w:rsidP="00100940">
      <w:pPr>
        <w:rPr>
          <w:b/>
          <w:u w:val="single"/>
        </w:rPr>
      </w:pPr>
    </w:p>
    <w:p w14:paraId="0E61D7E8" w14:textId="530B1352" w:rsidR="00100940" w:rsidRPr="00100940" w:rsidRDefault="00100940" w:rsidP="00100940">
      <w:pPr>
        <w:kinsoku w:val="0"/>
        <w:overflowPunct w:val="0"/>
        <w:jc w:val="both"/>
        <w:textAlignment w:val="baseline"/>
        <w:rPr>
          <w:rFonts w:eastAsia="Times New Roman" w:cstheme="minorHAnsi"/>
          <w:lang w:eastAsia="zh-CN"/>
        </w:rPr>
      </w:pPr>
      <w:r w:rsidRPr="00100940">
        <w:rPr>
          <w:rFonts w:eastAsiaTheme="minorEastAsia" w:cstheme="minorHAnsi"/>
          <w:color w:val="000000" w:themeColor="text1"/>
          <w:kern w:val="24"/>
          <w:lang w:eastAsia="zh-CN"/>
        </w:rPr>
        <w:t xml:space="preserve">Feelings of unresolved shame may manifest as rage, denial, blaming others or minimising. </w:t>
      </w:r>
      <w:r w:rsidRPr="00100940">
        <w:rPr>
          <w:rFonts w:eastAsiaTheme="minorEastAsia" w:cstheme="minorHAnsi"/>
          <w:b/>
          <w:bCs/>
          <w:color w:val="000000" w:themeColor="text1"/>
          <w:kern w:val="24"/>
          <w:lang w:eastAsia="zh-CN"/>
        </w:rPr>
        <w:t> </w:t>
      </w:r>
    </w:p>
    <w:p w14:paraId="45AB617C" w14:textId="7BF8E498" w:rsidR="00100940" w:rsidRDefault="00100940" w:rsidP="00100940">
      <w:pPr>
        <w:jc w:val="both"/>
        <w:rPr>
          <w:rFonts w:eastAsiaTheme="minorEastAsia" w:cstheme="minorHAnsi"/>
          <w:color w:val="000000" w:themeColor="text1"/>
          <w:kern w:val="24"/>
          <w:lang w:eastAsia="zh-CN"/>
        </w:rPr>
      </w:pPr>
      <w:r w:rsidRPr="00100940">
        <w:rPr>
          <w:rFonts w:eastAsiaTheme="minorEastAsia" w:cstheme="minorHAnsi"/>
          <w:color w:val="000000" w:themeColor="text1"/>
          <w:kern w:val="24"/>
          <w:lang w:eastAsia="zh-CN"/>
        </w:rPr>
        <w:t xml:space="preserve">Sometimes shame may also manifest in behaviour which seeks to appease and please others which can serve as a minimisation or denial by the child of their own needs and feelings.  </w:t>
      </w:r>
    </w:p>
    <w:p w14:paraId="16668552" w14:textId="04F60AEE" w:rsidR="00CA2E68" w:rsidRDefault="00CA2E68" w:rsidP="00100940">
      <w:pPr>
        <w:jc w:val="both"/>
        <w:rPr>
          <w:rFonts w:eastAsiaTheme="minorEastAsia" w:cstheme="minorHAnsi"/>
          <w:color w:val="000000" w:themeColor="text1"/>
          <w:kern w:val="24"/>
          <w:lang w:eastAsia="zh-CN"/>
        </w:rPr>
      </w:pPr>
    </w:p>
    <w:p w14:paraId="4AE4DA0B" w14:textId="77777777" w:rsidR="00147F1B" w:rsidRPr="00D37137" w:rsidRDefault="00147F1B" w:rsidP="00147F1B">
      <w:pPr>
        <w:jc w:val="both"/>
        <w:rPr>
          <w:b/>
          <w:sz w:val="28"/>
          <w:szCs w:val="28"/>
        </w:rPr>
      </w:pPr>
      <w:r w:rsidRPr="00D37137">
        <w:rPr>
          <w:b/>
          <w:sz w:val="28"/>
          <w:szCs w:val="28"/>
        </w:rPr>
        <w:t>Trauma and Relationships</w:t>
      </w:r>
    </w:p>
    <w:p w14:paraId="488DA4A6" w14:textId="77777777" w:rsidR="00147F1B" w:rsidRDefault="00147F1B" w:rsidP="00147F1B">
      <w:pPr>
        <w:jc w:val="both"/>
      </w:pPr>
      <w:r>
        <w:t xml:space="preserve">Children who have experienced developmental trauma as a consequence of abuse and neglect have formed unhelpful templates about relationships, particularly those with caregivers and authority figures.  Children are likely to approach the world with a belief that relationships are unavailable to meet their needs, are painful, misattuned and/or temporary.  </w:t>
      </w:r>
    </w:p>
    <w:p w14:paraId="7CF2472C" w14:textId="77777777" w:rsidR="00147F1B" w:rsidRDefault="00147F1B" w:rsidP="00147F1B">
      <w:pPr>
        <w:contextualSpacing/>
        <w:jc w:val="both"/>
        <w:textAlignment w:val="baseline"/>
        <w:rPr>
          <w:rFonts w:ascii="Calibri" w:eastAsia="Times New Roman" w:hAnsi="Calibri" w:cs="Calibri"/>
          <w:lang w:eastAsia="en-AU"/>
        </w:rPr>
      </w:pPr>
    </w:p>
    <w:p w14:paraId="75A15F23" w14:textId="2E627FDC" w:rsidR="00147F1B" w:rsidRPr="008E45DE" w:rsidRDefault="00147F1B" w:rsidP="00147F1B">
      <w:pPr>
        <w:contextualSpacing/>
        <w:jc w:val="both"/>
        <w:textAlignment w:val="baseline"/>
        <w:rPr>
          <w:rFonts w:ascii="Calibri" w:eastAsia="Times New Roman" w:hAnsi="Calibri" w:cs="Calibri"/>
          <w:lang w:eastAsia="en-AU"/>
        </w:rPr>
      </w:pPr>
      <w:r>
        <w:rPr>
          <w:rFonts w:ascii="Calibri" w:eastAsia="Times New Roman" w:hAnsi="Calibri" w:cs="Calibri"/>
          <w:lang w:eastAsia="en-AU"/>
        </w:rPr>
        <w:t>The child’s nervous system is oriented to prioritise self-defence and self-reliance over their needs for social connection and comfort. This allows for survival in an environment which is relationally unsafe, unpredictable and non-nurturing. When children must rely on themselves rather than trust in their caregiver, they can enter a state of ‘blocked trust’. When children experience blocked trust they l</w:t>
      </w:r>
      <w:r w:rsidRPr="002F46DA">
        <w:rPr>
          <w:rFonts w:ascii="Calibri" w:eastAsia="Times New Roman" w:hAnsi="Calibri" w:cs="Calibri"/>
          <w:lang w:eastAsia="en-AU"/>
        </w:rPr>
        <w:t xml:space="preserve">earn to resist authority and oppose </w:t>
      </w:r>
      <w:r>
        <w:rPr>
          <w:rFonts w:ascii="Calibri" w:eastAsia="Times New Roman" w:hAnsi="Calibri" w:cs="Calibri"/>
          <w:lang w:eastAsia="en-AU"/>
        </w:rPr>
        <w:t>caregiver</w:t>
      </w:r>
      <w:r w:rsidRPr="002F46DA">
        <w:rPr>
          <w:rFonts w:ascii="Calibri" w:eastAsia="Times New Roman" w:hAnsi="Calibri" w:cs="Calibri"/>
          <w:lang w:eastAsia="en-AU"/>
        </w:rPr>
        <w:t xml:space="preserve"> influence</w:t>
      </w:r>
      <w:r>
        <w:rPr>
          <w:rFonts w:ascii="Calibri" w:eastAsia="Times New Roman" w:hAnsi="Calibri" w:cs="Calibri"/>
          <w:lang w:eastAsia="en-AU"/>
        </w:rPr>
        <w:t xml:space="preserve"> and will a</w:t>
      </w:r>
      <w:r w:rsidRPr="00871B49">
        <w:rPr>
          <w:rFonts w:ascii="Calibri" w:eastAsia="Times New Roman" w:hAnsi="Calibri" w:cs="Calibri"/>
          <w:lang w:eastAsia="en-AU"/>
        </w:rPr>
        <w:t>void their caregiver as a source of potential comfort</w:t>
      </w:r>
      <w:r>
        <w:rPr>
          <w:rFonts w:ascii="Calibri" w:eastAsia="Times New Roman" w:hAnsi="Calibri" w:cs="Calibri"/>
          <w:lang w:eastAsia="en-AU"/>
        </w:rPr>
        <w:t xml:space="preserve"> and support.  Children will be unable to trust in their caregivers good intentions and </w:t>
      </w:r>
      <w:r w:rsidR="006311D9">
        <w:rPr>
          <w:rFonts w:ascii="Calibri" w:eastAsia="Times New Roman" w:hAnsi="Calibri" w:cs="Calibri"/>
          <w:lang w:eastAsia="en-AU"/>
        </w:rPr>
        <w:t>h</w:t>
      </w:r>
      <w:r>
        <w:rPr>
          <w:rFonts w:ascii="Calibri" w:eastAsia="Times New Roman" w:hAnsi="Calibri" w:cs="Calibri"/>
          <w:lang w:eastAsia="en-AU"/>
        </w:rPr>
        <w:t xml:space="preserve">ave difficulty being </w:t>
      </w:r>
      <w:r w:rsidRPr="00871B49">
        <w:rPr>
          <w:rFonts w:ascii="Calibri" w:eastAsia="Times New Roman" w:hAnsi="Calibri" w:cs="Calibri"/>
          <w:lang w:eastAsia="en-AU"/>
        </w:rPr>
        <w:t>open</w:t>
      </w:r>
      <w:r>
        <w:rPr>
          <w:rFonts w:ascii="Calibri" w:eastAsia="Times New Roman" w:hAnsi="Calibri" w:cs="Calibri"/>
          <w:lang w:eastAsia="en-AU"/>
        </w:rPr>
        <w:t xml:space="preserve"> and </w:t>
      </w:r>
      <w:r w:rsidRPr="00871B49">
        <w:rPr>
          <w:rFonts w:ascii="Calibri" w:eastAsia="Times New Roman" w:hAnsi="Calibri" w:cs="Calibri"/>
          <w:lang w:eastAsia="en-AU"/>
        </w:rPr>
        <w:t>able to share thoughts and feelings</w:t>
      </w:r>
      <w:r>
        <w:rPr>
          <w:rFonts w:ascii="Calibri" w:eastAsia="Times New Roman" w:hAnsi="Calibri" w:cs="Calibri"/>
          <w:lang w:eastAsia="en-AU"/>
        </w:rPr>
        <w:t xml:space="preserve">.  </w:t>
      </w:r>
      <w:r>
        <w:t>They may also have a reduced ability to accurately perceive the feelings, intentions and needs of others. Sometimes children will perceiv</w:t>
      </w:r>
      <w:r w:rsidR="006311D9">
        <w:t>e</w:t>
      </w:r>
      <w:r>
        <w:t xml:space="preserve"> emotional expressions in others as threatening, even when they are not.</w:t>
      </w:r>
      <w:r w:rsidRPr="008E45DE">
        <w:rPr>
          <w:rFonts w:ascii="Calibri" w:eastAsia="Times New Roman" w:hAnsi="Calibri" w:cs="Calibri"/>
          <w:lang w:eastAsia="en-AU"/>
        </w:rPr>
        <w:t xml:space="preserve"> </w:t>
      </w:r>
      <w:r>
        <w:rPr>
          <w:rFonts w:ascii="Calibri" w:eastAsia="Times New Roman" w:hAnsi="Calibri" w:cs="Calibri"/>
          <w:lang w:eastAsia="en-AU"/>
        </w:rPr>
        <w:t>Children do not t</w:t>
      </w:r>
      <w:r w:rsidRPr="0074023A">
        <w:rPr>
          <w:rFonts w:ascii="Calibri" w:eastAsia="Times New Roman" w:hAnsi="Calibri" w:cs="Calibri"/>
          <w:lang w:eastAsia="en-AU"/>
        </w:rPr>
        <w:t>rust in the unconditional support and love that’s on offer to them</w:t>
      </w:r>
      <w:r>
        <w:rPr>
          <w:rFonts w:ascii="Calibri" w:eastAsia="Times New Roman" w:hAnsi="Calibri" w:cs="Calibri"/>
          <w:lang w:eastAsia="en-AU"/>
        </w:rPr>
        <w:t xml:space="preserve"> and may be overly self-reliant.  This can lead children to d</w:t>
      </w:r>
      <w:r w:rsidRPr="008E45DE">
        <w:rPr>
          <w:rFonts w:ascii="Calibri" w:eastAsia="Times New Roman" w:hAnsi="Calibri" w:cs="Calibri"/>
          <w:lang w:eastAsia="en-AU"/>
        </w:rPr>
        <w:t>evelop controlling behaviours as they try to take charge of their own safety – it feels safer to be in charge than to be influenced by another</w:t>
      </w:r>
      <w:r>
        <w:rPr>
          <w:rFonts w:ascii="Calibri" w:eastAsia="Times New Roman" w:hAnsi="Calibri" w:cs="Calibri"/>
          <w:lang w:eastAsia="en-AU"/>
        </w:rPr>
        <w:t xml:space="preserve">.  </w:t>
      </w:r>
    </w:p>
    <w:p w14:paraId="6E0E0E78" w14:textId="77777777" w:rsidR="00147F1B" w:rsidRDefault="00147F1B" w:rsidP="00100940">
      <w:pPr>
        <w:jc w:val="both"/>
        <w:rPr>
          <w:rFonts w:eastAsiaTheme="minorEastAsia" w:cstheme="minorHAnsi"/>
          <w:color w:val="000000" w:themeColor="text1"/>
          <w:kern w:val="24"/>
          <w:lang w:eastAsia="zh-CN"/>
        </w:rPr>
      </w:pPr>
    </w:p>
    <w:p w14:paraId="0FD49670" w14:textId="3E25C961" w:rsidR="00083061" w:rsidRPr="00083061" w:rsidRDefault="00083061" w:rsidP="00083061">
      <w:pPr>
        <w:jc w:val="both"/>
        <w:rPr>
          <w:rFonts w:eastAsiaTheme="minorEastAsia" w:cstheme="minorHAnsi"/>
          <w:b/>
          <w:bCs/>
          <w:color w:val="000000" w:themeColor="text1"/>
          <w:kern w:val="24"/>
          <w:sz w:val="28"/>
          <w:szCs w:val="28"/>
          <w:lang w:eastAsia="zh-CN"/>
        </w:rPr>
      </w:pPr>
      <w:r>
        <w:rPr>
          <w:rFonts w:eastAsiaTheme="minorEastAsia" w:cstheme="minorHAnsi"/>
          <w:b/>
          <w:bCs/>
          <w:color w:val="000000" w:themeColor="text1"/>
          <w:kern w:val="24"/>
          <w:sz w:val="28"/>
          <w:szCs w:val="28"/>
          <w:lang w:eastAsia="zh-CN"/>
        </w:rPr>
        <w:t>Trauma and Culture</w:t>
      </w:r>
    </w:p>
    <w:p w14:paraId="1A525539" w14:textId="59104C4F" w:rsidR="00083061" w:rsidRDefault="00083061" w:rsidP="00083061">
      <w:pPr>
        <w:jc w:val="both"/>
        <w:rPr>
          <w:rFonts w:eastAsiaTheme="minorEastAsia" w:cstheme="minorHAnsi"/>
          <w:color w:val="000000" w:themeColor="text1"/>
          <w:kern w:val="24"/>
          <w:lang w:eastAsia="zh-CN"/>
        </w:rPr>
      </w:pPr>
      <w:r>
        <w:rPr>
          <w:rFonts w:eastAsiaTheme="minorEastAsia" w:cstheme="minorHAnsi"/>
          <w:color w:val="000000" w:themeColor="text1"/>
          <w:kern w:val="24"/>
          <w:lang w:eastAsia="zh-CN"/>
        </w:rPr>
        <w:t xml:space="preserve">Through a cultural lens, subjective perceptions of trauma can sometimes be quite diverse.  </w:t>
      </w:r>
    </w:p>
    <w:p w14:paraId="095F88AF" w14:textId="6A3A2F47" w:rsidR="00083061" w:rsidRDefault="00083061" w:rsidP="00083061">
      <w:pPr>
        <w:jc w:val="both"/>
        <w:rPr>
          <w:rFonts w:eastAsiaTheme="minorEastAsia" w:cstheme="minorHAnsi"/>
          <w:color w:val="000000" w:themeColor="text1"/>
          <w:kern w:val="24"/>
          <w:lang w:eastAsia="zh-CN"/>
        </w:rPr>
      </w:pPr>
      <w:r w:rsidRPr="00083061">
        <w:rPr>
          <w:rFonts w:eastAsiaTheme="minorEastAsia" w:cstheme="minorHAnsi"/>
          <w:color w:val="000000" w:themeColor="text1"/>
          <w:kern w:val="24"/>
          <w:lang w:eastAsia="zh-CN"/>
        </w:rPr>
        <w:t>Culture may influence how an individual, family or community define, interpret and assign meaning to trauma</w:t>
      </w:r>
      <w:r>
        <w:rPr>
          <w:rFonts w:eastAsiaTheme="minorEastAsia" w:cstheme="minorHAnsi"/>
          <w:color w:val="000000" w:themeColor="text1"/>
          <w:kern w:val="24"/>
          <w:lang w:eastAsia="zh-CN"/>
        </w:rPr>
        <w:t xml:space="preserve"> and m</w:t>
      </w:r>
      <w:r w:rsidRPr="00083061">
        <w:rPr>
          <w:rFonts w:eastAsiaTheme="minorEastAsia" w:cstheme="minorHAnsi"/>
          <w:color w:val="000000" w:themeColor="text1"/>
          <w:kern w:val="24"/>
          <w:lang w:eastAsia="zh-CN"/>
        </w:rPr>
        <w:t>ay also impact the way in which people convey traumatic stress through behaviour, emotions and thinking</w:t>
      </w:r>
      <w:r>
        <w:rPr>
          <w:rFonts w:eastAsiaTheme="minorEastAsia" w:cstheme="minorHAnsi"/>
          <w:color w:val="000000" w:themeColor="text1"/>
          <w:kern w:val="24"/>
          <w:lang w:eastAsia="zh-CN"/>
        </w:rPr>
        <w:t>.</w:t>
      </w:r>
    </w:p>
    <w:p w14:paraId="5534A72F" w14:textId="5FFEA198" w:rsidR="00083061" w:rsidRDefault="00083061" w:rsidP="00083061">
      <w:pPr>
        <w:jc w:val="both"/>
        <w:rPr>
          <w:rFonts w:eastAsiaTheme="minorEastAsia" w:cstheme="minorHAnsi"/>
          <w:color w:val="000000" w:themeColor="text1"/>
          <w:kern w:val="24"/>
          <w:lang w:eastAsia="zh-CN"/>
        </w:rPr>
      </w:pPr>
    </w:p>
    <w:p w14:paraId="1CAE8FEE" w14:textId="7B98B453" w:rsidR="00263105" w:rsidRDefault="00083061" w:rsidP="00083061">
      <w:pPr>
        <w:jc w:val="both"/>
        <w:rPr>
          <w:rFonts w:eastAsiaTheme="minorEastAsia" w:cstheme="minorHAnsi"/>
          <w:color w:val="000000" w:themeColor="text1"/>
          <w:kern w:val="24"/>
          <w:lang w:eastAsia="zh-CN"/>
        </w:rPr>
      </w:pPr>
      <w:r>
        <w:rPr>
          <w:rFonts w:eastAsiaTheme="minorEastAsia" w:cstheme="minorHAnsi"/>
          <w:color w:val="000000" w:themeColor="text1"/>
          <w:kern w:val="24"/>
          <w:lang w:eastAsia="zh-CN"/>
        </w:rPr>
        <w:t>It is also importance to recognise that c</w:t>
      </w:r>
      <w:r w:rsidRPr="00083061">
        <w:rPr>
          <w:rFonts w:eastAsiaTheme="minorEastAsia" w:cstheme="minorHAnsi"/>
          <w:color w:val="000000" w:themeColor="text1"/>
          <w:kern w:val="24"/>
          <w:lang w:eastAsia="zh-CN"/>
        </w:rPr>
        <w:t>hildren and families from cultural minority groups may face additional barriers in accessing appropriate support</w:t>
      </w:r>
      <w:r>
        <w:rPr>
          <w:rFonts w:eastAsiaTheme="minorEastAsia" w:cstheme="minorHAnsi"/>
          <w:color w:val="000000" w:themeColor="text1"/>
          <w:kern w:val="24"/>
          <w:lang w:eastAsia="zh-CN"/>
        </w:rPr>
        <w:t xml:space="preserve">, which may shape the impact of trauma over the short or long term.  </w:t>
      </w:r>
      <w:r w:rsidRPr="00083061">
        <w:rPr>
          <w:rFonts w:eastAsiaTheme="minorEastAsia" w:cstheme="minorHAnsi"/>
          <w:color w:val="000000" w:themeColor="text1"/>
          <w:kern w:val="24"/>
          <w:lang w:eastAsia="zh-CN"/>
        </w:rPr>
        <w:t xml:space="preserve">Children who enter out-of-home-care and are placed in transcultural placements </w:t>
      </w:r>
      <w:r>
        <w:rPr>
          <w:rFonts w:eastAsiaTheme="minorEastAsia" w:cstheme="minorHAnsi"/>
          <w:color w:val="000000" w:themeColor="text1"/>
          <w:kern w:val="24"/>
          <w:lang w:eastAsia="zh-CN"/>
        </w:rPr>
        <w:t>will also</w:t>
      </w:r>
      <w:r w:rsidRPr="00083061">
        <w:rPr>
          <w:rFonts w:eastAsiaTheme="minorEastAsia" w:cstheme="minorHAnsi"/>
          <w:color w:val="000000" w:themeColor="text1"/>
          <w:kern w:val="24"/>
          <w:lang w:eastAsia="zh-CN"/>
        </w:rPr>
        <w:t xml:space="preserve"> experience the additional trauma of disconnection from specific elements of their culture such as clothing, music, food, language and events, resulting in a loss of cultural identity</w:t>
      </w:r>
      <w:r>
        <w:rPr>
          <w:rFonts w:eastAsiaTheme="minorEastAsia" w:cstheme="minorHAnsi"/>
          <w:color w:val="000000" w:themeColor="text1"/>
          <w:kern w:val="24"/>
          <w:lang w:eastAsia="zh-CN"/>
        </w:rPr>
        <w:t xml:space="preserve">.  </w:t>
      </w:r>
      <w:r w:rsidRPr="00083061">
        <w:rPr>
          <w:rFonts w:eastAsiaTheme="minorEastAsia" w:cstheme="minorHAnsi"/>
          <w:color w:val="000000" w:themeColor="text1"/>
          <w:kern w:val="24"/>
          <w:lang w:eastAsia="zh-CN"/>
        </w:rPr>
        <w:t xml:space="preserve"> </w:t>
      </w:r>
    </w:p>
    <w:p w14:paraId="616BC94D" w14:textId="7F167C4A" w:rsidR="0092054B" w:rsidRDefault="0092054B" w:rsidP="00100940">
      <w:pPr>
        <w:jc w:val="both"/>
        <w:rPr>
          <w:rFonts w:eastAsiaTheme="minorEastAsia" w:cstheme="minorHAnsi"/>
          <w:color w:val="000000" w:themeColor="text1"/>
          <w:kern w:val="24"/>
          <w:lang w:eastAsia="zh-CN"/>
        </w:rPr>
      </w:pPr>
    </w:p>
    <w:p w14:paraId="2CD8F1F6" w14:textId="6C81F3E8" w:rsidR="00C05B8C" w:rsidRDefault="008C23B2" w:rsidP="0092054B">
      <w:pPr>
        <w:jc w:val="both"/>
        <w:rPr>
          <w:b/>
          <w:u w:val="single"/>
        </w:rPr>
      </w:pPr>
      <w:r w:rsidRPr="00DE2B62">
        <w:rPr>
          <w:rFonts w:eastAsia="Times New Roman" w:cstheme="minorHAnsi"/>
          <w:noProof/>
          <w:lang w:eastAsia="en-AU"/>
        </w:rPr>
        <mc:AlternateContent>
          <mc:Choice Requires="wps">
            <w:drawing>
              <wp:anchor distT="45720" distB="45720" distL="114300" distR="114300" simplePos="0" relativeHeight="251657234" behindDoc="0" locked="0" layoutInCell="1" allowOverlap="1" wp14:anchorId="323EFABA" wp14:editId="77D48BD3">
                <wp:simplePos x="0" y="0"/>
                <wp:positionH relativeFrom="column">
                  <wp:posOffset>-49530</wp:posOffset>
                </wp:positionH>
                <wp:positionV relativeFrom="paragraph">
                  <wp:posOffset>119380</wp:posOffset>
                </wp:positionV>
                <wp:extent cx="6057900" cy="1775460"/>
                <wp:effectExtent l="19050" t="19050" r="19050" b="15240"/>
                <wp:wrapSquare wrapText="bothSides"/>
                <wp:docPr id="174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775460"/>
                        </a:xfrm>
                        <a:prstGeom prst="rect">
                          <a:avLst/>
                        </a:prstGeom>
                        <a:solidFill>
                          <a:srgbClr val="ED7D31">
                            <a:lumMod val="40000"/>
                            <a:lumOff val="60000"/>
                          </a:srgbClr>
                        </a:solidFill>
                        <a:ln w="38100">
                          <a:solidFill>
                            <a:srgbClr val="ED7D31"/>
                          </a:solidFill>
                          <a:miter lim="800000"/>
                          <a:headEnd/>
                          <a:tailEnd/>
                        </a:ln>
                      </wps:spPr>
                      <wps:txbx>
                        <w:txbxContent>
                          <w:p w14:paraId="10A737EB" w14:textId="13D74B97" w:rsidR="000C5619" w:rsidRDefault="000C5619" w:rsidP="008C23B2">
                            <w:pPr>
                              <w:jc w:val="both"/>
                              <w:rPr>
                                <w:b/>
                                <w:u w:val="single"/>
                              </w:rPr>
                            </w:pPr>
                            <w:r>
                              <w:rPr>
                                <w:b/>
                                <w:u w:val="single"/>
                              </w:rPr>
                              <w:t>IMPACTS OF DEVELOPMENTAL TRAUMA: KEY MESSAGES</w:t>
                            </w:r>
                          </w:p>
                          <w:p w14:paraId="457B8D56" w14:textId="77777777" w:rsidR="000C5619" w:rsidRPr="003A2F09" w:rsidRDefault="000C5619" w:rsidP="008C23B2">
                            <w:pPr>
                              <w:jc w:val="both"/>
                              <w:rPr>
                                <w:b/>
                                <w:u w:val="single"/>
                              </w:rPr>
                            </w:pPr>
                          </w:p>
                          <w:p w14:paraId="7A18F02F" w14:textId="77777777" w:rsidR="000C5619" w:rsidRPr="003A2F09" w:rsidRDefault="000C5619" w:rsidP="004C1154">
                            <w:pPr>
                              <w:pStyle w:val="NormalWeb"/>
                              <w:numPr>
                                <w:ilvl w:val="0"/>
                                <w:numId w:val="3"/>
                              </w:numPr>
                              <w:spacing w:before="0" w:beforeAutospacing="0" w:after="0" w:afterAutospacing="0"/>
                              <w:textAlignment w:val="baseline"/>
                              <w:rPr>
                                <w:rFonts w:asciiTheme="minorHAnsi" w:hAnsiTheme="minorHAnsi" w:cstheme="minorHAnsi"/>
                              </w:rPr>
                            </w:pPr>
                            <w:r w:rsidRPr="004B7D04">
                              <w:rPr>
                                <w:rFonts w:asciiTheme="minorHAnsi" w:eastAsiaTheme="minorEastAsia" w:hAnsiTheme="minorHAnsi" w:cstheme="minorHAnsi"/>
                                <w:color w:val="000000" w:themeColor="text1"/>
                                <w:kern w:val="24"/>
                              </w:rPr>
                              <w:t>Trauma disrupts and undermines children’s development across all domains</w:t>
                            </w:r>
                          </w:p>
                          <w:p w14:paraId="29C335A9" w14:textId="77777777" w:rsidR="000C5619" w:rsidRPr="004B7D04" w:rsidRDefault="000C5619" w:rsidP="004C1154">
                            <w:pPr>
                              <w:pStyle w:val="NormalWeb"/>
                              <w:numPr>
                                <w:ilvl w:val="0"/>
                                <w:numId w:val="3"/>
                              </w:numPr>
                              <w:spacing w:before="0" w:beforeAutospacing="0" w:after="0" w:afterAutospacing="0"/>
                              <w:textAlignment w:val="baseline"/>
                              <w:rPr>
                                <w:rFonts w:asciiTheme="minorHAnsi" w:hAnsiTheme="minorHAnsi" w:cstheme="minorHAnsi"/>
                              </w:rPr>
                            </w:pPr>
                            <w:r>
                              <w:rPr>
                                <w:rFonts w:asciiTheme="minorHAnsi" w:eastAsiaTheme="minorEastAsia" w:hAnsiTheme="minorHAnsi" w:cstheme="minorHAnsi"/>
                                <w:color w:val="000000" w:themeColor="text1"/>
                                <w:kern w:val="24"/>
                              </w:rPr>
                              <w:t>Developmental trauma can lead to long-term negative outcomes</w:t>
                            </w:r>
                          </w:p>
                          <w:p w14:paraId="40EE4E2A" w14:textId="77777777" w:rsidR="000C5619" w:rsidRPr="004B7D04" w:rsidRDefault="000C5619" w:rsidP="004C1154">
                            <w:pPr>
                              <w:pStyle w:val="ListParagraph"/>
                              <w:numPr>
                                <w:ilvl w:val="0"/>
                                <w:numId w:val="3"/>
                              </w:numPr>
                              <w:jc w:val="both"/>
                            </w:pPr>
                            <w:r w:rsidRPr="004B7D04">
                              <w:t xml:space="preserve">Trauma impairs children’s capacity to regulate their emotions and behaviour </w:t>
                            </w:r>
                          </w:p>
                          <w:p w14:paraId="11397CD3" w14:textId="77777777" w:rsidR="000C5619" w:rsidRPr="004B7D04" w:rsidRDefault="000C5619" w:rsidP="004C1154">
                            <w:pPr>
                              <w:pStyle w:val="ListParagraph"/>
                              <w:numPr>
                                <w:ilvl w:val="0"/>
                                <w:numId w:val="3"/>
                              </w:numPr>
                              <w:jc w:val="both"/>
                            </w:pPr>
                            <w:r w:rsidRPr="004B7D04">
                              <w:t>Trauma interferes with children’s ability to enjoy positive relationships</w:t>
                            </w:r>
                          </w:p>
                          <w:p w14:paraId="65765CC7" w14:textId="77777777" w:rsidR="000C5619" w:rsidRDefault="000C5619" w:rsidP="004C1154">
                            <w:pPr>
                              <w:pStyle w:val="ListParagraph"/>
                              <w:numPr>
                                <w:ilvl w:val="0"/>
                                <w:numId w:val="3"/>
                              </w:numPr>
                              <w:jc w:val="both"/>
                            </w:pPr>
                            <w:r w:rsidRPr="004B7D04">
                              <w:t>Trauma diminishes children’s capacity for attention and switches off cortical functioning</w:t>
                            </w:r>
                          </w:p>
                          <w:p w14:paraId="08D22BFE" w14:textId="77777777" w:rsidR="000C5619" w:rsidRPr="004B7D04" w:rsidRDefault="000C5619" w:rsidP="004C1154">
                            <w:pPr>
                              <w:pStyle w:val="NormalWeb"/>
                              <w:numPr>
                                <w:ilvl w:val="0"/>
                                <w:numId w:val="3"/>
                              </w:numPr>
                              <w:spacing w:before="0" w:beforeAutospacing="0" w:after="0" w:afterAutospacing="0"/>
                              <w:textAlignment w:val="baseline"/>
                              <w:rPr>
                                <w:rFonts w:asciiTheme="minorHAnsi" w:hAnsiTheme="minorHAnsi" w:cstheme="minorHAnsi"/>
                              </w:rPr>
                            </w:pPr>
                            <w:r w:rsidRPr="004B7D04">
                              <w:rPr>
                                <w:rFonts w:asciiTheme="minorHAnsi" w:eastAsiaTheme="minorEastAsia" w:hAnsiTheme="minorHAnsi" w:cstheme="minorHAnsi"/>
                                <w:color w:val="000000" w:themeColor="text1"/>
                                <w:kern w:val="24"/>
                              </w:rPr>
                              <w:t>Trauma alters children’s sense of identity and evokes overwhelming shame</w:t>
                            </w:r>
                          </w:p>
                          <w:p w14:paraId="6D78E76B" w14:textId="77777777" w:rsidR="000C5619" w:rsidRDefault="000C5619" w:rsidP="008C23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EFABA" id="_x0000_s1039" type="#_x0000_t202" style="position:absolute;left:0;text-align:left;margin-left:-3.9pt;margin-top:9.4pt;width:477pt;height:139.8pt;z-index:2516572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" fillcolor="#f8cbad" strokecolor="#ed7d31" strokeweight="3pt">
                <v:textbox>
                  <w:txbxContent>
                    <w:p w14:paraId="10A737EB" w14:textId="13D74B97" w:rsidR="000C5619" w:rsidRDefault="000C5619" w:rsidP="008C23B2">
                      <w:pPr>
                        <w:jc w:val="both"/>
                        <w:rPr>
                          <w:b/>
                          <w:u w:val="single"/>
                        </w:rPr>
                      </w:pPr>
                      <w:r>
                        <w:rPr>
                          <w:b/>
                          <w:u w:val="single"/>
                        </w:rPr>
                        <w:t>IMPACTS OF DEVELOPMENTAL TRAUMA: KEY MESSAGES</w:t>
                      </w:r>
                    </w:p>
                    <w:p w14:paraId="457B8D56" w14:textId="77777777" w:rsidR="000C5619" w:rsidRPr="003A2F09" w:rsidRDefault="000C5619" w:rsidP="008C23B2">
                      <w:pPr>
                        <w:jc w:val="both"/>
                        <w:rPr>
                          <w:b/>
                          <w:u w:val="single"/>
                        </w:rPr>
                      </w:pPr>
                    </w:p>
                    <w:p w14:paraId="7A18F02F" w14:textId="77777777" w:rsidR="000C5619" w:rsidRPr="003A2F09" w:rsidRDefault="000C5619" w:rsidP="004C1154">
                      <w:pPr>
                        <w:pStyle w:val="NormalWeb"/>
                        <w:numPr>
                          <w:ilvl w:val="0"/>
                          <w:numId w:val="3"/>
                        </w:numPr>
                        <w:spacing w:before="0" w:beforeAutospacing="0" w:after="0" w:afterAutospacing="0"/>
                        <w:textAlignment w:val="baseline"/>
                        <w:rPr>
                          <w:rFonts w:asciiTheme="minorHAnsi" w:hAnsiTheme="minorHAnsi" w:cstheme="minorHAnsi"/>
                        </w:rPr>
                      </w:pPr>
                      <w:r w:rsidRPr="004B7D04">
                        <w:rPr>
                          <w:rFonts w:asciiTheme="minorHAnsi" w:eastAsiaTheme="minorEastAsia" w:hAnsiTheme="minorHAnsi" w:cstheme="minorHAnsi"/>
                          <w:color w:val="000000" w:themeColor="text1"/>
                          <w:kern w:val="24"/>
                        </w:rPr>
                        <w:t>Trauma disrupts and undermines children’s development across all domains</w:t>
                      </w:r>
                    </w:p>
                    <w:p w14:paraId="29C335A9" w14:textId="77777777" w:rsidR="000C5619" w:rsidRPr="004B7D04" w:rsidRDefault="000C5619" w:rsidP="004C1154">
                      <w:pPr>
                        <w:pStyle w:val="NormalWeb"/>
                        <w:numPr>
                          <w:ilvl w:val="0"/>
                          <w:numId w:val="3"/>
                        </w:numPr>
                        <w:spacing w:before="0" w:beforeAutospacing="0" w:after="0" w:afterAutospacing="0"/>
                        <w:textAlignment w:val="baseline"/>
                        <w:rPr>
                          <w:rFonts w:asciiTheme="minorHAnsi" w:hAnsiTheme="minorHAnsi" w:cstheme="minorHAnsi"/>
                        </w:rPr>
                      </w:pPr>
                      <w:r>
                        <w:rPr>
                          <w:rFonts w:asciiTheme="minorHAnsi" w:eastAsiaTheme="minorEastAsia" w:hAnsiTheme="minorHAnsi" w:cstheme="minorHAnsi"/>
                          <w:color w:val="000000" w:themeColor="text1"/>
                          <w:kern w:val="24"/>
                        </w:rPr>
                        <w:t>Developmental trauma can lead to long-term negative outcomes</w:t>
                      </w:r>
                    </w:p>
                    <w:p w14:paraId="40EE4E2A" w14:textId="77777777" w:rsidR="000C5619" w:rsidRPr="004B7D04" w:rsidRDefault="000C5619" w:rsidP="004C1154">
                      <w:pPr>
                        <w:pStyle w:val="ListParagraph"/>
                        <w:numPr>
                          <w:ilvl w:val="0"/>
                          <w:numId w:val="3"/>
                        </w:numPr>
                        <w:jc w:val="both"/>
                      </w:pPr>
                      <w:r w:rsidRPr="004B7D04">
                        <w:t xml:space="preserve">Trauma impairs children’s capacity to regulate their emotions and behaviour </w:t>
                      </w:r>
                    </w:p>
                    <w:p w14:paraId="11397CD3" w14:textId="77777777" w:rsidR="000C5619" w:rsidRPr="004B7D04" w:rsidRDefault="000C5619" w:rsidP="004C1154">
                      <w:pPr>
                        <w:pStyle w:val="ListParagraph"/>
                        <w:numPr>
                          <w:ilvl w:val="0"/>
                          <w:numId w:val="3"/>
                        </w:numPr>
                        <w:jc w:val="both"/>
                      </w:pPr>
                      <w:r w:rsidRPr="004B7D04">
                        <w:t>Trauma interferes with children’s ability to enjoy positive relationships</w:t>
                      </w:r>
                    </w:p>
                    <w:p w14:paraId="65765CC7" w14:textId="77777777" w:rsidR="000C5619" w:rsidRDefault="000C5619" w:rsidP="004C1154">
                      <w:pPr>
                        <w:pStyle w:val="ListParagraph"/>
                        <w:numPr>
                          <w:ilvl w:val="0"/>
                          <w:numId w:val="3"/>
                        </w:numPr>
                        <w:jc w:val="both"/>
                      </w:pPr>
                      <w:r w:rsidRPr="004B7D04">
                        <w:t>Trauma diminishes children’s capacity for attention and switches off cortical functioning</w:t>
                      </w:r>
                    </w:p>
                    <w:p w14:paraId="08D22BFE" w14:textId="77777777" w:rsidR="000C5619" w:rsidRPr="004B7D04" w:rsidRDefault="000C5619" w:rsidP="004C1154">
                      <w:pPr>
                        <w:pStyle w:val="NormalWeb"/>
                        <w:numPr>
                          <w:ilvl w:val="0"/>
                          <w:numId w:val="3"/>
                        </w:numPr>
                        <w:spacing w:before="0" w:beforeAutospacing="0" w:after="0" w:afterAutospacing="0"/>
                        <w:textAlignment w:val="baseline"/>
                        <w:rPr>
                          <w:rFonts w:asciiTheme="minorHAnsi" w:hAnsiTheme="minorHAnsi" w:cstheme="minorHAnsi"/>
                        </w:rPr>
                      </w:pPr>
                      <w:r w:rsidRPr="004B7D04">
                        <w:rPr>
                          <w:rFonts w:asciiTheme="minorHAnsi" w:eastAsiaTheme="minorEastAsia" w:hAnsiTheme="minorHAnsi" w:cstheme="minorHAnsi"/>
                          <w:color w:val="000000" w:themeColor="text1"/>
                          <w:kern w:val="24"/>
                        </w:rPr>
                        <w:t>Trauma alters children’s sense of identity and evokes overwhelming shame</w:t>
                      </w:r>
                    </w:p>
                    <w:p w14:paraId="6D78E76B" w14:textId="77777777" w:rsidR="000C5619" w:rsidRDefault="000C5619" w:rsidP="008C23B2"/>
                  </w:txbxContent>
                </v:textbox>
                <w10:wrap type="square"/>
              </v:shape>
            </w:pict>
          </mc:Fallback>
        </mc:AlternateContent>
      </w:r>
    </w:p>
    <w:p w14:paraId="7800BB12" w14:textId="7ADF52FC" w:rsidR="00E82407" w:rsidRDefault="00C32DF7" w:rsidP="00F76C55">
      <w:pPr>
        <w:jc w:val="both"/>
        <w:rPr>
          <w:b/>
          <w:u w:val="single"/>
        </w:rPr>
      </w:pPr>
      <w:r w:rsidRPr="00F332EB">
        <w:rPr>
          <w:rFonts w:eastAsia="Times New Roman" w:cstheme="minorHAnsi"/>
          <w:b/>
          <w:noProof/>
          <w:lang w:eastAsia="en-AU"/>
        </w:rPr>
        <mc:AlternateContent>
          <mc:Choice Requires="wps">
            <w:drawing>
              <wp:anchor distT="45720" distB="45720" distL="114300" distR="114300" simplePos="0" relativeHeight="251658271" behindDoc="0" locked="0" layoutInCell="1" allowOverlap="1" wp14:anchorId="62F9945C" wp14:editId="60541462">
                <wp:simplePos x="0" y="0"/>
                <wp:positionH relativeFrom="column">
                  <wp:posOffset>1724025</wp:posOffset>
                </wp:positionH>
                <wp:positionV relativeFrom="paragraph">
                  <wp:posOffset>75565</wp:posOffset>
                </wp:positionV>
                <wp:extent cx="2895600" cy="1404620"/>
                <wp:effectExtent l="0" t="0" r="0" b="0"/>
                <wp:wrapSquare wrapText="bothSides"/>
                <wp:docPr id="34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404620"/>
                        </a:xfrm>
                        <a:prstGeom prst="rect">
                          <a:avLst/>
                        </a:prstGeom>
                        <a:solidFill>
                          <a:srgbClr val="FFFFFF"/>
                        </a:solidFill>
                        <a:ln w="9525">
                          <a:noFill/>
                          <a:miter lim="800000"/>
                          <a:headEnd/>
                          <a:tailEnd/>
                        </a:ln>
                      </wps:spPr>
                      <wps:txbx>
                        <w:txbxContent>
                          <w:p w14:paraId="43864B87" w14:textId="621F0D65" w:rsidR="000C5619" w:rsidRDefault="000C5619" w:rsidP="00C32DF7">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IMPACT OF DEVELOPMENTAL TRAUMA:</w:t>
                            </w:r>
                          </w:p>
                          <w:p w14:paraId="120C55D5" w14:textId="77777777" w:rsidR="000C5619" w:rsidRPr="00F332EB" w:rsidRDefault="000C5619" w:rsidP="00C32DF7">
                            <w:pPr>
                              <w:jc w:val="center"/>
                              <w:rPr>
                                <w:sz w:val="32"/>
                                <w:szCs w:val="32"/>
                              </w:rPr>
                            </w:pPr>
                            <w:r w:rsidRPr="00F332EB">
                              <w:rPr>
                                <w:rFonts w:eastAsia="Times New Roman" w:cstheme="minorHAnsi"/>
                                <w:b/>
                                <w:color w:val="ED7D31" w:themeColor="accent2"/>
                                <w:sz w:val="32"/>
                                <w:szCs w:val="32"/>
                                <w:lang w:eastAsia="en-AU"/>
                              </w:rPr>
                              <w:t>REFLECTIVE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F9945C" id="_x0000_s1040" type="#_x0000_t202" style="position:absolute;left:0;text-align:left;margin-left:135.75pt;margin-top:5.95pt;width:228pt;height:110.6pt;z-index:25165827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" stroked="f">
                <v:textbox style="mso-fit-shape-to-text:t">
                  <w:txbxContent>
                    <w:p w14:paraId="43864B87" w14:textId="621F0D65" w:rsidR="000C5619" w:rsidRDefault="000C5619" w:rsidP="00C32DF7">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IMPACT OF DEVELOPMENTAL TRAUMA:</w:t>
                      </w:r>
                    </w:p>
                    <w:p w14:paraId="120C55D5" w14:textId="77777777" w:rsidR="000C5619" w:rsidRPr="00F332EB" w:rsidRDefault="000C5619" w:rsidP="00C32DF7">
                      <w:pPr>
                        <w:jc w:val="center"/>
                        <w:rPr>
                          <w:sz w:val="32"/>
                          <w:szCs w:val="32"/>
                        </w:rPr>
                      </w:pPr>
                      <w:r w:rsidRPr="00F332EB">
                        <w:rPr>
                          <w:rFonts w:eastAsia="Times New Roman" w:cstheme="minorHAnsi"/>
                          <w:b/>
                          <w:color w:val="ED7D31" w:themeColor="accent2"/>
                          <w:sz w:val="32"/>
                          <w:szCs w:val="32"/>
                          <w:lang w:eastAsia="en-AU"/>
                        </w:rPr>
                        <w:t>REFLECTIVE QUESTIONS</w:t>
                      </w:r>
                    </w:p>
                  </w:txbxContent>
                </v:textbox>
                <w10:wrap type="square"/>
              </v:shape>
            </w:pict>
          </mc:Fallback>
        </mc:AlternateContent>
      </w:r>
      <w:r w:rsidR="00C05B8C">
        <w:rPr>
          <w:bCs/>
          <w:noProof/>
          <w:color w:val="595959" w:themeColor="text1" w:themeTint="A6"/>
          <w:sz w:val="26"/>
          <w:szCs w:val="26"/>
        </w:rPr>
        <w:drawing>
          <wp:inline distT="0" distB="0" distL="0" distR="0" wp14:anchorId="0863270A" wp14:editId="7D23718A">
            <wp:extent cx="1133475" cy="1009650"/>
            <wp:effectExtent l="0" t="0" r="9525" b="0"/>
            <wp:docPr id="34822" name="Picture 34822" descr="C:\Users\lpyle\AppData\Local\Microsoft\Windows\INetCache\Content.MSO\233D2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233D2BF8.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3475" cy="1009650"/>
                    </a:xfrm>
                    <a:prstGeom prst="rect">
                      <a:avLst/>
                    </a:prstGeom>
                    <a:noFill/>
                    <a:ln>
                      <a:noFill/>
                    </a:ln>
                  </pic:spPr>
                </pic:pic>
              </a:graphicData>
            </a:graphic>
          </wp:inline>
        </w:drawing>
      </w:r>
    </w:p>
    <w:p w14:paraId="02F12BB5" w14:textId="77777777" w:rsidR="00202165" w:rsidRDefault="00202165" w:rsidP="00F76C55">
      <w:pPr>
        <w:jc w:val="both"/>
        <w:rPr>
          <w:b/>
          <w:u w:val="single"/>
        </w:rPr>
      </w:pPr>
    </w:p>
    <w:p w14:paraId="35EC19A9" w14:textId="77777777" w:rsidR="00C32DF7" w:rsidRDefault="00C32DF7" w:rsidP="00C32DF7">
      <w:pPr>
        <w:jc w:val="both"/>
        <w:rPr>
          <w:b/>
        </w:rPr>
      </w:pPr>
    </w:p>
    <w:p w14:paraId="2A2CD30E" w14:textId="5E712B8C" w:rsidR="00083061" w:rsidRPr="00083061" w:rsidRDefault="00083061" w:rsidP="00083061">
      <w:pPr>
        <w:jc w:val="both"/>
        <w:rPr>
          <w:b/>
          <w:bCs/>
        </w:rPr>
      </w:pPr>
      <w:r>
        <w:rPr>
          <w:b/>
          <w:bCs/>
        </w:rPr>
        <w:t>What are some of the impacts of trauma that you have observed in a child you care for?</w:t>
      </w:r>
    </w:p>
    <w:p w14:paraId="14A97942" w14:textId="77777777" w:rsidR="00083061" w:rsidRDefault="00083061" w:rsidP="00083061">
      <w:pPr>
        <w:jc w:val="both"/>
      </w:pPr>
    </w:p>
    <w:tbl>
      <w:tblPr>
        <w:tblStyle w:val="TableGrid"/>
        <w:tblW w:w="0" w:type="auto"/>
        <w:tblLook w:val="04A0" w:firstRow="1" w:lastRow="0" w:firstColumn="1" w:lastColumn="0" w:noHBand="0" w:noVBand="1"/>
      </w:tblPr>
      <w:tblGrid>
        <w:gridCol w:w="9010"/>
      </w:tblGrid>
      <w:tr w:rsidR="00083061" w14:paraId="5DEA874D" w14:textId="77777777" w:rsidTr="00187DE4">
        <w:tc>
          <w:tcPr>
            <w:tcW w:w="9010" w:type="dxa"/>
          </w:tcPr>
          <w:p w14:paraId="449DA328" w14:textId="77777777" w:rsidR="00083061" w:rsidRDefault="00083061" w:rsidP="00187DE4">
            <w:permStart w:id="53221874" w:edGrp="everyone"/>
          </w:p>
          <w:p w14:paraId="6E8908A0" w14:textId="77777777" w:rsidR="00083061" w:rsidRDefault="00083061" w:rsidP="00187DE4"/>
          <w:permEnd w:id="53221874"/>
          <w:p w14:paraId="1A1CCCD3" w14:textId="77777777" w:rsidR="00083061" w:rsidRDefault="00083061" w:rsidP="00187DE4"/>
        </w:tc>
      </w:tr>
    </w:tbl>
    <w:p w14:paraId="24AEAD51" w14:textId="77777777" w:rsidR="00083061" w:rsidRDefault="00083061" w:rsidP="00C32DF7">
      <w:pPr>
        <w:jc w:val="both"/>
        <w:rPr>
          <w:b/>
        </w:rPr>
      </w:pPr>
    </w:p>
    <w:p w14:paraId="7C19E4C6" w14:textId="4A10A9DF" w:rsidR="009E4C44" w:rsidRDefault="00147F1B" w:rsidP="009E4C44">
      <w:pPr>
        <w:jc w:val="both"/>
        <w:rPr>
          <w:b/>
        </w:rPr>
      </w:pPr>
      <w:r>
        <w:rPr>
          <w:b/>
        </w:rPr>
        <w:t xml:space="preserve">Thinking of a child you have cared for: </w:t>
      </w:r>
      <w:r w:rsidRPr="00017775">
        <w:rPr>
          <w:b/>
        </w:rPr>
        <w:t>How do you notice trauma impacting on</w:t>
      </w:r>
      <w:r>
        <w:rPr>
          <w:b/>
        </w:rPr>
        <w:t xml:space="preserve"> this child?  What are the areas or domains you observe to be impacted by trauma? </w:t>
      </w:r>
    </w:p>
    <w:p w14:paraId="66BC8189" w14:textId="5FE811CA" w:rsidR="00CE7266" w:rsidRDefault="00CE7266" w:rsidP="009E4C44">
      <w:pPr>
        <w:jc w:val="both"/>
        <w:rPr>
          <w:b/>
        </w:rPr>
      </w:pPr>
    </w:p>
    <w:tbl>
      <w:tblPr>
        <w:tblStyle w:val="TableGrid"/>
        <w:tblW w:w="0" w:type="auto"/>
        <w:tblLook w:val="04A0" w:firstRow="1" w:lastRow="0" w:firstColumn="1" w:lastColumn="0" w:noHBand="0" w:noVBand="1"/>
      </w:tblPr>
      <w:tblGrid>
        <w:gridCol w:w="9010"/>
      </w:tblGrid>
      <w:tr w:rsidR="007A0126" w14:paraId="6A30CEBB" w14:textId="77777777" w:rsidTr="007A0126">
        <w:tc>
          <w:tcPr>
            <w:tcW w:w="9010" w:type="dxa"/>
          </w:tcPr>
          <w:p w14:paraId="17FF18B3" w14:textId="18C394A7" w:rsidR="007A0126" w:rsidRDefault="007A0126" w:rsidP="007A0126">
            <w:permStart w:id="1727143393" w:edGrp="everyone"/>
          </w:p>
          <w:permEnd w:id="1727143393"/>
          <w:p w14:paraId="30633D3B" w14:textId="77777777" w:rsidR="007A0126" w:rsidRDefault="007A0126" w:rsidP="007A0126"/>
        </w:tc>
      </w:tr>
    </w:tbl>
    <w:p w14:paraId="35FEF6B3" w14:textId="2B18D5FC" w:rsidR="007A0126" w:rsidRDefault="007A0126" w:rsidP="00F845EC">
      <w:pPr>
        <w:jc w:val="both"/>
        <w:rPr>
          <w:bCs/>
        </w:rPr>
      </w:pPr>
    </w:p>
    <w:p w14:paraId="3315B544" w14:textId="235A0233" w:rsidR="0092054B" w:rsidRDefault="0092054B" w:rsidP="0092054B">
      <w:pPr>
        <w:jc w:val="both"/>
        <w:rPr>
          <w:b/>
        </w:rPr>
      </w:pPr>
      <w:r w:rsidRPr="0092054B">
        <w:rPr>
          <w:b/>
        </w:rPr>
        <w:t xml:space="preserve"> </w:t>
      </w:r>
    </w:p>
    <w:p w14:paraId="0BB3E4A7" w14:textId="77777777" w:rsidR="0092054B" w:rsidRDefault="0092054B" w:rsidP="00244C85">
      <w:pPr>
        <w:jc w:val="both"/>
        <w:rPr>
          <w:b/>
        </w:rPr>
      </w:pPr>
    </w:p>
    <w:p w14:paraId="00C3B9A8" w14:textId="4F1329D4" w:rsidR="00CE7266" w:rsidRDefault="00CE7266" w:rsidP="0096187A">
      <w:pPr>
        <w:spacing w:before="72"/>
        <w:jc w:val="both"/>
        <w:textAlignment w:val="baseline"/>
        <w:rPr>
          <w:rFonts w:eastAsia="Times New Roman" w:cstheme="minorHAnsi"/>
          <w:b/>
          <w:lang w:eastAsia="en-AU"/>
        </w:rPr>
      </w:pPr>
    </w:p>
    <w:p w14:paraId="39581766" w14:textId="77777777" w:rsidR="00CE7266" w:rsidRDefault="00CE7266" w:rsidP="0096187A">
      <w:pPr>
        <w:spacing w:before="72"/>
        <w:jc w:val="both"/>
        <w:textAlignment w:val="baseline"/>
        <w:rPr>
          <w:rFonts w:eastAsia="Times New Roman" w:cstheme="minorHAnsi"/>
          <w:b/>
          <w:lang w:eastAsia="en-AU"/>
        </w:rPr>
      </w:pPr>
    </w:p>
    <w:p w14:paraId="73CEAAAD" w14:textId="5A1C6F97" w:rsidR="005D3667" w:rsidRPr="005D3667" w:rsidRDefault="005D3667" w:rsidP="0096187A">
      <w:pPr>
        <w:spacing w:before="72"/>
        <w:jc w:val="both"/>
        <w:textAlignment w:val="baseline"/>
        <w:rPr>
          <w:rFonts w:eastAsia="Times New Roman" w:cstheme="minorHAnsi"/>
          <w:b/>
          <w:sz w:val="36"/>
          <w:szCs w:val="36"/>
          <w:u w:val="single"/>
          <w:lang w:eastAsia="en-AU"/>
        </w:rPr>
      </w:pPr>
      <w:r w:rsidRPr="005D3667">
        <w:rPr>
          <w:rFonts w:eastAsia="Times New Roman" w:cstheme="minorHAnsi"/>
          <w:b/>
          <w:sz w:val="36"/>
          <w:szCs w:val="36"/>
          <w:u w:val="single"/>
          <w:lang w:eastAsia="en-AU"/>
        </w:rPr>
        <w:lastRenderedPageBreak/>
        <w:t>References</w:t>
      </w:r>
    </w:p>
    <w:p w14:paraId="151EE6B6" w14:textId="5D858019" w:rsidR="0096187A" w:rsidRPr="00C32DF7" w:rsidRDefault="0096187A" w:rsidP="0096187A">
      <w:pPr>
        <w:spacing w:before="72"/>
        <w:jc w:val="both"/>
        <w:textAlignment w:val="baseline"/>
        <w:rPr>
          <w:rFonts w:eastAsia="Times New Roman" w:cstheme="minorHAnsi"/>
          <w:b/>
          <w:lang w:eastAsia="en-AU"/>
        </w:rPr>
      </w:pPr>
    </w:p>
    <w:p w14:paraId="1F83CDDC" w14:textId="42CC21E7" w:rsidR="00BE3AC0" w:rsidRPr="00AD23E2" w:rsidRDefault="00BE3AC0" w:rsidP="00BE3AC0">
      <w:pPr>
        <w:keepNext/>
        <w:keepLines/>
        <w:shd w:val="clear" w:color="auto" w:fill="FFFFFF"/>
        <w:outlineLvl w:val="0"/>
        <w:rPr>
          <w:rFonts w:eastAsiaTheme="minorEastAsia" w:cstheme="minorHAnsi"/>
          <w:color w:val="000000" w:themeColor="text1"/>
          <w:kern w:val="24"/>
        </w:rPr>
      </w:pPr>
      <w:r w:rsidRPr="00AD23E2">
        <w:rPr>
          <w:rFonts w:eastAsiaTheme="minorEastAsia" w:cstheme="minorHAnsi"/>
          <w:color w:val="000000" w:themeColor="text1"/>
          <w:kern w:val="24"/>
        </w:rPr>
        <w:t xml:space="preserve">Perry, B. Examining Child Maltreatment Through a Neurodevelopmental Lens: Clinical Applications of the Neurosequential Model of Therapeutics. June 2009, </w:t>
      </w:r>
      <w:hyperlink r:id="rId35" w:history="1">
        <w:r w:rsidRPr="00AD23E2">
          <w:rPr>
            <w:rFonts w:eastAsiaTheme="minorEastAsia" w:cstheme="minorHAnsi"/>
            <w:color w:val="000000" w:themeColor="text1"/>
            <w:kern w:val="24"/>
          </w:rPr>
          <w:t>Journal of Loss and Trauma</w:t>
        </w:r>
      </w:hyperlink>
      <w:r w:rsidRPr="00AD23E2">
        <w:rPr>
          <w:rFonts w:eastAsiaTheme="minorEastAsia" w:cstheme="minorHAnsi"/>
          <w:color w:val="000000" w:themeColor="text1"/>
          <w:kern w:val="24"/>
        </w:rPr>
        <w:t>, 14(4).</w:t>
      </w:r>
    </w:p>
    <w:p w14:paraId="1E31CE4C" w14:textId="77777777" w:rsidR="00BE3AC0" w:rsidRDefault="00BE3AC0" w:rsidP="00BE3AC0">
      <w:pPr>
        <w:spacing w:before="72"/>
        <w:jc w:val="both"/>
        <w:textAlignment w:val="baseline"/>
        <w:rPr>
          <w:rFonts w:eastAsia="Times New Roman" w:cstheme="minorHAnsi"/>
          <w:bCs/>
          <w:lang w:eastAsia="en-AU"/>
        </w:rPr>
      </w:pPr>
    </w:p>
    <w:p w14:paraId="675C7267" w14:textId="609DBB93" w:rsidR="00BE3AC0" w:rsidRPr="00137EC2" w:rsidRDefault="00BE3AC0" w:rsidP="00BE3AC0">
      <w:pPr>
        <w:spacing w:before="72"/>
        <w:jc w:val="both"/>
        <w:textAlignment w:val="baseline"/>
        <w:rPr>
          <w:rFonts w:eastAsia="Times New Roman" w:cstheme="minorHAnsi"/>
          <w:bCs/>
          <w:lang w:eastAsia="en-AU"/>
        </w:rPr>
      </w:pPr>
      <w:r w:rsidRPr="00137EC2">
        <w:rPr>
          <w:rFonts w:eastAsia="Times New Roman" w:cstheme="minorHAnsi"/>
          <w:bCs/>
          <w:lang w:eastAsia="en-AU"/>
        </w:rPr>
        <w:t xml:space="preserve">Perry, B &amp; Szalavitz, M (2006) </w:t>
      </w:r>
      <w:r w:rsidRPr="00137EC2">
        <w:rPr>
          <w:rFonts w:eastAsia="Times New Roman" w:cstheme="minorHAnsi"/>
          <w:bCs/>
          <w:i/>
          <w:iCs/>
          <w:lang w:eastAsia="en-AU"/>
        </w:rPr>
        <w:t>The boy</w:t>
      </w:r>
      <w:r>
        <w:rPr>
          <w:rFonts w:eastAsia="Times New Roman" w:cstheme="minorHAnsi"/>
          <w:bCs/>
          <w:i/>
          <w:iCs/>
          <w:lang w:eastAsia="en-AU"/>
        </w:rPr>
        <w:t xml:space="preserve"> who was raised as a dog. </w:t>
      </w:r>
      <w:r>
        <w:rPr>
          <w:rFonts w:eastAsia="Times New Roman" w:cstheme="minorHAnsi"/>
          <w:bCs/>
          <w:lang w:eastAsia="en-AU"/>
        </w:rPr>
        <w:t xml:space="preserve"> New York: Basic Books</w:t>
      </w:r>
    </w:p>
    <w:p w14:paraId="6DEB28C0" w14:textId="77777777" w:rsidR="00BE3AC0" w:rsidRDefault="00BE3AC0" w:rsidP="0096187A">
      <w:pPr>
        <w:spacing w:before="72"/>
        <w:jc w:val="both"/>
        <w:textAlignment w:val="baseline"/>
        <w:rPr>
          <w:rFonts w:eastAsia="Times New Roman" w:cstheme="minorHAnsi"/>
          <w:bCs/>
          <w:lang w:eastAsia="en-AU"/>
        </w:rPr>
      </w:pPr>
    </w:p>
    <w:p w14:paraId="466508F5" w14:textId="4B50982F" w:rsidR="00137EC2" w:rsidRPr="00137EC2" w:rsidRDefault="00137EC2" w:rsidP="0096187A">
      <w:pPr>
        <w:spacing w:before="72"/>
        <w:jc w:val="both"/>
        <w:textAlignment w:val="baseline"/>
        <w:rPr>
          <w:rFonts w:eastAsia="Times New Roman" w:cstheme="minorHAnsi"/>
          <w:bCs/>
          <w:i/>
          <w:iCs/>
          <w:lang w:eastAsia="en-AU"/>
        </w:rPr>
      </w:pPr>
      <w:r>
        <w:rPr>
          <w:rFonts w:eastAsia="Times New Roman" w:cstheme="minorHAnsi"/>
          <w:bCs/>
          <w:lang w:eastAsia="en-AU"/>
        </w:rPr>
        <w:t xml:space="preserve">Porges, S. (2011) </w:t>
      </w:r>
      <w:r>
        <w:rPr>
          <w:rFonts w:eastAsia="Times New Roman" w:cstheme="minorHAnsi"/>
          <w:bCs/>
          <w:i/>
          <w:iCs/>
          <w:lang w:eastAsia="en-AU"/>
        </w:rPr>
        <w:t xml:space="preserve">The polyvagal theory: Neurophysiological foundation of emotions, attachment, communication, self-regulation. </w:t>
      </w:r>
      <w:r w:rsidRPr="00137EC2">
        <w:rPr>
          <w:rFonts w:eastAsia="Times New Roman" w:cstheme="minorHAnsi"/>
          <w:bCs/>
          <w:lang w:eastAsia="en-AU"/>
        </w:rPr>
        <w:t>New York: Norton</w:t>
      </w:r>
    </w:p>
    <w:p w14:paraId="2B904ABB" w14:textId="77777777" w:rsidR="00137EC2" w:rsidRDefault="00137EC2" w:rsidP="0096187A">
      <w:pPr>
        <w:spacing w:before="72"/>
        <w:jc w:val="both"/>
        <w:textAlignment w:val="baseline"/>
        <w:rPr>
          <w:rFonts w:eastAsia="Times New Roman" w:cstheme="minorHAnsi"/>
          <w:bCs/>
          <w:lang w:eastAsia="en-AU"/>
        </w:rPr>
      </w:pPr>
    </w:p>
    <w:sectPr w:rsidR="00137EC2" w:rsidSect="007707AD">
      <w:headerReference w:type="default" r:id="rId36"/>
      <w:footerReference w:type="default" r:id="rId37"/>
      <w:headerReference w:type="first" r:id="rId38"/>
      <w:footerReference w:type="first" r:id="rId39"/>
      <w:pgSz w:w="11900" w:h="16840"/>
      <w:pgMar w:top="256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F5EB8" w14:textId="77777777" w:rsidR="00F00545" w:rsidRDefault="00F00545" w:rsidP="00802D0B">
      <w:r>
        <w:separator/>
      </w:r>
    </w:p>
  </w:endnote>
  <w:endnote w:type="continuationSeparator" w:id="0">
    <w:p w14:paraId="26D203B7" w14:textId="77777777" w:rsidR="00F00545" w:rsidRDefault="00F00545" w:rsidP="00802D0B">
      <w:r>
        <w:continuationSeparator/>
      </w:r>
    </w:p>
  </w:endnote>
  <w:endnote w:type="continuationNotice" w:id="1">
    <w:p w14:paraId="3656CEAE" w14:textId="77777777" w:rsidR="00F00545" w:rsidRDefault="00F005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NeueLT Pro 45 Lt">
    <w:panose1 w:val="020B0403020202020204"/>
    <w:charset w:val="00"/>
    <w:family w:val="swiss"/>
    <w:pitch w:val="variable"/>
    <w:sig w:usb0="A00000AF" w:usb1="5000204A"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12 pt Helvetica* 55 Roman   054">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8922436"/>
      <w:docPartObj>
        <w:docPartGallery w:val="Page Numbers (Bottom of Page)"/>
        <w:docPartUnique/>
      </w:docPartObj>
    </w:sdtPr>
    <w:sdtEndPr>
      <w:rPr>
        <w:color w:val="7F7F7F" w:themeColor="background1" w:themeShade="7F"/>
        <w:spacing w:val="60"/>
      </w:rPr>
    </w:sdtEndPr>
    <w:sdtContent>
      <w:p w14:paraId="1DB30C5A" w14:textId="4F99BDF4" w:rsidR="008E38DE" w:rsidRDefault="008E38D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25B3A86" w14:textId="311214C1" w:rsidR="000C5619" w:rsidRPr="000405E9" w:rsidRDefault="000C5619" w:rsidP="00180A8B">
    <w:pPr>
      <w:ind w:left="-284" w:right="-336"/>
      <w:rPr>
        <w:rFonts w:ascii="Arial" w:hAnsi="Arial" w:cs="Arial"/>
        <w:b/>
        <w:color w:val="ED8B00"/>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6B2B5" w14:textId="2BAE5DC1" w:rsidR="00966FC9" w:rsidRDefault="000D46FB" w:rsidP="000D46FB">
    <w:pPr>
      <w:pStyle w:val="Footer"/>
      <w:ind w:firstLine="2160"/>
      <w:jc w:val="right"/>
    </w:pPr>
    <w:bookmarkStart w:id="6" w:name="_Hlk29888637"/>
    <w:r>
      <w:rPr>
        <w:noProof/>
        <w:lang w:eastAsia="en-AU"/>
      </w:rPr>
      <w:drawing>
        <wp:anchor distT="0" distB="0" distL="114300" distR="114300" simplePos="0" relativeHeight="251687936" behindDoc="1" locked="0" layoutInCell="1" allowOverlap="1" wp14:anchorId="7159EBEF" wp14:editId="1714DDAB">
          <wp:simplePos x="0" y="0"/>
          <wp:positionH relativeFrom="margin">
            <wp:posOffset>-304800</wp:posOffset>
          </wp:positionH>
          <wp:positionV relativeFrom="paragraph">
            <wp:posOffset>-356870</wp:posOffset>
          </wp:positionV>
          <wp:extent cx="1847850" cy="1374775"/>
          <wp:effectExtent l="0" t="0" r="0" b="0"/>
          <wp:wrapTight wrapText="bothSides">
            <wp:wrapPolygon edited="0">
              <wp:start x="0" y="0"/>
              <wp:lineTo x="0" y="21251"/>
              <wp:lineTo x="21377" y="21251"/>
              <wp:lineTo x="21377" y="0"/>
              <wp:lineTo x="0" y="0"/>
            </wp:wrapPolygon>
          </wp:wrapTight>
          <wp:docPr id="1045" name="Picture 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7" descr="A picture containing icon&#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47850" cy="1374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600B8A2" wp14:editId="0C9550F5">
          <wp:extent cx="1906270" cy="742258"/>
          <wp:effectExtent l="0" t="0" r="0" b="1270"/>
          <wp:docPr id="1049" name="Picture 10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1049"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1216" cy="748078"/>
                  </a:xfrm>
                  <a:prstGeom prst="rect">
                    <a:avLst/>
                  </a:prstGeom>
                  <a:noFill/>
                </pic:spPr>
              </pic:pic>
            </a:graphicData>
          </a:graphic>
        </wp:inline>
      </w:drawing>
    </w:r>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40329" w14:textId="77777777" w:rsidR="00F00545" w:rsidRDefault="00F00545" w:rsidP="00802D0B">
      <w:r>
        <w:separator/>
      </w:r>
    </w:p>
  </w:footnote>
  <w:footnote w:type="continuationSeparator" w:id="0">
    <w:p w14:paraId="59D03324" w14:textId="77777777" w:rsidR="00F00545" w:rsidRDefault="00F00545" w:rsidP="00802D0B">
      <w:r>
        <w:continuationSeparator/>
      </w:r>
    </w:p>
  </w:footnote>
  <w:footnote w:type="continuationNotice" w:id="1">
    <w:p w14:paraId="716DA8A3" w14:textId="77777777" w:rsidR="00F00545" w:rsidRDefault="00F005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D61C9" w14:textId="77777777" w:rsidR="000C5619" w:rsidRDefault="000C5619" w:rsidP="00802D0B">
    <w:pPr>
      <w:pStyle w:val="Header"/>
      <w:tabs>
        <w:tab w:val="clear" w:pos="4513"/>
        <w:tab w:val="clear" w:pos="9026"/>
        <w:tab w:val="left" w:pos="1290"/>
      </w:tabs>
    </w:pPr>
    <w:r>
      <w:rPr>
        <w:rFonts w:ascii="12 pt Helvetica* 55 Roman   054" w:hAnsi="12 pt Helvetica* 55 Roman   054"/>
        <w:b/>
        <w:noProof/>
        <w:color w:val="FFB81C"/>
        <w:lang w:eastAsia="en-AU"/>
      </w:rPr>
      <w:drawing>
        <wp:anchor distT="0" distB="0" distL="114300" distR="114300" simplePos="0" relativeHeight="251658241" behindDoc="1" locked="0" layoutInCell="1" allowOverlap="1" wp14:anchorId="013087DA" wp14:editId="3DD864F3">
          <wp:simplePos x="0" y="0"/>
          <wp:positionH relativeFrom="column">
            <wp:posOffset>-469900</wp:posOffset>
          </wp:positionH>
          <wp:positionV relativeFrom="paragraph">
            <wp:posOffset>-248285</wp:posOffset>
          </wp:positionV>
          <wp:extent cx="1641968" cy="637051"/>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F-logo-CMYK.eps"/>
                  <pic:cNvPicPr/>
                </pic:nvPicPr>
                <pic:blipFill>
                  <a:blip r:embed="rId1">
                    <a:extLst>
                      <a:ext uri="{28A0092B-C50C-407E-A947-70E740481C1C}">
                        <a14:useLocalDpi xmlns:a14="http://schemas.microsoft.com/office/drawing/2010/main" val="0"/>
                      </a:ext>
                    </a:extLst>
                  </a:blip>
                  <a:stretch>
                    <a:fillRect/>
                  </a:stretch>
                </pic:blipFill>
                <pic:spPr>
                  <a:xfrm>
                    <a:off x="0" y="0"/>
                    <a:ext cx="1641968" cy="637051"/>
                  </a:xfrm>
                  <a:prstGeom prst="rect">
                    <a:avLst/>
                  </a:prstGeom>
                </pic:spPr>
              </pic:pic>
            </a:graphicData>
          </a:graphic>
          <wp14:sizeRelH relativeFrom="page">
            <wp14:pctWidth>0</wp14:pctWidth>
          </wp14:sizeRelH>
          <wp14:sizeRelV relativeFrom="page">
            <wp14:pctHeight>0</wp14:pctHeight>
          </wp14:sizeRelV>
        </wp:anchor>
      </w:drawing>
    </w:r>
    <w:r w:rsidRPr="00477C67">
      <w:rPr>
        <w:rFonts w:ascii="Arial" w:hAnsi="Arial" w:cs="Arial"/>
        <w:noProof/>
        <w:color w:val="FFFFFF" w:themeColor="background1"/>
        <w:sz w:val="20"/>
        <w:szCs w:val="20"/>
        <w:lang w:eastAsia="en-AU"/>
      </w:rPr>
      <mc:AlternateContent>
        <mc:Choice Requires="wps">
          <w:drawing>
            <wp:anchor distT="0" distB="0" distL="114300" distR="114300" simplePos="0" relativeHeight="251658240" behindDoc="1" locked="0" layoutInCell="1" allowOverlap="1" wp14:anchorId="31A5A54E" wp14:editId="3AC37D46">
              <wp:simplePos x="0" y="0"/>
              <wp:positionH relativeFrom="column">
                <wp:posOffset>-977264</wp:posOffset>
              </wp:positionH>
              <wp:positionV relativeFrom="paragraph">
                <wp:posOffset>-449580</wp:posOffset>
              </wp:positionV>
              <wp:extent cx="7697148" cy="1031240"/>
              <wp:effectExtent l="0" t="0" r="0" b="10160"/>
              <wp:wrapNone/>
              <wp:docPr id="7" name="Rectangle 7"/>
              <wp:cNvGraphicFramePr/>
              <a:graphic xmlns:a="http://schemas.openxmlformats.org/drawingml/2006/main">
                <a:graphicData uri="http://schemas.microsoft.com/office/word/2010/wordprocessingShape">
                  <wps:wsp>
                    <wps:cNvSpPr/>
                    <wps:spPr>
                      <a:xfrm>
                        <a:off x="0" y="0"/>
                        <a:ext cx="7697148" cy="1031240"/>
                      </a:xfrm>
                      <a:prstGeom prst="rect">
                        <a:avLst/>
                      </a:prstGeom>
                      <a:solidFill>
                        <a:srgbClr val="ED8B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F0F42C" w14:textId="09E399BE" w:rsidR="000C5619" w:rsidRPr="00D30443" w:rsidRDefault="000C5619" w:rsidP="0061329C">
                          <w:pPr>
                            <w:ind w:right="1061"/>
                            <w:jc w:val="right"/>
                            <w:rPr>
                              <w:sz w:val="32"/>
                              <w:szCs w:val="32"/>
                            </w:rPr>
                          </w:pPr>
                          <w:r w:rsidRPr="00D30443">
                            <w:rPr>
                              <w:rFonts w:ascii="Arial" w:hAnsi="Arial" w:cs="Arial"/>
                              <w:b/>
                              <w:bCs/>
                              <w:sz w:val="32"/>
                              <w:szCs w:val="32"/>
                            </w:rPr>
                            <w:t>The Circle Program: Therapeutic Foster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5A54E" id="Rectangle 7" o:spid="_x0000_s1041" style="position:absolute;margin-left:-76.95pt;margin-top:-35.4pt;width:606.05pt;height:8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" fillcolor="#ed8b00" stroked="f" strokeweight="1pt">
              <v:textbox>
                <w:txbxContent>
                  <w:p w14:paraId="10F0F42C" w14:textId="09E399BE" w:rsidR="000C5619" w:rsidRPr="00D30443" w:rsidRDefault="000C5619" w:rsidP="0061329C">
                    <w:pPr>
                      <w:ind w:right="1061"/>
                      <w:jc w:val="right"/>
                      <w:rPr>
                        <w:sz w:val="32"/>
                        <w:szCs w:val="32"/>
                      </w:rPr>
                    </w:pPr>
                    <w:r w:rsidRPr="00D30443">
                      <w:rPr>
                        <w:rFonts w:ascii="Arial" w:hAnsi="Arial" w:cs="Arial"/>
                        <w:b/>
                        <w:bCs/>
                        <w:sz w:val="32"/>
                        <w:szCs w:val="32"/>
                      </w:rPr>
                      <w:t>The Circle Program: Therapeutic Foster Care</w:t>
                    </w:r>
                  </w:p>
                </w:txbxContent>
              </v:textbox>
            </v:rect>
          </w:pict>
        </mc:Fallback>
      </mc:AlternateContent>
    </w:r>
    <w:r>
      <w:rPr>
        <w:rFonts w:ascii="12 pt Helvetica* 55 Roman   054" w:hAnsi="12 pt Helvetica* 55 Roman   054"/>
        <w:b/>
        <w:noProof/>
        <w:color w:val="FFFFFF" w:themeColor="background1"/>
        <w:sz w:val="32"/>
        <w:szCs w:val="32"/>
        <w:lang w:eastAsia="en-AU"/>
      </w:rPr>
      <w:drawing>
        <wp:anchor distT="0" distB="0" distL="114300" distR="114300" simplePos="0" relativeHeight="251658242" behindDoc="1" locked="0" layoutInCell="1" allowOverlap="1" wp14:anchorId="78A9BB65" wp14:editId="22871126">
          <wp:simplePos x="0" y="0"/>
          <wp:positionH relativeFrom="column">
            <wp:posOffset>-980421</wp:posOffset>
          </wp:positionH>
          <wp:positionV relativeFrom="paragraph">
            <wp:posOffset>3331210</wp:posOffset>
          </wp:positionV>
          <wp:extent cx="9830435" cy="6951055"/>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ndscape-background.jpg"/>
                  <pic:cNvPicPr/>
                </pic:nvPicPr>
                <pic:blipFill>
                  <a:blip r:embed="rId2">
                    <a:extLst>
                      <a:ext uri="{28A0092B-C50C-407E-A947-70E740481C1C}">
                        <a14:useLocalDpi xmlns:a14="http://schemas.microsoft.com/office/drawing/2010/main" val="0"/>
                      </a:ext>
                    </a:extLst>
                  </a:blip>
                  <a:stretch>
                    <a:fillRect/>
                  </a:stretch>
                </pic:blipFill>
                <pic:spPr>
                  <a:xfrm>
                    <a:off x="0" y="0"/>
                    <a:ext cx="9830435" cy="695105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50384" w14:textId="4DC675FE" w:rsidR="00E3475B" w:rsidRDefault="00581738">
    <w:pPr>
      <w:pStyle w:val="Header"/>
      <w:rPr>
        <w:rFonts w:ascii="12 pt Helvetica* 55 Roman   054" w:hAnsi="12 pt Helvetica* 55 Roman   054"/>
        <w:b/>
        <w:noProof/>
        <w:color w:val="FFD100"/>
        <w:sz w:val="64"/>
        <w:szCs w:val="64"/>
        <w:lang w:eastAsia="en-AU"/>
      </w:rPr>
    </w:pPr>
    <w:r>
      <w:rPr>
        <w:rFonts w:ascii="12 pt Helvetica* 55 Roman   054" w:hAnsi="12 pt Helvetica* 55 Roman   054"/>
        <w:noProof/>
        <w:color w:val="FFFFFF" w:themeColor="background1"/>
        <w:sz w:val="48"/>
        <w:szCs w:val="22"/>
        <w:lang w:eastAsia="en-AU"/>
      </w:rPr>
      <mc:AlternateContent>
        <mc:Choice Requires="wps">
          <w:drawing>
            <wp:anchor distT="0" distB="0" distL="114300" distR="114300" simplePos="0" relativeHeight="251669504" behindDoc="1" locked="0" layoutInCell="1" allowOverlap="1" wp14:anchorId="5909DE00" wp14:editId="5EE7C4A6">
              <wp:simplePos x="0" y="0"/>
              <wp:positionH relativeFrom="leftMargin">
                <wp:align>right</wp:align>
              </wp:positionH>
              <wp:positionV relativeFrom="page">
                <wp:posOffset>457200</wp:posOffset>
              </wp:positionV>
              <wp:extent cx="459740" cy="459740"/>
              <wp:effectExtent l="0" t="0" r="0" b="0"/>
              <wp:wrapNone/>
              <wp:docPr id="1041" name="Oval 1041"/>
              <wp:cNvGraphicFramePr/>
              <a:graphic xmlns:a="http://schemas.openxmlformats.org/drawingml/2006/main">
                <a:graphicData uri="http://schemas.microsoft.com/office/word/2010/wordprocessingShape">
                  <wps:wsp>
                    <wps:cNvSpPr/>
                    <wps:spPr>
                      <a:xfrm>
                        <a:off x="0" y="0"/>
                        <a:ext cx="459740" cy="459740"/>
                      </a:xfrm>
                      <a:prstGeom prst="ellipse">
                        <a:avLst/>
                      </a:prstGeom>
                      <a:solidFill>
                        <a:srgbClr val="FFD1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D629C5" id="Oval 1041" o:spid="_x0000_s1026" style="position:absolute;margin-left:-15pt;margin-top:36pt;width:36.2pt;height:36.2pt;z-index:-251646976;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" fillcolor="#ffd100" stroked="f" strokeweight="1pt">
              <v:stroke joinstyle="miter"/>
              <w10:wrap anchorx="margin" anchory="page"/>
            </v:oval>
          </w:pict>
        </mc:Fallback>
      </mc:AlternateContent>
    </w:r>
    <w:r w:rsidR="00E90855">
      <w:rPr>
        <w:rFonts w:ascii="12 pt Helvetica* 55 Roman   054" w:hAnsi="12 pt Helvetica* 55 Roman   054"/>
        <w:noProof/>
        <w:color w:val="FFFFFF" w:themeColor="background1"/>
        <w:sz w:val="48"/>
        <w:szCs w:val="22"/>
        <w:lang w:eastAsia="en-AU"/>
      </w:rPr>
      <mc:AlternateContent>
        <mc:Choice Requires="wps">
          <w:drawing>
            <wp:anchor distT="0" distB="0" distL="114300" distR="114300" simplePos="0" relativeHeight="251679744" behindDoc="1" locked="0" layoutInCell="1" allowOverlap="1" wp14:anchorId="1B34BBC4" wp14:editId="7174D664">
              <wp:simplePos x="0" y="0"/>
              <wp:positionH relativeFrom="column">
                <wp:posOffset>1828800</wp:posOffset>
              </wp:positionH>
              <wp:positionV relativeFrom="page">
                <wp:posOffset>-381000</wp:posOffset>
              </wp:positionV>
              <wp:extent cx="1149870" cy="1149870"/>
              <wp:effectExtent l="0" t="0" r="0" b="0"/>
              <wp:wrapNone/>
              <wp:docPr id="1042" name="Oval 1042"/>
              <wp:cNvGraphicFramePr/>
              <a:graphic xmlns:a="http://schemas.openxmlformats.org/drawingml/2006/main">
                <a:graphicData uri="http://schemas.microsoft.com/office/word/2010/wordprocessingShape">
                  <wps:wsp>
                    <wps:cNvSpPr/>
                    <wps:spPr>
                      <a:xfrm>
                        <a:off x="0" y="0"/>
                        <a:ext cx="1149870" cy="1149870"/>
                      </a:xfrm>
                      <a:prstGeom prst="ellipse">
                        <a:avLst/>
                      </a:prstGeom>
                      <a:solidFill>
                        <a:srgbClr val="ED8B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6A60A5" id="Oval 1042" o:spid="_x0000_s1026" style="position:absolute;margin-left:2in;margin-top:-30pt;width:90.55pt;height:90.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" fillcolor="#ed8b00" stroked="f" strokeweight="1pt">
              <v:stroke joinstyle="miter"/>
              <w10:wrap anchory="page"/>
            </v:oval>
          </w:pict>
        </mc:Fallback>
      </mc:AlternateContent>
    </w:r>
    <w:r w:rsidR="00E3475B">
      <w:rPr>
        <w:rFonts w:ascii="12 pt Helvetica* 55 Roman   054" w:hAnsi="12 pt Helvetica* 55 Roman   054"/>
        <w:b/>
        <w:noProof/>
        <w:color w:val="FFD100"/>
        <w:sz w:val="64"/>
        <w:szCs w:val="64"/>
        <w:lang w:eastAsia="en-AU"/>
      </w:rPr>
      <w:drawing>
        <wp:anchor distT="0" distB="0" distL="114300" distR="114300" simplePos="0" relativeHeight="251639808" behindDoc="1" locked="0" layoutInCell="1" allowOverlap="1" wp14:anchorId="2184A7CE" wp14:editId="33EE4C1E">
          <wp:simplePos x="0" y="0"/>
          <wp:positionH relativeFrom="page">
            <wp:align>left</wp:align>
          </wp:positionH>
          <wp:positionV relativeFrom="paragraph">
            <wp:posOffset>-428625</wp:posOffset>
          </wp:positionV>
          <wp:extent cx="7577455" cy="3549650"/>
          <wp:effectExtent l="0" t="0" r="4445" b="0"/>
          <wp:wrapNone/>
          <wp:docPr id="1039" name="Picture 1039"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039" descr="A picture containing perso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7455" cy="3549650"/>
                  </a:xfrm>
                  <a:prstGeom prst="rect">
                    <a:avLst/>
                  </a:prstGeom>
                </pic:spPr>
              </pic:pic>
            </a:graphicData>
          </a:graphic>
          <wp14:sizeRelH relativeFrom="page">
            <wp14:pctWidth>0</wp14:pctWidth>
          </wp14:sizeRelH>
          <wp14:sizeRelV relativeFrom="page">
            <wp14:pctHeight>0</wp14:pctHeight>
          </wp14:sizeRelV>
        </wp:anchor>
      </w:drawing>
    </w:r>
  </w:p>
  <w:p w14:paraId="12176541" w14:textId="51A9759A" w:rsidR="00E3475B" w:rsidRDefault="004D3424">
    <w:pPr>
      <w:pStyle w:val="Header"/>
    </w:pPr>
    <w:r w:rsidRPr="00DD1101">
      <w:rPr>
        <w:b/>
        <w:bCs/>
        <w:noProof/>
        <w:color w:val="ED7D31" w:themeColor="accent2"/>
        <w:sz w:val="52"/>
        <w:szCs w:val="52"/>
      </w:rPr>
      <mc:AlternateContent>
        <mc:Choice Requires="wps">
          <w:drawing>
            <wp:anchor distT="45720" distB="45720" distL="114300" distR="114300" simplePos="0" relativeHeight="251695104" behindDoc="1" locked="0" layoutInCell="1" allowOverlap="1" wp14:anchorId="1E510642" wp14:editId="6D117719">
              <wp:simplePos x="0" y="0"/>
              <wp:positionH relativeFrom="margin">
                <wp:align>left</wp:align>
              </wp:positionH>
              <wp:positionV relativeFrom="paragraph">
                <wp:posOffset>273685</wp:posOffset>
              </wp:positionV>
              <wp:extent cx="3971925" cy="1419225"/>
              <wp:effectExtent l="0" t="0" r="0" b="0"/>
              <wp:wrapSquare wrapText="bothSides"/>
              <wp:docPr id="1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419225"/>
                      </a:xfrm>
                      <a:prstGeom prst="rect">
                        <a:avLst/>
                      </a:prstGeom>
                      <a:noFill/>
                      <a:ln w="9525">
                        <a:noFill/>
                        <a:miter lim="800000"/>
                        <a:headEnd/>
                        <a:tailEnd/>
                      </a:ln>
                    </wps:spPr>
                    <wps:txbx>
                      <w:txbxContent>
                        <w:p w14:paraId="32CEE5A5" w14:textId="77777777" w:rsidR="004D3424" w:rsidRPr="004D3424" w:rsidRDefault="004D3424" w:rsidP="004D3424">
                          <w:pPr>
                            <w:rPr>
                              <w:b/>
                              <w:bCs/>
                              <w:sz w:val="72"/>
                              <w:szCs w:val="72"/>
                            </w:rPr>
                          </w:pPr>
                          <w:r w:rsidRPr="004D3424">
                            <w:rPr>
                              <w:b/>
                              <w:bCs/>
                              <w:sz w:val="72"/>
                              <w:szCs w:val="72"/>
                            </w:rPr>
                            <w:t>THE CIRCLE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510642" id="_x0000_t202" coordsize="21600,21600" o:spt="202" path="m,l,21600r21600,l21600,xe">
              <v:stroke joinstyle="miter"/>
              <v:path gradientshapeok="t" o:connecttype="rect"/>
            </v:shapetype>
            <v:shape id="_x0000_s1042" type="#_x0000_t202" style="position:absolute;margin-left:0;margin-top:21.55pt;width:312.75pt;height:111.75pt;z-index:-251621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" filled="f" stroked="f">
              <v:textbox>
                <w:txbxContent>
                  <w:p w14:paraId="32CEE5A5" w14:textId="77777777" w:rsidR="004D3424" w:rsidRPr="004D3424" w:rsidRDefault="004D3424" w:rsidP="004D3424">
                    <w:pPr>
                      <w:rPr>
                        <w:b/>
                        <w:bCs/>
                        <w:sz w:val="72"/>
                        <w:szCs w:val="72"/>
                      </w:rPr>
                    </w:pPr>
                    <w:r w:rsidRPr="004D3424">
                      <w:rPr>
                        <w:b/>
                        <w:bCs/>
                        <w:sz w:val="72"/>
                        <w:szCs w:val="72"/>
                      </w:rPr>
                      <w:t>THE CIRCLE PROGRAM</w:t>
                    </w:r>
                  </w:p>
                </w:txbxContent>
              </v:textbox>
              <w10:wrap type="square" anchorx="margin"/>
            </v:shape>
          </w:pict>
        </mc:Fallback>
      </mc:AlternateContent>
    </w:r>
    <w:r w:rsidR="00581738">
      <w:rPr>
        <w:rFonts w:ascii="12 pt Helvetica* 55 Roman   054" w:hAnsi="12 pt Helvetica* 55 Roman   054"/>
        <w:noProof/>
        <w:color w:val="FFFFFF" w:themeColor="background1"/>
        <w:sz w:val="48"/>
        <w:szCs w:val="22"/>
        <w:lang w:eastAsia="en-AU"/>
      </w:rPr>
      <mc:AlternateContent>
        <mc:Choice Requires="wps">
          <w:drawing>
            <wp:anchor distT="0" distB="0" distL="114300" distR="114300" simplePos="0" relativeHeight="251683840" behindDoc="1" locked="0" layoutInCell="1" allowOverlap="1" wp14:anchorId="559E36D7" wp14:editId="764E778A">
              <wp:simplePos x="0" y="0"/>
              <wp:positionH relativeFrom="margin">
                <wp:posOffset>6153150</wp:posOffset>
              </wp:positionH>
              <wp:positionV relativeFrom="page">
                <wp:posOffset>3048000</wp:posOffset>
              </wp:positionV>
              <wp:extent cx="781050" cy="762000"/>
              <wp:effectExtent l="0" t="0" r="0" b="0"/>
              <wp:wrapNone/>
              <wp:docPr id="1044" name="Oval 1044"/>
              <wp:cNvGraphicFramePr/>
              <a:graphic xmlns:a="http://schemas.openxmlformats.org/drawingml/2006/main">
                <a:graphicData uri="http://schemas.microsoft.com/office/word/2010/wordprocessingShape">
                  <wps:wsp>
                    <wps:cNvSpPr/>
                    <wps:spPr>
                      <a:xfrm>
                        <a:off x="0" y="0"/>
                        <a:ext cx="781050" cy="762000"/>
                      </a:xfrm>
                      <a:prstGeom prst="ellipse">
                        <a:avLst/>
                      </a:prstGeom>
                      <a:solidFill>
                        <a:srgbClr val="FFD1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6890CC" id="Oval 1044" o:spid="_x0000_s1026" style="position:absolute;margin-left:484.5pt;margin-top:240pt;width:61.5pt;height:60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" fillcolor="#ffd100" stroked="f" strokeweight="1pt">
              <v:stroke joinstyle="miter"/>
              <w10:wrap anchorx="margin" anchory="page"/>
            </v:oval>
          </w:pict>
        </mc:Fallback>
      </mc:AlternateContent>
    </w:r>
    <w:r w:rsidR="00581738">
      <w:rPr>
        <w:rFonts w:ascii="12 pt Helvetica* 55 Roman   054" w:hAnsi="12 pt Helvetica* 55 Roman   054"/>
        <w:noProof/>
        <w:color w:val="FFFFFF" w:themeColor="background1"/>
        <w:sz w:val="48"/>
        <w:szCs w:val="22"/>
        <w:lang w:eastAsia="en-AU"/>
      </w:rPr>
      <mc:AlternateContent>
        <mc:Choice Requires="wps">
          <w:drawing>
            <wp:anchor distT="0" distB="0" distL="114300" distR="114300" simplePos="0" relativeHeight="251681792" behindDoc="1" locked="0" layoutInCell="1" allowOverlap="1" wp14:anchorId="70BF21CB" wp14:editId="5EB683E0">
              <wp:simplePos x="0" y="0"/>
              <wp:positionH relativeFrom="column">
                <wp:posOffset>1790700</wp:posOffset>
              </wp:positionH>
              <wp:positionV relativeFrom="page">
                <wp:posOffset>2571750</wp:posOffset>
              </wp:positionV>
              <wp:extent cx="692208" cy="692208"/>
              <wp:effectExtent l="0" t="0" r="0" b="0"/>
              <wp:wrapNone/>
              <wp:docPr id="1043" name="Oval 1043"/>
              <wp:cNvGraphicFramePr/>
              <a:graphic xmlns:a="http://schemas.openxmlformats.org/drawingml/2006/main">
                <a:graphicData uri="http://schemas.microsoft.com/office/word/2010/wordprocessingShape">
                  <wps:wsp>
                    <wps:cNvSpPr/>
                    <wps:spPr>
                      <a:xfrm>
                        <a:off x="0" y="0"/>
                        <a:ext cx="692208" cy="692208"/>
                      </a:xfrm>
                      <a:prstGeom prst="ellipse">
                        <a:avLst/>
                      </a:prstGeom>
                      <a:solidFill>
                        <a:srgbClr val="BA0C2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E97B5D" id="Oval 1043" o:spid="_x0000_s1026" style="position:absolute;margin-left:141pt;margin-top:202.5pt;width:54.5pt;height:5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" fillcolor="#ba0c2f" stroked="f" strokeweight="1pt">
              <v:stroke joinstyle="miter"/>
              <w10:wrap anchory="page"/>
            </v:oval>
          </w:pict>
        </mc:Fallback>
      </mc:AlternateContent>
    </w:r>
    <w:r w:rsidR="006A037A">
      <w:rPr>
        <w:rFonts w:ascii="12 pt Helvetica* 55 Roman   054" w:hAnsi="12 pt Helvetica* 55 Roman   054"/>
        <w:noProof/>
        <w:color w:val="FFFFFF" w:themeColor="background1"/>
        <w:sz w:val="48"/>
        <w:szCs w:val="22"/>
        <w:lang w:eastAsia="en-AU"/>
      </w:rPr>
      <mc:AlternateContent>
        <mc:Choice Requires="wps">
          <w:drawing>
            <wp:anchor distT="0" distB="0" distL="114300" distR="114300" simplePos="0" relativeHeight="251651072" behindDoc="1" locked="0" layoutInCell="1" allowOverlap="1" wp14:anchorId="5F815239" wp14:editId="2AD4CDA0">
              <wp:simplePos x="0" y="0"/>
              <wp:positionH relativeFrom="column">
                <wp:posOffset>-1190625</wp:posOffset>
              </wp:positionH>
              <wp:positionV relativeFrom="page">
                <wp:posOffset>2714625</wp:posOffset>
              </wp:positionV>
              <wp:extent cx="1073150" cy="1073150"/>
              <wp:effectExtent l="0" t="0" r="0" b="0"/>
              <wp:wrapNone/>
              <wp:docPr id="1040" name="Oval 1040"/>
              <wp:cNvGraphicFramePr/>
              <a:graphic xmlns:a="http://schemas.openxmlformats.org/drawingml/2006/main">
                <a:graphicData uri="http://schemas.microsoft.com/office/word/2010/wordprocessingShape">
                  <wps:wsp>
                    <wps:cNvSpPr/>
                    <wps:spPr>
                      <a:xfrm>
                        <a:off x="0" y="0"/>
                        <a:ext cx="1073150" cy="1073150"/>
                      </a:xfrm>
                      <a:prstGeom prst="ellipse">
                        <a:avLst/>
                      </a:prstGeom>
                      <a:solidFill>
                        <a:srgbClr val="FF67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057F41" id="Oval 1040" o:spid="_x0000_s1026" style="position:absolute;margin-left:-93.75pt;margin-top:213.75pt;width:84.5pt;height: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" fillcolor="#ff671f" stroked="f" strokeweight="1pt">
              <v:stroke joinstyle="miter"/>
              <w10:wrap anchory="page"/>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65F4"/>
    <w:multiLevelType w:val="hybridMultilevel"/>
    <w:tmpl w:val="04904020"/>
    <w:lvl w:ilvl="0" w:tplc="8DC2F74A">
      <w:start w:val="1"/>
      <w:numFmt w:val="bullet"/>
      <w:lvlText w:val="•"/>
      <w:lvlJc w:val="left"/>
      <w:pPr>
        <w:tabs>
          <w:tab w:val="num" w:pos="9290"/>
        </w:tabs>
        <w:ind w:left="9290" w:hanging="360"/>
      </w:pPr>
      <w:rPr>
        <w:rFonts w:ascii="Arial" w:hAnsi="Arial" w:hint="default"/>
      </w:rPr>
    </w:lvl>
    <w:lvl w:ilvl="1" w:tplc="74CACD08" w:tentative="1">
      <w:start w:val="1"/>
      <w:numFmt w:val="bullet"/>
      <w:lvlText w:val="•"/>
      <w:lvlJc w:val="left"/>
      <w:pPr>
        <w:tabs>
          <w:tab w:val="num" w:pos="10010"/>
        </w:tabs>
        <w:ind w:left="10010" w:hanging="360"/>
      </w:pPr>
      <w:rPr>
        <w:rFonts w:ascii="Arial" w:hAnsi="Arial" w:hint="default"/>
      </w:rPr>
    </w:lvl>
    <w:lvl w:ilvl="2" w:tplc="43FA1F42" w:tentative="1">
      <w:start w:val="1"/>
      <w:numFmt w:val="bullet"/>
      <w:lvlText w:val="•"/>
      <w:lvlJc w:val="left"/>
      <w:pPr>
        <w:tabs>
          <w:tab w:val="num" w:pos="10730"/>
        </w:tabs>
        <w:ind w:left="10730" w:hanging="360"/>
      </w:pPr>
      <w:rPr>
        <w:rFonts w:ascii="Arial" w:hAnsi="Arial" w:hint="default"/>
      </w:rPr>
    </w:lvl>
    <w:lvl w:ilvl="3" w:tplc="67F000B2" w:tentative="1">
      <w:start w:val="1"/>
      <w:numFmt w:val="bullet"/>
      <w:lvlText w:val="•"/>
      <w:lvlJc w:val="left"/>
      <w:pPr>
        <w:tabs>
          <w:tab w:val="num" w:pos="11450"/>
        </w:tabs>
        <w:ind w:left="11450" w:hanging="360"/>
      </w:pPr>
      <w:rPr>
        <w:rFonts w:ascii="Arial" w:hAnsi="Arial" w:hint="default"/>
      </w:rPr>
    </w:lvl>
    <w:lvl w:ilvl="4" w:tplc="E33296CC" w:tentative="1">
      <w:start w:val="1"/>
      <w:numFmt w:val="bullet"/>
      <w:lvlText w:val="•"/>
      <w:lvlJc w:val="left"/>
      <w:pPr>
        <w:tabs>
          <w:tab w:val="num" w:pos="12170"/>
        </w:tabs>
        <w:ind w:left="12170" w:hanging="360"/>
      </w:pPr>
      <w:rPr>
        <w:rFonts w:ascii="Arial" w:hAnsi="Arial" w:hint="default"/>
      </w:rPr>
    </w:lvl>
    <w:lvl w:ilvl="5" w:tplc="8A6A9D3A" w:tentative="1">
      <w:start w:val="1"/>
      <w:numFmt w:val="bullet"/>
      <w:lvlText w:val="•"/>
      <w:lvlJc w:val="left"/>
      <w:pPr>
        <w:tabs>
          <w:tab w:val="num" w:pos="12890"/>
        </w:tabs>
        <w:ind w:left="12890" w:hanging="360"/>
      </w:pPr>
      <w:rPr>
        <w:rFonts w:ascii="Arial" w:hAnsi="Arial" w:hint="default"/>
      </w:rPr>
    </w:lvl>
    <w:lvl w:ilvl="6" w:tplc="2646D0B0" w:tentative="1">
      <w:start w:val="1"/>
      <w:numFmt w:val="bullet"/>
      <w:lvlText w:val="•"/>
      <w:lvlJc w:val="left"/>
      <w:pPr>
        <w:tabs>
          <w:tab w:val="num" w:pos="13610"/>
        </w:tabs>
        <w:ind w:left="13610" w:hanging="360"/>
      </w:pPr>
      <w:rPr>
        <w:rFonts w:ascii="Arial" w:hAnsi="Arial" w:hint="default"/>
      </w:rPr>
    </w:lvl>
    <w:lvl w:ilvl="7" w:tplc="8AE29116" w:tentative="1">
      <w:start w:val="1"/>
      <w:numFmt w:val="bullet"/>
      <w:lvlText w:val="•"/>
      <w:lvlJc w:val="left"/>
      <w:pPr>
        <w:tabs>
          <w:tab w:val="num" w:pos="14330"/>
        </w:tabs>
        <w:ind w:left="14330" w:hanging="360"/>
      </w:pPr>
      <w:rPr>
        <w:rFonts w:ascii="Arial" w:hAnsi="Arial" w:hint="default"/>
      </w:rPr>
    </w:lvl>
    <w:lvl w:ilvl="8" w:tplc="88E8D2AE" w:tentative="1">
      <w:start w:val="1"/>
      <w:numFmt w:val="bullet"/>
      <w:lvlText w:val="•"/>
      <w:lvlJc w:val="left"/>
      <w:pPr>
        <w:tabs>
          <w:tab w:val="num" w:pos="15050"/>
        </w:tabs>
        <w:ind w:left="15050" w:hanging="360"/>
      </w:pPr>
      <w:rPr>
        <w:rFonts w:ascii="Arial" w:hAnsi="Arial" w:hint="default"/>
      </w:rPr>
    </w:lvl>
  </w:abstractNum>
  <w:abstractNum w:abstractNumId="1" w15:restartNumberingAfterBreak="0">
    <w:nsid w:val="02E41B73"/>
    <w:multiLevelType w:val="hybridMultilevel"/>
    <w:tmpl w:val="8F961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5E0FA5"/>
    <w:multiLevelType w:val="hybridMultilevel"/>
    <w:tmpl w:val="A05455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5CE7054"/>
    <w:multiLevelType w:val="hybridMultilevel"/>
    <w:tmpl w:val="E5E28BDE"/>
    <w:lvl w:ilvl="0" w:tplc="5C246966">
      <w:numFmt w:val="bullet"/>
      <w:lvlText w:val="-"/>
      <w:lvlJc w:val="left"/>
      <w:pPr>
        <w:ind w:left="2520" w:hanging="360"/>
      </w:pPr>
      <w:rPr>
        <w:rFonts w:ascii="Calibri" w:eastAsiaTheme="minorHAnsi" w:hAnsi="Calibri" w:cs="Calibri"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4" w15:restartNumberingAfterBreak="0">
    <w:nsid w:val="06A47D8F"/>
    <w:multiLevelType w:val="hybridMultilevel"/>
    <w:tmpl w:val="66706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F87514"/>
    <w:multiLevelType w:val="hybridMultilevel"/>
    <w:tmpl w:val="8940F96A"/>
    <w:lvl w:ilvl="0" w:tplc="1EECA13E">
      <w:start w:val="1"/>
      <w:numFmt w:val="bullet"/>
      <w:lvlText w:val=""/>
      <w:lvlJc w:val="left"/>
      <w:pPr>
        <w:tabs>
          <w:tab w:val="num" w:pos="720"/>
        </w:tabs>
        <w:ind w:left="720" w:hanging="360"/>
      </w:pPr>
      <w:rPr>
        <w:rFonts w:ascii="Wingdings" w:hAnsi="Wingdings" w:hint="default"/>
      </w:rPr>
    </w:lvl>
    <w:lvl w:ilvl="1" w:tplc="64582412">
      <w:start w:val="1"/>
      <w:numFmt w:val="decimal"/>
      <w:lvlText w:val="%2."/>
      <w:lvlJc w:val="left"/>
      <w:pPr>
        <w:tabs>
          <w:tab w:val="num" w:pos="1440"/>
        </w:tabs>
        <w:ind w:left="1440" w:hanging="360"/>
      </w:pPr>
    </w:lvl>
    <w:lvl w:ilvl="2" w:tplc="20769858" w:tentative="1">
      <w:start w:val="1"/>
      <w:numFmt w:val="bullet"/>
      <w:lvlText w:val=""/>
      <w:lvlJc w:val="left"/>
      <w:pPr>
        <w:tabs>
          <w:tab w:val="num" w:pos="2160"/>
        </w:tabs>
        <w:ind w:left="2160" w:hanging="360"/>
      </w:pPr>
      <w:rPr>
        <w:rFonts w:ascii="Wingdings" w:hAnsi="Wingdings" w:hint="default"/>
      </w:rPr>
    </w:lvl>
    <w:lvl w:ilvl="3" w:tplc="E04E9F00" w:tentative="1">
      <w:start w:val="1"/>
      <w:numFmt w:val="bullet"/>
      <w:lvlText w:val=""/>
      <w:lvlJc w:val="left"/>
      <w:pPr>
        <w:tabs>
          <w:tab w:val="num" w:pos="2880"/>
        </w:tabs>
        <w:ind w:left="2880" w:hanging="360"/>
      </w:pPr>
      <w:rPr>
        <w:rFonts w:ascii="Wingdings" w:hAnsi="Wingdings" w:hint="default"/>
      </w:rPr>
    </w:lvl>
    <w:lvl w:ilvl="4" w:tplc="33326EEC" w:tentative="1">
      <w:start w:val="1"/>
      <w:numFmt w:val="bullet"/>
      <w:lvlText w:val=""/>
      <w:lvlJc w:val="left"/>
      <w:pPr>
        <w:tabs>
          <w:tab w:val="num" w:pos="3600"/>
        </w:tabs>
        <w:ind w:left="3600" w:hanging="360"/>
      </w:pPr>
      <w:rPr>
        <w:rFonts w:ascii="Wingdings" w:hAnsi="Wingdings" w:hint="default"/>
      </w:rPr>
    </w:lvl>
    <w:lvl w:ilvl="5" w:tplc="BF803AA4" w:tentative="1">
      <w:start w:val="1"/>
      <w:numFmt w:val="bullet"/>
      <w:lvlText w:val=""/>
      <w:lvlJc w:val="left"/>
      <w:pPr>
        <w:tabs>
          <w:tab w:val="num" w:pos="4320"/>
        </w:tabs>
        <w:ind w:left="4320" w:hanging="360"/>
      </w:pPr>
      <w:rPr>
        <w:rFonts w:ascii="Wingdings" w:hAnsi="Wingdings" w:hint="default"/>
      </w:rPr>
    </w:lvl>
    <w:lvl w:ilvl="6" w:tplc="0E8EABA4" w:tentative="1">
      <w:start w:val="1"/>
      <w:numFmt w:val="bullet"/>
      <w:lvlText w:val=""/>
      <w:lvlJc w:val="left"/>
      <w:pPr>
        <w:tabs>
          <w:tab w:val="num" w:pos="5040"/>
        </w:tabs>
        <w:ind w:left="5040" w:hanging="360"/>
      </w:pPr>
      <w:rPr>
        <w:rFonts w:ascii="Wingdings" w:hAnsi="Wingdings" w:hint="default"/>
      </w:rPr>
    </w:lvl>
    <w:lvl w:ilvl="7" w:tplc="66AE90FA" w:tentative="1">
      <w:start w:val="1"/>
      <w:numFmt w:val="bullet"/>
      <w:lvlText w:val=""/>
      <w:lvlJc w:val="left"/>
      <w:pPr>
        <w:tabs>
          <w:tab w:val="num" w:pos="5760"/>
        </w:tabs>
        <w:ind w:left="5760" w:hanging="360"/>
      </w:pPr>
      <w:rPr>
        <w:rFonts w:ascii="Wingdings" w:hAnsi="Wingdings" w:hint="default"/>
      </w:rPr>
    </w:lvl>
    <w:lvl w:ilvl="8" w:tplc="6D2A71E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932A23"/>
    <w:multiLevelType w:val="hybridMultilevel"/>
    <w:tmpl w:val="6C149B08"/>
    <w:lvl w:ilvl="0" w:tplc="185E27B4">
      <w:start w:val="1"/>
      <w:numFmt w:val="bullet"/>
      <w:lvlText w:val=""/>
      <w:lvlJc w:val="left"/>
      <w:pPr>
        <w:tabs>
          <w:tab w:val="num" w:pos="720"/>
        </w:tabs>
        <w:ind w:left="720" w:hanging="360"/>
      </w:pPr>
      <w:rPr>
        <w:rFonts w:ascii="Wingdings" w:hAnsi="Wingdings" w:hint="default"/>
      </w:rPr>
    </w:lvl>
    <w:lvl w:ilvl="1" w:tplc="951A9AB8" w:tentative="1">
      <w:start w:val="1"/>
      <w:numFmt w:val="bullet"/>
      <w:lvlText w:val=""/>
      <w:lvlJc w:val="left"/>
      <w:pPr>
        <w:tabs>
          <w:tab w:val="num" w:pos="1440"/>
        </w:tabs>
        <w:ind w:left="1440" w:hanging="360"/>
      </w:pPr>
      <w:rPr>
        <w:rFonts w:ascii="Wingdings" w:hAnsi="Wingdings" w:hint="default"/>
      </w:rPr>
    </w:lvl>
    <w:lvl w:ilvl="2" w:tplc="1732405E" w:tentative="1">
      <w:start w:val="1"/>
      <w:numFmt w:val="bullet"/>
      <w:lvlText w:val=""/>
      <w:lvlJc w:val="left"/>
      <w:pPr>
        <w:tabs>
          <w:tab w:val="num" w:pos="2160"/>
        </w:tabs>
        <w:ind w:left="2160" w:hanging="360"/>
      </w:pPr>
      <w:rPr>
        <w:rFonts w:ascii="Wingdings" w:hAnsi="Wingdings" w:hint="default"/>
      </w:rPr>
    </w:lvl>
    <w:lvl w:ilvl="3" w:tplc="CBF63620" w:tentative="1">
      <w:start w:val="1"/>
      <w:numFmt w:val="bullet"/>
      <w:lvlText w:val=""/>
      <w:lvlJc w:val="left"/>
      <w:pPr>
        <w:tabs>
          <w:tab w:val="num" w:pos="2880"/>
        </w:tabs>
        <w:ind w:left="2880" w:hanging="360"/>
      </w:pPr>
      <w:rPr>
        <w:rFonts w:ascii="Wingdings" w:hAnsi="Wingdings" w:hint="default"/>
      </w:rPr>
    </w:lvl>
    <w:lvl w:ilvl="4" w:tplc="C666EF4E" w:tentative="1">
      <w:start w:val="1"/>
      <w:numFmt w:val="bullet"/>
      <w:lvlText w:val=""/>
      <w:lvlJc w:val="left"/>
      <w:pPr>
        <w:tabs>
          <w:tab w:val="num" w:pos="3600"/>
        </w:tabs>
        <w:ind w:left="3600" w:hanging="360"/>
      </w:pPr>
      <w:rPr>
        <w:rFonts w:ascii="Wingdings" w:hAnsi="Wingdings" w:hint="default"/>
      </w:rPr>
    </w:lvl>
    <w:lvl w:ilvl="5" w:tplc="238E510C" w:tentative="1">
      <w:start w:val="1"/>
      <w:numFmt w:val="bullet"/>
      <w:lvlText w:val=""/>
      <w:lvlJc w:val="left"/>
      <w:pPr>
        <w:tabs>
          <w:tab w:val="num" w:pos="4320"/>
        </w:tabs>
        <w:ind w:left="4320" w:hanging="360"/>
      </w:pPr>
      <w:rPr>
        <w:rFonts w:ascii="Wingdings" w:hAnsi="Wingdings" w:hint="default"/>
      </w:rPr>
    </w:lvl>
    <w:lvl w:ilvl="6" w:tplc="B4F6F8D4" w:tentative="1">
      <w:start w:val="1"/>
      <w:numFmt w:val="bullet"/>
      <w:lvlText w:val=""/>
      <w:lvlJc w:val="left"/>
      <w:pPr>
        <w:tabs>
          <w:tab w:val="num" w:pos="5040"/>
        </w:tabs>
        <w:ind w:left="5040" w:hanging="360"/>
      </w:pPr>
      <w:rPr>
        <w:rFonts w:ascii="Wingdings" w:hAnsi="Wingdings" w:hint="default"/>
      </w:rPr>
    </w:lvl>
    <w:lvl w:ilvl="7" w:tplc="A2D6762E" w:tentative="1">
      <w:start w:val="1"/>
      <w:numFmt w:val="bullet"/>
      <w:lvlText w:val=""/>
      <w:lvlJc w:val="left"/>
      <w:pPr>
        <w:tabs>
          <w:tab w:val="num" w:pos="5760"/>
        </w:tabs>
        <w:ind w:left="5760" w:hanging="360"/>
      </w:pPr>
      <w:rPr>
        <w:rFonts w:ascii="Wingdings" w:hAnsi="Wingdings" w:hint="default"/>
      </w:rPr>
    </w:lvl>
    <w:lvl w:ilvl="8" w:tplc="2D0A4D8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596C27"/>
    <w:multiLevelType w:val="hybridMultilevel"/>
    <w:tmpl w:val="BDC6EEFE"/>
    <w:lvl w:ilvl="0" w:tplc="0C090001">
      <w:start w:val="1"/>
      <w:numFmt w:val="bullet"/>
      <w:lvlText w:val=""/>
      <w:lvlJc w:val="left"/>
      <w:pPr>
        <w:tabs>
          <w:tab w:val="num" w:pos="720"/>
        </w:tabs>
        <w:ind w:left="720" w:hanging="360"/>
      </w:pPr>
      <w:rPr>
        <w:rFonts w:ascii="Symbol" w:hAnsi="Symbol" w:hint="default"/>
      </w:rPr>
    </w:lvl>
    <w:lvl w:ilvl="1" w:tplc="5B7631B6" w:tentative="1">
      <w:start w:val="1"/>
      <w:numFmt w:val="bullet"/>
      <w:lvlText w:val=""/>
      <w:lvlJc w:val="left"/>
      <w:pPr>
        <w:tabs>
          <w:tab w:val="num" w:pos="1440"/>
        </w:tabs>
        <w:ind w:left="1440" w:hanging="360"/>
      </w:pPr>
      <w:rPr>
        <w:rFonts w:ascii="Wingdings" w:hAnsi="Wingdings" w:hint="default"/>
      </w:rPr>
    </w:lvl>
    <w:lvl w:ilvl="2" w:tplc="86D63DA0" w:tentative="1">
      <w:start w:val="1"/>
      <w:numFmt w:val="bullet"/>
      <w:lvlText w:val=""/>
      <w:lvlJc w:val="left"/>
      <w:pPr>
        <w:tabs>
          <w:tab w:val="num" w:pos="2160"/>
        </w:tabs>
        <w:ind w:left="2160" w:hanging="360"/>
      </w:pPr>
      <w:rPr>
        <w:rFonts w:ascii="Wingdings" w:hAnsi="Wingdings" w:hint="default"/>
      </w:rPr>
    </w:lvl>
    <w:lvl w:ilvl="3" w:tplc="A1F26C8A" w:tentative="1">
      <w:start w:val="1"/>
      <w:numFmt w:val="bullet"/>
      <w:lvlText w:val=""/>
      <w:lvlJc w:val="left"/>
      <w:pPr>
        <w:tabs>
          <w:tab w:val="num" w:pos="2880"/>
        </w:tabs>
        <w:ind w:left="2880" w:hanging="360"/>
      </w:pPr>
      <w:rPr>
        <w:rFonts w:ascii="Wingdings" w:hAnsi="Wingdings" w:hint="default"/>
      </w:rPr>
    </w:lvl>
    <w:lvl w:ilvl="4" w:tplc="6F3A5BCC" w:tentative="1">
      <w:start w:val="1"/>
      <w:numFmt w:val="bullet"/>
      <w:lvlText w:val=""/>
      <w:lvlJc w:val="left"/>
      <w:pPr>
        <w:tabs>
          <w:tab w:val="num" w:pos="3600"/>
        </w:tabs>
        <w:ind w:left="3600" w:hanging="360"/>
      </w:pPr>
      <w:rPr>
        <w:rFonts w:ascii="Wingdings" w:hAnsi="Wingdings" w:hint="default"/>
      </w:rPr>
    </w:lvl>
    <w:lvl w:ilvl="5" w:tplc="0C5C6D6C" w:tentative="1">
      <w:start w:val="1"/>
      <w:numFmt w:val="bullet"/>
      <w:lvlText w:val=""/>
      <w:lvlJc w:val="left"/>
      <w:pPr>
        <w:tabs>
          <w:tab w:val="num" w:pos="4320"/>
        </w:tabs>
        <w:ind w:left="4320" w:hanging="360"/>
      </w:pPr>
      <w:rPr>
        <w:rFonts w:ascii="Wingdings" w:hAnsi="Wingdings" w:hint="default"/>
      </w:rPr>
    </w:lvl>
    <w:lvl w:ilvl="6" w:tplc="68E485CC" w:tentative="1">
      <w:start w:val="1"/>
      <w:numFmt w:val="bullet"/>
      <w:lvlText w:val=""/>
      <w:lvlJc w:val="left"/>
      <w:pPr>
        <w:tabs>
          <w:tab w:val="num" w:pos="5040"/>
        </w:tabs>
        <w:ind w:left="5040" w:hanging="360"/>
      </w:pPr>
      <w:rPr>
        <w:rFonts w:ascii="Wingdings" w:hAnsi="Wingdings" w:hint="default"/>
      </w:rPr>
    </w:lvl>
    <w:lvl w:ilvl="7" w:tplc="434C2AFE" w:tentative="1">
      <w:start w:val="1"/>
      <w:numFmt w:val="bullet"/>
      <w:lvlText w:val=""/>
      <w:lvlJc w:val="left"/>
      <w:pPr>
        <w:tabs>
          <w:tab w:val="num" w:pos="5760"/>
        </w:tabs>
        <w:ind w:left="5760" w:hanging="360"/>
      </w:pPr>
      <w:rPr>
        <w:rFonts w:ascii="Wingdings" w:hAnsi="Wingdings" w:hint="default"/>
      </w:rPr>
    </w:lvl>
    <w:lvl w:ilvl="8" w:tplc="D450BBD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3D0BB2"/>
    <w:multiLevelType w:val="hybridMultilevel"/>
    <w:tmpl w:val="D4BE3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605A89"/>
    <w:multiLevelType w:val="hybridMultilevel"/>
    <w:tmpl w:val="2A94F592"/>
    <w:lvl w:ilvl="0" w:tplc="0C090001">
      <w:start w:val="1"/>
      <w:numFmt w:val="bullet"/>
      <w:lvlText w:val=""/>
      <w:lvlJc w:val="left"/>
      <w:pPr>
        <w:tabs>
          <w:tab w:val="num" w:pos="720"/>
        </w:tabs>
        <w:ind w:left="720" w:hanging="360"/>
      </w:pPr>
      <w:rPr>
        <w:rFonts w:ascii="Symbol" w:hAnsi="Symbol" w:hint="default"/>
      </w:rPr>
    </w:lvl>
    <w:lvl w:ilvl="1" w:tplc="A446AE30" w:tentative="1">
      <w:start w:val="1"/>
      <w:numFmt w:val="bullet"/>
      <w:lvlText w:val="•"/>
      <w:lvlJc w:val="left"/>
      <w:pPr>
        <w:tabs>
          <w:tab w:val="num" w:pos="1440"/>
        </w:tabs>
        <w:ind w:left="1440" w:hanging="360"/>
      </w:pPr>
      <w:rPr>
        <w:rFonts w:ascii="Arial" w:hAnsi="Arial" w:hint="default"/>
      </w:rPr>
    </w:lvl>
    <w:lvl w:ilvl="2" w:tplc="038A0DA2" w:tentative="1">
      <w:start w:val="1"/>
      <w:numFmt w:val="bullet"/>
      <w:lvlText w:val="•"/>
      <w:lvlJc w:val="left"/>
      <w:pPr>
        <w:tabs>
          <w:tab w:val="num" w:pos="2160"/>
        </w:tabs>
        <w:ind w:left="2160" w:hanging="360"/>
      </w:pPr>
      <w:rPr>
        <w:rFonts w:ascii="Arial" w:hAnsi="Arial" w:hint="default"/>
      </w:rPr>
    </w:lvl>
    <w:lvl w:ilvl="3" w:tplc="6DE2F124" w:tentative="1">
      <w:start w:val="1"/>
      <w:numFmt w:val="bullet"/>
      <w:lvlText w:val="•"/>
      <w:lvlJc w:val="left"/>
      <w:pPr>
        <w:tabs>
          <w:tab w:val="num" w:pos="2880"/>
        </w:tabs>
        <w:ind w:left="2880" w:hanging="360"/>
      </w:pPr>
      <w:rPr>
        <w:rFonts w:ascii="Arial" w:hAnsi="Arial" w:hint="default"/>
      </w:rPr>
    </w:lvl>
    <w:lvl w:ilvl="4" w:tplc="A6AC863C" w:tentative="1">
      <w:start w:val="1"/>
      <w:numFmt w:val="bullet"/>
      <w:lvlText w:val="•"/>
      <w:lvlJc w:val="left"/>
      <w:pPr>
        <w:tabs>
          <w:tab w:val="num" w:pos="3600"/>
        </w:tabs>
        <w:ind w:left="3600" w:hanging="360"/>
      </w:pPr>
      <w:rPr>
        <w:rFonts w:ascii="Arial" w:hAnsi="Arial" w:hint="default"/>
      </w:rPr>
    </w:lvl>
    <w:lvl w:ilvl="5" w:tplc="2954ED94" w:tentative="1">
      <w:start w:val="1"/>
      <w:numFmt w:val="bullet"/>
      <w:lvlText w:val="•"/>
      <w:lvlJc w:val="left"/>
      <w:pPr>
        <w:tabs>
          <w:tab w:val="num" w:pos="4320"/>
        </w:tabs>
        <w:ind w:left="4320" w:hanging="360"/>
      </w:pPr>
      <w:rPr>
        <w:rFonts w:ascii="Arial" w:hAnsi="Arial" w:hint="default"/>
      </w:rPr>
    </w:lvl>
    <w:lvl w:ilvl="6" w:tplc="0BD8D742" w:tentative="1">
      <w:start w:val="1"/>
      <w:numFmt w:val="bullet"/>
      <w:lvlText w:val="•"/>
      <w:lvlJc w:val="left"/>
      <w:pPr>
        <w:tabs>
          <w:tab w:val="num" w:pos="5040"/>
        </w:tabs>
        <w:ind w:left="5040" w:hanging="360"/>
      </w:pPr>
      <w:rPr>
        <w:rFonts w:ascii="Arial" w:hAnsi="Arial" w:hint="default"/>
      </w:rPr>
    </w:lvl>
    <w:lvl w:ilvl="7" w:tplc="BD46D190" w:tentative="1">
      <w:start w:val="1"/>
      <w:numFmt w:val="bullet"/>
      <w:lvlText w:val="•"/>
      <w:lvlJc w:val="left"/>
      <w:pPr>
        <w:tabs>
          <w:tab w:val="num" w:pos="5760"/>
        </w:tabs>
        <w:ind w:left="5760" w:hanging="360"/>
      </w:pPr>
      <w:rPr>
        <w:rFonts w:ascii="Arial" w:hAnsi="Arial" w:hint="default"/>
      </w:rPr>
    </w:lvl>
    <w:lvl w:ilvl="8" w:tplc="1D66278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F487BEB"/>
    <w:multiLevelType w:val="hybridMultilevel"/>
    <w:tmpl w:val="838AA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6B2A1A"/>
    <w:multiLevelType w:val="hybridMultilevel"/>
    <w:tmpl w:val="A48E7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CD5785"/>
    <w:multiLevelType w:val="hybridMultilevel"/>
    <w:tmpl w:val="BAF4B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A215D2"/>
    <w:multiLevelType w:val="hybridMultilevel"/>
    <w:tmpl w:val="82D81E16"/>
    <w:lvl w:ilvl="0" w:tplc="0C090001">
      <w:start w:val="1"/>
      <w:numFmt w:val="bullet"/>
      <w:lvlText w:val=""/>
      <w:lvlJc w:val="left"/>
      <w:pPr>
        <w:tabs>
          <w:tab w:val="num" w:pos="720"/>
        </w:tabs>
        <w:ind w:left="720" w:hanging="360"/>
      </w:pPr>
      <w:rPr>
        <w:rFonts w:ascii="Symbol" w:hAnsi="Symbol" w:hint="default"/>
      </w:rPr>
    </w:lvl>
    <w:lvl w:ilvl="1" w:tplc="06E4ACAC" w:tentative="1">
      <w:start w:val="1"/>
      <w:numFmt w:val="bullet"/>
      <w:lvlText w:val="•"/>
      <w:lvlJc w:val="left"/>
      <w:pPr>
        <w:tabs>
          <w:tab w:val="num" w:pos="1440"/>
        </w:tabs>
        <w:ind w:left="1440" w:hanging="360"/>
      </w:pPr>
      <w:rPr>
        <w:rFonts w:ascii="Arial" w:hAnsi="Arial" w:hint="default"/>
      </w:rPr>
    </w:lvl>
    <w:lvl w:ilvl="2" w:tplc="C0F039B4" w:tentative="1">
      <w:start w:val="1"/>
      <w:numFmt w:val="bullet"/>
      <w:lvlText w:val="•"/>
      <w:lvlJc w:val="left"/>
      <w:pPr>
        <w:tabs>
          <w:tab w:val="num" w:pos="2160"/>
        </w:tabs>
        <w:ind w:left="2160" w:hanging="360"/>
      </w:pPr>
      <w:rPr>
        <w:rFonts w:ascii="Arial" w:hAnsi="Arial" w:hint="default"/>
      </w:rPr>
    </w:lvl>
    <w:lvl w:ilvl="3" w:tplc="071C198C" w:tentative="1">
      <w:start w:val="1"/>
      <w:numFmt w:val="bullet"/>
      <w:lvlText w:val="•"/>
      <w:lvlJc w:val="left"/>
      <w:pPr>
        <w:tabs>
          <w:tab w:val="num" w:pos="2880"/>
        </w:tabs>
        <w:ind w:left="2880" w:hanging="360"/>
      </w:pPr>
      <w:rPr>
        <w:rFonts w:ascii="Arial" w:hAnsi="Arial" w:hint="default"/>
      </w:rPr>
    </w:lvl>
    <w:lvl w:ilvl="4" w:tplc="7542FCB6" w:tentative="1">
      <w:start w:val="1"/>
      <w:numFmt w:val="bullet"/>
      <w:lvlText w:val="•"/>
      <w:lvlJc w:val="left"/>
      <w:pPr>
        <w:tabs>
          <w:tab w:val="num" w:pos="3600"/>
        </w:tabs>
        <w:ind w:left="3600" w:hanging="360"/>
      </w:pPr>
      <w:rPr>
        <w:rFonts w:ascii="Arial" w:hAnsi="Arial" w:hint="default"/>
      </w:rPr>
    </w:lvl>
    <w:lvl w:ilvl="5" w:tplc="8DC418BA" w:tentative="1">
      <w:start w:val="1"/>
      <w:numFmt w:val="bullet"/>
      <w:lvlText w:val="•"/>
      <w:lvlJc w:val="left"/>
      <w:pPr>
        <w:tabs>
          <w:tab w:val="num" w:pos="4320"/>
        </w:tabs>
        <w:ind w:left="4320" w:hanging="360"/>
      </w:pPr>
      <w:rPr>
        <w:rFonts w:ascii="Arial" w:hAnsi="Arial" w:hint="default"/>
      </w:rPr>
    </w:lvl>
    <w:lvl w:ilvl="6" w:tplc="1C4E4CF0" w:tentative="1">
      <w:start w:val="1"/>
      <w:numFmt w:val="bullet"/>
      <w:lvlText w:val="•"/>
      <w:lvlJc w:val="left"/>
      <w:pPr>
        <w:tabs>
          <w:tab w:val="num" w:pos="5040"/>
        </w:tabs>
        <w:ind w:left="5040" w:hanging="360"/>
      </w:pPr>
      <w:rPr>
        <w:rFonts w:ascii="Arial" w:hAnsi="Arial" w:hint="default"/>
      </w:rPr>
    </w:lvl>
    <w:lvl w:ilvl="7" w:tplc="F1DE5066" w:tentative="1">
      <w:start w:val="1"/>
      <w:numFmt w:val="bullet"/>
      <w:lvlText w:val="•"/>
      <w:lvlJc w:val="left"/>
      <w:pPr>
        <w:tabs>
          <w:tab w:val="num" w:pos="5760"/>
        </w:tabs>
        <w:ind w:left="5760" w:hanging="360"/>
      </w:pPr>
      <w:rPr>
        <w:rFonts w:ascii="Arial" w:hAnsi="Arial" w:hint="default"/>
      </w:rPr>
    </w:lvl>
    <w:lvl w:ilvl="8" w:tplc="F1A4D2B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2883075"/>
    <w:multiLevelType w:val="hybridMultilevel"/>
    <w:tmpl w:val="6C72B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1E7E5C"/>
    <w:multiLevelType w:val="hybridMultilevel"/>
    <w:tmpl w:val="A33C9EFA"/>
    <w:lvl w:ilvl="0" w:tplc="0C090001">
      <w:start w:val="1"/>
      <w:numFmt w:val="bullet"/>
      <w:lvlText w:val=""/>
      <w:lvlJc w:val="left"/>
      <w:pPr>
        <w:ind w:left="1354" w:hanging="360"/>
      </w:pPr>
      <w:rPr>
        <w:rFonts w:ascii="Symbol" w:hAnsi="Symbol" w:hint="default"/>
      </w:rPr>
    </w:lvl>
    <w:lvl w:ilvl="1" w:tplc="0C090003" w:tentative="1">
      <w:start w:val="1"/>
      <w:numFmt w:val="bullet"/>
      <w:lvlText w:val="o"/>
      <w:lvlJc w:val="left"/>
      <w:pPr>
        <w:ind w:left="2074" w:hanging="360"/>
      </w:pPr>
      <w:rPr>
        <w:rFonts w:ascii="Courier New" w:hAnsi="Courier New" w:cs="Courier New" w:hint="default"/>
      </w:rPr>
    </w:lvl>
    <w:lvl w:ilvl="2" w:tplc="0C090005" w:tentative="1">
      <w:start w:val="1"/>
      <w:numFmt w:val="bullet"/>
      <w:lvlText w:val=""/>
      <w:lvlJc w:val="left"/>
      <w:pPr>
        <w:ind w:left="2794" w:hanging="360"/>
      </w:pPr>
      <w:rPr>
        <w:rFonts w:ascii="Wingdings" w:hAnsi="Wingdings" w:hint="default"/>
      </w:rPr>
    </w:lvl>
    <w:lvl w:ilvl="3" w:tplc="0C090001" w:tentative="1">
      <w:start w:val="1"/>
      <w:numFmt w:val="bullet"/>
      <w:lvlText w:val=""/>
      <w:lvlJc w:val="left"/>
      <w:pPr>
        <w:ind w:left="3514" w:hanging="360"/>
      </w:pPr>
      <w:rPr>
        <w:rFonts w:ascii="Symbol" w:hAnsi="Symbol" w:hint="default"/>
      </w:rPr>
    </w:lvl>
    <w:lvl w:ilvl="4" w:tplc="0C090003" w:tentative="1">
      <w:start w:val="1"/>
      <w:numFmt w:val="bullet"/>
      <w:lvlText w:val="o"/>
      <w:lvlJc w:val="left"/>
      <w:pPr>
        <w:ind w:left="4234" w:hanging="360"/>
      </w:pPr>
      <w:rPr>
        <w:rFonts w:ascii="Courier New" w:hAnsi="Courier New" w:cs="Courier New" w:hint="default"/>
      </w:rPr>
    </w:lvl>
    <w:lvl w:ilvl="5" w:tplc="0C090005" w:tentative="1">
      <w:start w:val="1"/>
      <w:numFmt w:val="bullet"/>
      <w:lvlText w:val=""/>
      <w:lvlJc w:val="left"/>
      <w:pPr>
        <w:ind w:left="4954" w:hanging="360"/>
      </w:pPr>
      <w:rPr>
        <w:rFonts w:ascii="Wingdings" w:hAnsi="Wingdings" w:hint="default"/>
      </w:rPr>
    </w:lvl>
    <w:lvl w:ilvl="6" w:tplc="0C090001" w:tentative="1">
      <w:start w:val="1"/>
      <w:numFmt w:val="bullet"/>
      <w:lvlText w:val=""/>
      <w:lvlJc w:val="left"/>
      <w:pPr>
        <w:ind w:left="5674" w:hanging="360"/>
      </w:pPr>
      <w:rPr>
        <w:rFonts w:ascii="Symbol" w:hAnsi="Symbol" w:hint="default"/>
      </w:rPr>
    </w:lvl>
    <w:lvl w:ilvl="7" w:tplc="0C090003" w:tentative="1">
      <w:start w:val="1"/>
      <w:numFmt w:val="bullet"/>
      <w:lvlText w:val="o"/>
      <w:lvlJc w:val="left"/>
      <w:pPr>
        <w:ind w:left="6394" w:hanging="360"/>
      </w:pPr>
      <w:rPr>
        <w:rFonts w:ascii="Courier New" w:hAnsi="Courier New" w:cs="Courier New" w:hint="default"/>
      </w:rPr>
    </w:lvl>
    <w:lvl w:ilvl="8" w:tplc="0C090005" w:tentative="1">
      <w:start w:val="1"/>
      <w:numFmt w:val="bullet"/>
      <w:lvlText w:val=""/>
      <w:lvlJc w:val="left"/>
      <w:pPr>
        <w:ind w:left="7114" w:hanging="360"/>
      </w:pPr>
      <w:rPr>
        <w:rFonts w:ascii="Wingdings" w:hAnsi="Wingdings" w:hint="default"/>
      </w:rPr>
    </w:lvl>
  </w:abstractNum>
  <w:abstractNum w:abstractNumId="16" w15:restartNumberingAfterBreak="0">
    <w:nsid w:val="1AE27E31"/>
    <w:multiLevelType w:val="hybridMultilevel"/>
    <w:tmpl w:val="C1F8CE3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7" w15:restartNumberingAfterBreak="0">
    <w:nsid w:val="1B6B1A87"/>
    <w:multiLevelType w:val="hybridMultilevel"/>
    <w:tmpl w:val="D1D0B9AE"/>
    <w:lvl w:ilvl="0" w:tplc="0C090001">
      <w:start w:val="1"/>
      <w:numFmt w:val="bullet"/>
      <w:lvlText w:val=""/>
      <w:lvlJc w:val="left"/>
      <w:pPr>
        <w:ind w:left="1354" w:hanging="360"/>
      </w:pPr>
      <w:rPr>
        <w:rFonts w:ascii="Symbol" w:hAnsi="Symbol" w:hint="default"/>
      </w:rPr>
    </w:lvl>
    <w:lvl w:ilvl="1" w:tplc="0C090003" w:tentative="1">
      <w:start w:val="1"/>
      <w:numFmt w:val="bullet"/>
      <w:lvlText w:val="o"/>
      <w:lvlJc w:val="left"/>
      <w:pPr>
        <w:ind w:left="2074" w:hanging="360"/>
      </w:pPr>
      <w:rPr>
        <w:rFonts w:ascii="Courier New" w:hAnsi="Courier New" w:cs="Courier New" w:hint="default"/>
      </w:rPr>
    </w:lvl>
    <w:lvl w:ilvl="2" w:tplc="0C090005" w:tentative="1">
      <w:start w:val="1"/>
      <w:numFmt w:val="bullet"/>
      <w:lvlText w:val=""/>
      <w:lvlJc w:val="left"/>
      <w:pPr>
        <w:ind w:left="2794" w:hanging="360"/>
      </w:pPr>
      <w:rPr>
        <w:rFonts w:ascii="Wingdings" w:hAnsi="Wingdings" w:hint="default"/>
      </w:rPr>
    </w:lvl>
    <w:lvl w:ilvl="3" w:tplc="0C090001" w:tentative="1">
      <w:start w:val="1"/>
      <w:numFmt w:val="bullet"/>
      <w:lvlText w:val=""/>
      <w:lvlJc w:val="left"/>
      <w:pPr>
        <w:ind w:left="3514" w:hanging="360"/>
      </w:pPr>
      <w:rPr>
        <w:rFonts w:ascii="Symbol" w:hAnsi="Symbol" w:hint="default"/>
      </w:rPr>
    </w:lvl>
    <w:lvl w:ilvl="4" w:tplc="0C090003" w:tentative="1">
      <w:start w:val="1"/>
      <w:numFmt w:val="bullet"/>
      <w:lvlText w:val="o"/>
      <w:lvlJc w:val="left"/>
      <w:pPr>
        <w:ind w:left="4234" w:hanging="360"/>
      </w:pPr>
      <w:rPr>
        <w:rFonts w:ascii="Courier New" w:hAnsi="Courier New" w:cs="Courier New" w:hint="default"/>
      </w:rPr>
    </w:lvl>
    <w:lvl w:ilvl="5" w:tplc="0C090005" w:tentative="1">
      <w:start w:val="1"/>
      <w:numFmt w:val="bullet"/>
      <w:lvlText w:val=""/>
      <w:lvlJc w:val="left"/>
      <w:pPr>
        <w:ind w:left="4954" w:hanging="360"/>
      </w:pPr>
      <w:rPr>
        <w:rFonts w:ascii="Wingdings" w:hAnsi="Wingdings" w:hint="default"/>
      </w:rPr>
    </w:lvl>
    <w:lvl w:ilvl="6" w:tplc="0C090001" w:tentative="1">
      <w:start w:val="1"/>
      <w:numFmt w:val="bullet"/>
      <w:lvlText w:val=""/>
      <w:lvlJc w:val="left"/>
      <w:pPr>
        <w:ind w:left="5674" w:hanging="360"/>
      </w:pPr>
      <w:rPr>
        <w:rFonts w:ascii="Symbol" w:hAnsi="Symbol" w:hint="default"/>
      </w:rPr>
    </w:lvl>
    <w:lvl w:ilvl="7" w:tplc="0C090003" w:tentative="1">
      <w:start w:val="1"/>
      <w:numFmt w:val="bullet"/>
      <w:lvlText w:val="o"/>
      <w:lvlJc w:val="left"/>
      <w:pPr>
        <w:ind w:left="6394" w:hanging="360"/>
      </w:pPr>
      <w:rPr>
        <w:rFonts w:ascii="Courier New" w:hAnsi="Courier New" w:cs="Courier New" w:hint="default"/>
      </w:rPr>
    </w:lvl>
    <w:lvl w:ilvl="8" w:tplc="0C090005" w:tentative="1">
      <w:start w:val="1"/>
      <w:numFmt w:val="bullet"/>
      <w:lvlText w:val=""/>
      <w:lvlJc w:val="left"/>
      <w:pPr>
        <w:ind w:left="7114" w:hanging="360"/>
      </w:pPr>
      <w:rPr>
        <w:rFonts w:ascii="Wingdings" w:hAnsi="Wingdings" w:hint="default"/>
      </w:rPr>
    </w:lvl>
  </w:abstractNum>
  <w:abstractNum w:abstractNumId="18" w15:restartNumberingAfterBreak="0">
    <w:nsid w:val="1CC90A71"/>
    <w:multiLevelType w:val="hybridMultilevel"/>
    <w:tmpl w:val="3D881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E474D0F"/>
    <w:multiLevelType w:val="hybridMultilevel"/>
    <w:tmpl w:val="2028DF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1EE86389"/>
    <w:multiLevelType w:val="hybridMultilevel"/>
    <w:tmpl w:val="7E4CAF4E"/>
    <w:lvl w:ilvl="0" w:tplc="DFEE3940">
      <w:start w:val="1"/>
      <w:numFmt w:val="bullet"/>
      <w:lvlText w:val=""/>
      <w:lvlJc w:val="left"/>
      <w:pPr>
        <w:tabs>
          <w:tab w:val="num" w:pos="720"/>
        </w:tabs>
        <w:ind w:left="720" w:hanging="360"/>
      </w:pPr>
      <w:rPr>
        <w:rFonts w:ascii="Wingdings" w:hAnsi="Wingdings" w:hint="default"/>
      </w:rPr>
    </w:lvl>
    <w:lvl w:ilvl="1" w:tplc="93D03C04" w:tentative="1">
      <w:start w:val="1"/>
      <w:numFmt w:val="bullet"/>
      <w:lvlText w:val=""/>
      <w:lvlJc w:val="left"/>
      <w:pPr>
        <w:tabs>
          <w:tab w:val="num" w:pos="1440"/>
        </w:tabs>
        <w:ind w:left="1440" w:hanging="360"/>
      </w:pPr>
      <w:rPr>
        <w:rFonts w:ascii="Wingdings" w:hAnsi="Wingdings" w:hint="default"/>
      </w:rPr>
    </w:lvl>
    <w:lvl w:ilvl="2" w:tplc="E200DCA8" w:tentative="1">
      <w:start w:val="1"/>
      <w:numFmt w:val="bullet"/>
      <w:lvlText w:val=""/>
      <w:lvlJc w:val="left"/>
      <w:pPr>
        <w:tabs>
          <w:tab w:val="num" w:pos="2160"/>
        </w:tabs>
        <w:ind w:left="2160" w:hanging="360"/>
      </w:pPr>
      <w:rPr>
        <w:rFonts w:ascii="Wingdings" w:hAnsi="Wingdings" w:hint="default"/>
      </w:rPr>
    </w:lvl>
    <w:lvl w:ilvl="3" w:tplc="BA9EF700" w:tentative="1">
      <w:start w:val="1"/>
      <w:numFmt w:val="bullet"/>
      <w:lvlText w:val=""/>
      <w:lvlJc w:val="left"/>
      <w:pPr>
        <w:tabs>
          <w:tab w:val="num" w:pos="2880"/>
        </w:tabs>
        <w:ind w:left="2880" w:hanging="360"/>
      </w:pPr>
      <w:rPr>
        <w:rFonts w:ascii="Wingdings" w:hAnsi="Wingdings" w:hint="default"/>
      </w:rPr>
    </w:lvl>
    <w:lvl w:ilvl="4" w:tplc="60D40190" w:tentative="1">
      <w:start w:val="1"/>
      <w:numFmt w:val="bullet"/>
      <w:lvlText w:val=""/>
      <w:lvlJc w:val="left"/>
      <w:pPr>
        <w:tabs>
          <w:tab w:val="num" w:pos="3600"/>
        </w:tabs>
        <w:ind w:left="3600" w:hanging="360"/>
      </w:pPr>
      <w:rPr>
        <w:rFonts w:ascii="Wingdings" w:hAnsi="Wingdings" w:hint="default"/>
      </w:rPr>
    </w:lvl>
    <w:lvl w:ilvl="5" w:tplc="47367A7E" w:tentative="1">
      <w:start w:val="1"/>
      <w:numFmt w:val="bullet"/>
      <w:lvlText w:val=""/>
      <w:lvlJc w:val="left"/>
      <w:pPr>
        <w:tabs>
          <w:tab w:val="num" w:pos="4320"/>
        </w:tabs>
        <w:ind w:left="4320" w:hanging="360"/>
      </w:pPr>
      <w:rPr>
        <w:rFonts w:ascii="Wingdings" w:hAnsi="Wingdings" w:hint="default"/>
      </w:rPr>
    </w:lvl>
    <w:lvl w:ilvl="6" w:tplc="C8CCDEC2" w:tentative="1">
      <w:start w:val="1"/>
      <w:numFmt w:val="bullet"/>
      <w:lvlText w:val=""/>
      <w:lvlJc w:val="left"/>
      <w:pPr>
        <w:tabs>
          <w:tab w:val="num" w:pos="5040"/>
        </w:tabs>
        <w:ind w:left="5040" w:hanging="360"/>
      </w:pPr>
      <w:rPr>
        <w:rFonts w:ascii="Wingdings" w:hAnsi="Wingdings" w:hint="default"/>
      </w:rPr>
    </w:lvl>
    <w:lvl w:ilvl="7" w:tplc="3904962A" w:tentative="1">
      <w:start w:val="1"/>
      <w:numFmt w:val="bullet"/>
      <w:lvlText w:val=""/>
      <w:lvlJc w:val="left"/>
      <w:pPr>
        <w:tabs>
          <w:tab w:val="num" w:pos="5760"/>
        </w:tabs>
        <w:ind w:left="5760" w:hanging="360"/>
      </w:pPr>
      <w:rPr>
        <w:rFonts w:ascii="Wingdings" w:hAnsi="Wingdings" w:hint="default"/>
      </w:rPr>
    </w:lvl>
    <w:lvl w:ilvl="8" w:tplc="5A282DB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3BF1F34"/>
    <w:multiLevelType w:val="hybridMultilevel"/>
    <w:tmpl w:val="64FCA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53D617D"/>
    <w:multiLevelType w:val="hybridMultilevel"/>
    <w:tmpl w:val="6A7EF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7F0750"/>
    <w:multiLevelType w:val="hybridMultilevel"/>
    <w:tmpl w:val="6764D72E"/>
    <w:lvl w:ilvl="0" w:tplc="B944E678">
      <w:start w:val="1"/>
      <w:numFmt w:val="bullet"/>
      <w:lvlText w:val=""/>
      <w:lvlJc w:val="left"/>
      <w:pPr>
        <w:tabs>
          <w:tab w:val="num" w:pos="720"/>
        </w:tabs>
        <w:ind w:left="720" w:hanging="360"/>
      </w:pPr>
      <w:rPr>
        <w:rFonts w:ascii="Wingdings" w:hAnsi="Wingdings" w:hint="default"/>
      </w:rPr>
    </w:lvl>
    <w:lvl w:ilvl="1" w:tplc="26363FBC" w:tentative="1">
      <w:start w:val="1"/>
      <w:numFmt w:val="bullet"/>
      <w:lvlText w:val=""/>
      <w:lvlJc w:val="left"/>
      <w:pPr>
        <w:tabs>
          <w:tab w:val="num" w:pos="1440"/>
        </w:tabs>
        <w:ind w:left="1440" w:hanging="360"/>
      </w:pPr>
      <w:rPr>
        <w:rFonts w:ascii="Wingdings" w:hAnsi="Wingdings" w:hint="default"/>
      </w:rPr>
    </w:lvl>
    <w:lvl w:ilvl="2" w:tplc="657000A0" w:tentative="1">
      <w:start w:val="1"/>
      <w:numFmt w:val="bullet"/>
      <w:lvlText w:val=""/>
      <w:lvlJc w:val="left"/>
      <w:pPr>
        <w:tabs>
          <w:tab w:val="num" w:pos="2160"/>
        </w:tabs>
        <w:ind w:left="2160" w:hanging="360"/>
      </w:pPr>
      <w:rPr>
        <w:rFonts w:ascii="Wingdings" w:hAnsi="Wingdings" w:hint="default"/>
      </w:rPr>
    </w:lvl>
    <w:lvl w:ilvl="3" w:tplc="38DEE95E" w:tentative="1">
      <w:start w:val="1"/>
      <w:numFmt w:val="bullet"/>
      <w:lvlText w:val=""/>
      <w:lvlJc w:val="left"/>
      <w:pPr>
        <w:tabs>
          <w:tab w:val="num" w:pos="2880"/>
        </w:tabs>
        <w:ind w:left="2880" w:hanging="360"/>
      </w:pPr>
      <w:rPr>
        <w:rFonts w:ascii="Wingdings" w:hAnsi="Wingdings" w:hint="default"/>
      </w:rPr>
    </w:lvl>
    <w:lvl w:ilvl="4" w:tplc="667C14A2" w:tentative="1">
      <w:start w:val="1"/>
      <w:numFmt w:val="bullet"/>
      <w:lvlText w:val=""/>
      <w:lvlJc w:val="left"/>
      <w:pPr>
        <w:tabs>
          <w:tab w:val="num" w:pos="3600"/>
        </w:tabs>
        <w:ind w:left="3600" w:hanging="360"/>
      </w:pPr>
      <w:rPr>
        <w:rFonts w:ascii="Wingdings" w:hAnsi="Wingdings" w:hint="default"/>
      </w:rPr>
    </w:lvl>
    <w:lvl w:ilvl="5" w:tplc="C9BCE8CE" w:tentative="1">
      <w:start w:val="1"/>
      <w:numFmt w:val="bullet"/>
      <w:lvlText w:val=""/>
      <w:lvlJc w:val="left"/>
      <w:pPr>
        <w:tabs>
          <w:tab w:val="num" w:pos="4320"/>
        </w:tabs>
        <w:ind w:left="4320" w:hanging="360"/>
      </w:pPr>
      <w:rPr>
        <w:rFonts w:ascii="Wingdings" w:hAnsi="Wingdings" w:hint="default"/>
      </w:rPr>
    </w:lvl>
    <w:lvl w:ilvl="6" w:tplc="C146546C" w:tentative="1">
      <w:start w:val="1"/>
      <w:numFmt w:val="bullet"/>
      <w:lvlText w:val=""/>
      <w:lvlJc w:val="left"/>
      <w:pPr>
        <w:tabs>
          <w:tab w:val="num" w:pos="5040"/>
        </w:tabs>
        <w:ind w:left="5040" w:hanging="360"/>
      </w:pPr>
      <w:rPr>
        <w:rFonts w:ascii="Wingdings" w:hAnsi="Wingdings" w:hint="default"/>
      </w:rPr>
    </w:lvl>
    <w:lvl w:ilvl="7" w:tplc="3AE274DE" w:tentative="1">
      <w:start w:val="1"/>
      <w:numFmt w:val="bullet"/>
      <w:lvlText w:val=""/>
      <w:lvlJc w:val="left"/>
      <w:pPr>
        <w:tabs>
          <w:tab w:val="num" w:pos="5760"/>
        </w:tabs>
        <w:ind w:left="5760" w:hanging="360"/>
      </w:pPr>
      <w:rPr>
        <w:rFonts w:ascii="Wingdings" w:hAnsi="Wingdings" w:hint="default"/>
      </w:rPr>
    </w:lvl>
    <w:lvl w:ilvl="8" w:tplc="EDB24B8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ADD085B"/>
    <w:multiLevelType w:val="hybridMultilevel"/>
    <w:tmpl w:val="06C4058A"/>
    <w:lvl w:ilvl="0" w:tplc="E0CEF1E6">
      <w:start w:val="1"/>
      <w:numFmt w:val="bullet"/>
      <w:lvlText w:val="•"/>
      <w:lvlJc w:val="left"/>
      <w:pPr>
        <w:tabs>
          <w:tab w:val="num" w:pos="720"/>
        </w:tabs>
        <w:ind w:left="720" w:hanging="360"/>
      </w:pPr>
      <w:rPr>
        <w:rFonts w:ascii="Arial" w:hAnsi="Arial" w:hint="default"/>
      </w:rPr>
    </w:lvl>
    <w:lvl w:ilvl="1" w:tplc="959AB976" w:tentative="1">
      <w:start w:val="1"/>
      <w:numFmt w:val="bullet"/>
      <w:lvlText w:val="•"/>
      <w:lvlJc w:val="left"/>
      <w:pPr>
        <w:tabs>
          <w:tab w:val="num" w:pos="1440"/>
        </w:tabs>
        <w:ind w:left="1440" w:hanging="360"/>
      </w:pPr>
      <w:rPr>
        <w:rFonts w:ascii="Arial" w:hAnsi="Arial" w:hint="default"/>
      </w:rPr>
    </w:lvl>
    <w:lvl w:ilvl="2" w:tplc="5664CB9C" w:tentative="1">
      <w:start w:val="1"/>
      <w:numFmt w:val="bullet"/>
      <w:lvlText w:val="•"/>
      <w:lvlJc w:val="left"/>
      <w:pPr>
        <w:tabs>
          <w:tab w:val="num" w:pos="2160"/>
        </w:tabs>
        <w:ind w:left="2160" w:hanging="360"/>
      </w:pPr>
      <w:rPr>
        <w:rFonts w:ascii="Arial" w:hAnsi="Arial" w:hint="default"/>
      </w:rPr>
    </w:lvl>
    <w:lvl w:ilvl="3" w:tplc="A94EA312" w:tentative="1">
      <w:start w:val="1"/>
      <w:numFmt w:val="bullet"/>
      <w:lvlText w:val="•"/>
      <w:lvlJc w:val="left"/>
      <w:pPr>
        <w:tabs>
          <w:tab w:val="num" w:pos="2880"/>
        </w:tabs>
        <w:ind w:left="2880" w:hanging="360"/>
      </w:pPr>
      <w:rPr>
        <w:rFonts w:ascii="Arial" w:hAnsi="Arial" w:hint="default"/>
      </w:rPr>
    </w:lvl>
    <w:lvl w:ilvl="4" w:tplc="8CECB606" w:tentative="1">
      <w:start w:val="1"/>
      <w:numFmt w:val="bullet"/>
      <w:lvlText w:val="•"/>
      <w:lvlJc w:val="left"/>
      <w:pPr>
        <w:tabs>
          <w:tab w:val="num" w:pos="3600"/>
        </w:tabs>
        <w:ind w:left="3600" w:hanging="360"/>
      </w:pPr>
      <w:rPr>
        <w:rFonts w:ascii="Arial" w:hAnsi="Arial" w:hint="default"/>
      </w:rPr>
    </w:lvl>
    <w:lvl w:ilvl="5" w:tplc="BBA66DCA" w:tentative="1">
      <w:start w:val="1"/>
      <w:numFmt w:val="bullet"/>
      <w:lvlText w:val="•"/>
      <w:lvlJc w:val="left"/>
      <w:pPr>
        <w:tabs>
          <w:tab w:val="num" w:pos="4320"/>
        </w:tabs>
        <w:ind w:left="4320" w:hanging="360"/>
      </w:pPr>
      <w:rPr>
        <w:rFonts w:ascii="Arial" w:hAnsi="Arial" w:hint="default"/>
      </w:rPr>
    </w:lvl>
    <w:lvl w:ilvl="6" w:tplc="6B6A61C6" w:tentative="1">
      <w:start w:val="1"/>
      <w:numFmt w:val="bullet"/>
      <w:lvlText w:val="•"/>
      <w:lvlJc w:val="left"/>
      <w:pPr>
        <w:tabs>
          <w:tab w:val="num" w:pos="5040"/>
        </w:tabs>
        <w:ind w:left="5040" w:hanging="360"/>
      </w:pPr>
      <w:rPr>
        <w:rFonts w:ascii="Arial" w:hAnsi="Arial" w:hint="default"/>
      </w:rPr>
    </w:lvl>
    <w:lvl w:ilvl="7" w:tplc="418870D4" w:tentative="1">
      <w:start w:val="1"/>
      <w:numFmt w:val="bullet"/>
      <w:lvlText w:val="•"/>
      <w:lvlJc w:val="left"/>
      <w:pPr>
        <w:tabs>
          <w:tab w:val="num" w:pos="5760"/>
        </w:tabs>
        <w:ind w:left="5760" w:hanging="360"/>
      </w:pPr>
      <w:rPr>
        <w:rFonts w:ascii="Arial" w:hAnsi="Arial" w:hint="default"/>
      </w:rPr>
    </w:lvl>
    <w:lvl w:ilvl="8" w:tplc="1568BE5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B407605"/>
    <w:multiLevelType w:val="hybridMultilevel"/>
    <w:tmpl w:val="C15EB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710027"/>
    <w:multiLevelType w:val="hybridMultilevel"/>
    <w:tmpl w:val="C9762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0473E5A"/>
    <w:multiLevelType w:val="hybridMultilevel"/>
    <w:tmpl w:val="95E265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306422FC"/>
    <w:multiLevelType w:val="hybridMultilevel"/>
    <w:tmpl w:val="AB6CE442"/>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31FF5390"/>
    <w:multiLevelType w:val="hybridMultilevel"/>
    <w:tmpl w:val="282EE4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3226134A"/>
    <w:multiLevelType w:val="hybridMultilevel"/>
    <w:tmpl w:val="7EAE5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33B0FAE"/>
    <w:multiLevelType w:val="hybridMultilevel"/>
    <w:tmpl w:val="6D0A8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3EA4503"/>
    <w:multiLevelType w:val="hybridMultilevel"/>
    <w:tmpl w:val="B0BA3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461388B"/>
    <w:multiLevelType w:val="hybridMultilevel"/>
    <w:tmpl w:val="DBE6A932"/>
    <w:lvl w:ilvl="0" w:tplc="7BF00D6E">
      <w:start w:val="1"/>
      <w:numFmt w:val="bullet"/>
      <w:lvlText w:val="o"/>
      <w:lvlJc w:val="left"/>
      <w:pPr>
        <w:tabs>
          <w:tab w:val="num" w:pos="720"/>
        </w:tabs>
        <w:ind w:left="720" w:hanging="360"/>
      </w:pPr>
      <w:rPr>
        <w:rFonts w:ascii="Courier New" w:hAnsi="Courier New" w:hint="default"/>
      </w:rPr>
    </w:lvl>
    <w:lvl w:ilvl="1" w:tplc="795EAD10">
      <w:start w:val="1"/>
      <w:numFmt w:val="bullet"/>
      <w:lvlText w:val="o"/>
      <w:lvlJc w:val="left"/>
      <w:pPr>
        <w:tabs>
          <w:tab w:val="num" w:pos="1440"/>
        </w:tabs>
        <w:ind w:left="1440" w:hanging="360"/>
      </w:pPr>
      <w:rPr>
        <w:rFonts w:ascii="Courier New" w:hAnsi="Courier New" w:hint="default"/>
      </w:rPr>
    </w:lvl>
    <w:lvl w:ilvl="2" w:tplc="F2BA6CC6" w:tentative="1">
      <w:start w:val="1"/>
      <w:numFmt w:val="bullet"/>
      <w:lvlText w:val="o"/>
      <w:lvlJc w:val="left"/>
      <w:pPr>
        <w:tabs>
          <w:tab w:val="num" w:pos="2160"/>
        </w:tabs>
        <w:ind w:left="2160" w:hanging="360"/>
      </w:pPr>
      <w:rPr>
        <w:rFonts w:ascii="Courier New" w:hAnsi="Courier New" w:hint="default"/>
      </w:rPr>
    </w:lvl>
    <w:lvl w:ilvl="3" w:tplc="7C62456C" w:tentative="1">
      <w:start w:val="1"/>
      <w:numFmt w:val="bullet"/>
      <w:lvlText w:val="o"/>
      <w:lvlJc w:val="left"/>
      <w:pPr>
        <w:tabs>
          <w:tab w:val="num" w:pos="2880"/>
        </w:tabs>
        <w:ind w:left="2880" w:hanging="360"/>
      </w:pPr>
      <w:rPr>
        <w:rFonts w:ascii="Courier New" w:hAnsi="Courier New" w:hint="default"/>
      </w:rPr>
    </w:lvl>
    <w:lvl w:ilvl="4" w:tplc="BA280F3C" w:tentative="1">
      <w:start w:val="1"/>
      <w:numFmt w:val="bullet"/>
      <w:lvlText w:val="o"/>
      <w:lvlJc w:val="left"/>
      <w:pPr>
        <w:tabs>
          <w:tab w:val="num" w:pos="3600"/>
        </w:tabs>
        <w:ind w:left="3600" w:hanging="360"/>
      </w:pPr>
      <w:rPr>
        <w:rFonts w:ascii="Courier New" w:hAnsi="Courier New" w:hint="default"/>
      </w:rPr>
    </w:lvl>
    <w:lvl w:ilvl="5" w:tplc="C2D64318" w:tentative="1">
      <w:start w:val="1"/>
      <w:numFmt w:val="bullet"/>
      <w:lvlText w:val="o"/>
      <w:lvlJc w:val="left"/>
      <w:pPr>
        <w:tabs>
          <w:tab w:val="num" w:pos="4320"/>
        </w:tabs>
        <w:ind w:left="4320" w:hanging="360"/>
      </w:pPr>
      <w:rPr>
        <w:rFonts w:ascii="Courier New" w:hAnsi="Courier New" w:hint="default"/>
      </w:rPr>
    </w:lvl>
    <w:lvl w:ilvl="6" w:tplc="7610CBB4" w:tentative="1">
      <w:start w:val="1"/>
      <w:numFmt w:val="bullet"/>
      <w:lvlText w:val="o"/>
      <w:lvlJc w:val="left"/>
      <w:pPr>
        <w:tabs>
          <w:tab w:val="num" w:pos="5040"/>
        </w:tabs>
        <w:ind w:left="5040" w:hanging="360"/>
      </w:pPr>
      <w:rPr>
        <w:rFonts w:ascii="Courier New" w:hAnsi="Courier New" w:hint="default"/>
      </w:rPr>
    </w:lvl>
    <w:lvl w:ilvl="7" w:tplc="54245932" w:tentative="1">
      <w:start w:val="1"/>
      <w:numFmt w:val="bullet"/>
      <w:lvlText w:val="o"/>
      <w:lvlJc w:val="left"/>
      <w:pPr>
        <w:tabs>
          <w:tab w:val="num" w:pos="5760"/>
        </w:tabs>
        <w:ind w:left="5760" w:hanging="360"/>
      </w:pPr>
      <w:rPr>
        <w:rFonts w:ascii="Courier New" w:hAnsi="Courier New" w:hint="default"/>
      </w:rPr>
    </w:lvl>
    <w:lvl w:ilvl="8" w:tplc="26A01804" w:tentative="1">
      <w:start w:val="1"/>
      <w:numFmt w:val="bullet"/>
      <w:lvlText w:val="o"/>
      <w:lvlJc w:val="left"/>
      <w:pPr>
        <w:tabs>
          <w:tab w:val="num" w:pos="6480"/>
        </w:tabs>
        <w:ind w:left="6480" w:hanging="360"/>
      </w:pPr>
      <w:rPr>
        <w:rFonts w:ascii="Courier New" w:hAnsi="Courier New" w:hint="default"/>
      </w:rPr>
    </w:lvl>
  </w:abstractNum>
  <w:abstractNum w:abstractNumId="34" w15:restartNumberingAfterBreak="0">
    <w:nsid w:val="36970CE8"/>
    <w:multiLevelType w:val="hybridMultilevel"/>
    <w:tmpl w:val="C2AE446C"/>
    <w:lvl w:ilvl="0" w:tplc="2E5CD94A">
      <w:start w:val="1"/>
      <w:numFmt w:val="bullet"/>
      <w:lvlText w:val=""/>
      <w:lvlJc w:val="left"/>
      <w:pPr>
        <w:tabs>
          <w:tab w:val="num" w:pos="720"/>
        </w:tabs>
        <w:ind w:left="720" w:hanging="360"/>
      </w:pPr>
      <w:rPr>
        <w:rFonts w:ascii="Wingdings" w:hAnsi="Wingdings" w:hint="default"/>
      </w:rPr>
    </w:lvl>
    <w:lvl w:ilvl="1" w:tplc="8DC0A4A0">
      <w:start w:val="1"/>
      <w:numFmt w:val="bullet"/>
      <w:lvlText w:val=""/>
      <w:lvlJc w:val="left"/>
      <w:pPr>
        <w:tabs>
          <w:tab w:val="num" w:pos="1440"/>
        </w:tabs>
        <w:ind w:left="1440" w:hanging="360"/>
      </w:pPr>
      <w:rPr>
        <w:rFonts w:ascii="Wingdings" w:hAnsi="Wingdings" w:hint="default"/>
      </w:rPr>
    </w:lvl>
    <w:lvl w:ilvl="2" w:tplc="FB684BEE" w:tentative="1">
      <w:start w:val="1"/>
      <w:numFmt w:val="bullet"/>
      <w:lvlText w:val=""/>
      <w:lvlJc w:val="left"/>
      <w:pPr>
        <w:tabs>
          <w:tab w:val="num" w:pos="2160"/>
        </w:tabs>
        <w:ind w:left="2160" w:hanging="360"/>
      </w:pPr>
      <w:rPr>
        <w:rFonts w:ascii="Wingdings" w:hAnsi="Wingdings" w:hint="default"/>
      </w:rPr>
    </w:lvl>
    <w:lvl w:ilvl="3" w:tplc="7C5C6F44" w:tentative="1">
      <w:start w:val="1"/>
      <w:numFmt w:val="bullet"/>
      <w:lvlText w:val=""/>
      <w:lvlJc w:val="left"/>
      <w:pPr>
        <w:tabs>
          <w:tab w:val="num" w:pos="2880"/>
        </w:tabs>
        <w:ind w:left="2880" w:hanging="360"/>
      </w:pPr>
      <w:rPr>
        <w:rFonts w:ascii="Wingdings" w:hAnsi="Wingdings" w:hint="default"/>
      </w:rPr>
    </w:lvl>
    <w:lvl w:ilvl="4" w:tplc="F3140F72" w:tentative="1">
      <w:start w:val="1"/>
      <w:numFmt w:val="bullet"/>
      <w:lvlText w:val=""/>
      <w:lvlJc w:val="left"/>
      <w:pPr>
        <w:tabs>
          <w:tab w:val="num" w:pos="3600"/>
        </w:tabs>
        <w:ind w:left="3600" w:hanging="360"/>
      </w:pPr>
      <w:rPr>
        <w:rFonts w:ascii="Wingdings" w:hAnsi="Wingdings" w:hint="default"/>
      </w:rPr>
    </w:lvl>
    <w:lvl w:ilvl="5" w:tplc="E75E95BA" w:tentative="1">
      <w:start w:val="1"/>
      <w:numFmt w:val="bullet"/>
      <w:lvlText w:val=""/>
      <w:lvlJc w:val="left"/>
      <w:pPr>
        <w:tabs>
          <w:tab w:val="num" w:pos="4320"/>
        </w:tabs>
        <w:ind w:left="4320" w:hanging="360"/>
      </w:pPr>
      <w:rPr>
        <w:rFonts w:ascii="Wingdings" w:hAnsi="Wingdings" w:hint="default"/>
      </w:rPr>
    </w:lvl>
    <w:lvl w:ilvl="6" w:tplc="972E244E" w:tentative="1">
      <w:start w:val="1"/>
      <w:numFmt w:val="bullet"/>
      <w:lvlText w:val=""/>
      <w:lvlJc w:val="left"/>
      <w:pPr>
        <w:tabs>
          <w:tab w:val="num" w:pos="5040"/>
        </w:tabs>
        <w:ind w:left="5040" w:hanging="360"/>
      </w:pPr>
      <w:rPr>
        <w:rFonts w:ascii="Wingdings" w:hAnsi="Wingdings" w:hint="default"/>
      </w:rPr>
    </w:lvl>
    <w:lvl w:ilvl="7" w:tplc="3B66318A" w:tentative="1">
      <w:start w:val="1"/>
      <w:numFmt w:val="bullet"/>
      <w:lvlText w:val=""/>
      <w:lvlJc w:val="left"/>
      <w:pPr>
        <w:tabs>
          <w:tab w:val="num" w:pos="5760"/>
        </w:tabs>
        <w:ind w:left="5760" w:hanging="360"/>
      </w:pPr>
      <w:rPr>
        <w:rFonts w:ascii="Wingdings" w:hAnsi="Wingdings" w:hint="default"/>
      </w:rPr>
    </w:lvl>
    <w:lvl w:ilvl="8" w:tplc="E69EEA8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90D7479"/>
    <w:multiLevelType w:val="hybridMultilevel"/>
    <w:tmpl w:val="123C084E"/>
    <w:lvl w:ilvl="0" w:tplc="D1DC9A18">
      <w:start w:val="1"/>
      <w:numFmt w:val="bullet"/>
      <w:lvlText w:val=""/>
      <w:lvlJc w:val="left"/>
      <w:pPr>
        <w:tabs>
          <w:tab w:val="num" w:pos="720"/>
        </w:tabs>
        <w:ind w:left="720" w:hanging="360"/>
      </w:pPr>
      <w:rPr>
        <w:rFonts w:ascii="Wingdings" w:hAnsi="Wingdings" w:hint="default"/>
      </w:rPr>
    </w:lvl>
    <w:lvl w:ilvl="1" w:tplc="055AD112" w:tentative="1">
      <w:start w:val="1"/>
      <w:numFmt w:val="bullet"/>
      <w:lvlText w:val=""/>
      <w:lvlJc w:val="left"/>
      <w:pPr>
        <w:tabs>
          <w:tab w:val="num" w:pos="1440"/>
        </w:tabs>
        <w:ind w:left="1440" w:hanging="360"/>
      </w:pPr>
      <w:rPr>
        <w:rFonts w:ascii="Wingdings" w:hAnsi="Wingdings" w:hint="default"/>
      </w:rPr>
    </w:lvl>
    <w:lvl w:ilvl="2" w:tplc="3ACC01EC" w:tentative="1">
      <w:start w:val="1"/>
      <w:numFmt w:val="bullet"/>
      <w:lvlText w:val=""/>
      <w:lvlJc w:val="left"/>
      <w:pPr>
        <w:tabs>
          <w:tab w:val="num" w:pos="2160"/>
        </w:tabs>
        <w:ind w:left="2160" w:hanging="360"/>
      </w:pPr>
      <w:rPr>
        <w:rFonts w:ascii="Wingdings" w:hAnsi="Wingdings" w:hint="default"/>
      </w:rPr>
    </w:lvl>
    <w:lvl w:ilvl="3" w:tplc="03CAAB96" w:tentative="1">
      <w:start w:val="1"/>
      <w:numFmt w:val="bullet"/>
      <w:lvlText w:val=""/>
      <w:lvlJc w:val="left"/>
      <w:pPr>
        <w:tabs>
          <w:tab w:val="num" w:pos="2880"/>
        </w:tabs>
        <w:ind w:left="2880" w:hanging="360"/>
      </w:pPr>
      <w:rPr>
        <w:rFonts w:ascii="Wingdings" w:hAnsi="Wingdings" w:hint="default"/>
      </w:rPr>
    </w:lvl>
    <w:lvl w:ilvl="4" w:tplc="320EC1AA" w:tentative="1">
      <w:start w:val="1"/>
      <w:numFmt w:val="bullet"/>
      <w:lvlText w:val=""/>
      <w:lvlJc w:val="left"/>
      <w:pPr>
        <w:tabs>
          <w:tab w:val="num" w:pos="3600"/>
        </w:tabs>
        <w:ind w:left="3600" w:hanging="360"/>
      </w:pPr>
      <w:rPr>
        <w:rFonts w:ascii="Wingdings" w:hAnsi="Wingdings" w:hint="default"/>
      </w:rPr>
    </w:lvl>
    <w:lvl w:ilvl="5" w:tplc="520C30D0" w:tentative="1">
      <w:start w:val="1"/>
      <w:numFmt w:val="bullet"/>
      <w:lvlText w:val=""/>
      <w:lvlJc w:val="left"/>
      <w:pPr>
        <w:tabs>
          <w:tab w:val="num" w:pos="4320"/>
        </w:tabs>
        <w:ind w:left="4320" w:hanging="360"/>
      </w:pPr>
      <w:rPr>
        <w:rFonts w:ascii="Wingdings" w:hAnsi="Wingdings" w:hint="default"/>
      </w:rPr>
    </w:lvl>
    <w:lvl w:ilvl="6" w:tplc="1B7A9D66" w:tentative="1">
      <w:start w:val="1"/>
      <w:numFmt w:val="bullet"/>
      <w:lvlText w:val=""/>
      <w:lvlJc w:val="left"/>
      <w:pPr>
        <w:tabs>
          <w:tab w:val="num" w:pos="5040"/>
        </w:tabs>
        <w:ind w:left="5040" w:hanging="360"/>
      </w:pPr>
      <w:rPr>
        <w:rFonts w:ascii="Wingdings" w:hAnsi="Wingdings" w:hint="default"/>
      </w:rPr>
    </w:lvl>
    <w:lvl w:ilvl="7" w:tplc="C088D0C2" w:tentative="1">
      <w:start w:val="1"/>
      <w:numFmt w:val="bullet"/>
      <w:lvlText w:val=""/>
      <w:lvlJc w:val="left"/>
      <w:pPr>
        <w:tabs>
          <w:tab w:val="num" w:pos="5760"/>
        </w:tabs>
        <w:ind w:left="5760" w:hanging="360"/>
      </w:pPr>
      <w:rPr>
        <w:rFonts w:ascii="Wingdings" w:hAnsi="Wingdings" w:hint="default"/>
      </w:rPr>
    </w:lvl>
    <w:lvl w:ilvl="8" w:tplc="239C726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9E003CE"/>
    <w:multiLevelType w:val="hybridMultilevel"/>
    <w:tmpl w:val="6796598C"/>
    <w:lvl w:ilvl="0" w:tplc="B3FC6EB4">
      <w:start w:val="1"/>
      <w:numFmt w:val="bullet"/>
      <w:lvlText w:val=""/>
      <w:lvlJc w:val="left"/>
      <w:pPr>
        <w:tabs>
          <w:tab w:val="num" w:pos="720"/>
        </w:tabs>
        <w:ind w:left="720" w:hanging="360"/>
      </w:pPr>
      <w:rPr>
        <w:rFonts w:ascii="Wingdings" w:hAnsi="Wingdings" w:hint="default"/>
      </w:rPr>
    </w:lvl>
    <w:lvl w:ilvl="1" w:tplc="6C5A2268" w:tentative="1">
      <w:start w:val="1"/>
      <w:numFmt w:val="bullet"/>
      <w:lvlText w:val=""/>
      <w:lvlJc w:val="left"/>
      <w:pPr>
        <w:tabs>
          <w:tab w:val="num" w:pos="1440"/>
        </w:tabs>
        <w:ind w:left="1440" w:hanging="360"/>
      </w:pPr>
      <w:rPr>
        <w:rFonts w:ascii="Wingdings" w:hAnsi="Wingdings" w:hint="default"/>
      </w:rPr>
    </w:lvl>
    <w:lvl w:ilvl="2" w:tplc="7660E09C" w:tentative="1">
      <w:start w:val="1"/>
      <w:numFmt w:val="bullet"/>
      <w:lvlText w:val=""/>
      <w:lvlJc w:val="left"/>
      <w:pPr>
        <w:tabs>
          <w:tab w:val="num" w:pos="2160"/>
        </w:tabs>
        <w:ind w:left="2160" w:hanging="360"/>
      </w:pPr>
      <w:rPr>
        <w:rFonts w:ascii="Wingdings" w:hAnsi="Wingdings" w:hint="default"/>
      </w:rPr>
    </w:lvl>
    <w:lvl w:ilvl="3" w:tplc="649C478C" w:tentative="1">
      <w:start w:val="1"/>
      <w:numFmt w:val="bullet"/>
      <w:lvlText w:val=""/>
      <w:lvlJc w:val="left"/>
      <w:pPr>
        <w:tabs>
          <w:tab w:val="num" w:pos="2880"/>
        </w:tabs>
        <w:ind w:left="2880" w:hanging="360"/>
      </w:pPr>
      <w:rPr>
        <w:rFonts w:ascii="Wingdings" w:hAnsi="Wingdings" w:hint="default"/>
      </w:rPr>
    </w:lvl>
    <w:lvl w:ilvl="4" w:tplc="2C8079A6" w:tentative="1">
      <w:start w:val="1"/>
      <w:numFmt w:val="bullet"/>
      <w:lvlText w:val=""/>
      <w:lvlJc w:val="left"/>
      <w:pPr>
        <w:tabs>
          <w:tab w:val="num" w:pos="3600"/>
        </w:tabs>
        <w:ind w:left="3600" w:hanging="360"/>
      </w:pPr>
      <w:rPr>
        <w:rFonts w:ascii="Wingdings" w:hAnsi="Wingdings" w:hint="default"/>
      </w:rPr>
    </w:lvl>
    <w:lvl w:ilvl="5" w:tplc="5D24AF9A" w:tentative="1">
      <w:start w:val="1"/>
      <w:numFmt w:val="bullet"/>
      <w:lvlText w:val=""/>
      <w:lvlJc w:val="left"/>
      <w:pPr>
        <w:tabs>
          <w:tab w:val="num" w:pos="4320"/>
        </w:tabs>
        <w:ind w:left="4320" w:hanging="360"/>
      </w:pPr>
      <w:rPr>
        <w:rFonts w:ascii="Wingdings" w:hAnsi="Wingdings" w:hint="default"/>
      </w:rPr>
    </w:lvl>
    <w:lvl w:ilvl="6" w:tplc="24401B10" w:tentative="1">
      <w:start w:val="1"/>
      <w:numFmt w:val="bullet"/>
      <w:lvlText w:val=""/>
      <w:lvlJc w:val="left"/>
      <w:pPr>
        <w:tabs>
          <w:tab w:val="num" w:pos="5040"/>
        </w:tabs>
        <w:ind w:left="5040" w:hanging="360"/>
      </w:pPr>
      <w:rPr>
        <w:rFonts w:ascii="Wingdings" w:hAnsi="Wingdings" w:hint="default"/>
      </w:rPr>
    </w:lvl>
    <w:lvl w:ilvl="7" w:tplc="A204DEEE" w:tentative="1">
      <w:start w:val="1"/>
      <w:numFmt w:val="bullet"/>
      <w:lvlText w:val=""/>
      <w:lvlJc w:val="left"/>
      <w:pPr>
        <w:tabs>
          <w:tab w:val="num" w:pos="5760"/>
        </w:tabs>
        <w:ind w:left="5760" w:hanging="360"/>
      </w:pPr>
      <w:rPr>
        <w:rFonts w:ascii="Wingdings" w:hAnsi="Wingdings" w:hint="default"/>
      </w:rPr>
    </w:lvl>
    <w:lvl w:ilvl="8" w:tplc="13E21C7A"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DE11E3E"/>
    <w:multiLevelType w:val="hybridMultilevel"/>
    <w:tmpl w:val="C120762A"/>
    <w:lvl w:ilvl="0" w:tplc="BF18AE10">
      <w:start w:val="1"/>
      <w:numFmt w:val="bullet"/>
      <w:lvlText w:val="o"/>
      <w:lvlJc w:val="left"/>
      <w:pPr>
        <w:tabs>
          <w:tab w:val="num" w:pos="720"/>
        </w:tabs>
        <w:ind w:left="720" w:hanging="360"/>
      </w:pPr>
      <w:rPr>
        <w:rFonts w:ascii="Courier New" w:hAnsi="Courier New" w:hint="default"/>
      </w:rPr>
    </w:lvl>
    <w:lvl w:ilvl="1" w:tplc="4C60635A">
      <w:start w:val="1"/>
      <w:numFmt w:val="bullet"/>
      <w:lvlText w:val="o"/>
      <w:lvlJc w:val="left"/>
      <w:pPr>
        <w:tabs>
          <w:tab w:val="num" w:pos="1440"/>
        </w:tabs>
        <w:ind w:left="1440" w:hanging="360"/>
      </w:pPr>
      <w:rPr>
        <w:rFonts w:ascii="Courier New" w:hAnsi="Courier New" w:hint="default"/>
      </w:rPr>
    </w:lvl>
    <w:lvl w:ilvl="2" w:tplc="CDB2BF44" w:tentative="1">
      <w:start w:val="1"/>
      <w:numFmt w:val="bullet"/>
      <w:lvlText w:val="o"/>
      <w:lvlJc w:val="left"/>
      <w:pPr>
        <w:tabs>
          <w:tab w:val="num" w:pos="2160"/>
        </w:tabs>
        <w:ind w:left="2160" w:hanging="360"/>
      </w:pPr>
      <w:rPr>
        <w:rFonts w:ascii="Courier New" w:hAnsi="Courier New" w:hint="default"/>
      </w:rPr>
    </w:lvl>
    <w:lvl w:ilvl="3" w:tplc="1A7085B2" w:tentative="1">
      <w:start w:val="1"/>
      <w:numFmt w:val="bullet"/>
      <w:lvlText w:val="o"/>
      <w:lvlJc w:val="left"/>
      <w:pPr>
        <w:tabs>
          <w:tab w:val="num" w:pos="2880"/>
        </w:tabs>
        <w:ind w:left="2880" w:hanging="360"/>
      </w:pPr>
      <w:rPr>
        <w:rFonts w:ascii="Courier New" w:hAnsi="Courier New" w:hint="default"/>
      </w:rPr>
    </w:lvl>
    <w:lvl w:ilvl="4" w:tplc="A85C3F42" w:tentative="1">
      <w:start w:val="1"/>
      <w:numFmt w:val="bullet"/>
      <w:lvlText w:val="o"/>
      <w:lvlJc w:val="left"/>
      <w:pPr>
        <w:tabs>
          <w:tab w:val="num" w:pos="3600"/>
        </w:tabs>
        <w:ind w:left="3600" w:hanging="360"/>
      </w:pPr>
      <w:rPr>
        <w:rFonts w:ascii="Courier New" w:hAnsi="Courier New" w:hint="default"/>
      </w:rPr>
    </w:lvl>
    <w:lvl w:ilvl="5" w:tplc="35149168" w:tentative="1">
      <w:start w:val="1"/>
      <w:numFmt w:val="bullet"/>
      <w:lvlText w:val="o"/>
      <w:lvlJc w:val="left"/>
      <w:pPr>
        <w:tabs>
          <w:tab w:val="num" w:pos="4320"/>
        </w:tabs>
        <w:ind w:left="4320" w:hanging="360"/>
      </w:pPr>
      <w:rPr>
        <w:rFonts w:ascii="Courier New" w:hAnsi="Courier New" w:hint="default"/>
      </w:rPr>
    </w:lvl>
    <w:lvl w:ilvl="6" w:tplc="C162675C" w:tentative="1">
      <w:start w:val="1"/>
      <w:numFmt w:val="bullet"/>
      <w:lvlText w:val="o"/>
      <w:lvlJc w:val="left"/>
      <w:pPr>
        <w:tabs>
          <w:tab w:val="num" w:pos="5040"/>
        </w:tabs>
        <w:ind w:left="5040" w:hanging="360"/>
      </w:pPr>
      <w:rPr>
        <w:rFonts w:ascii="Courier New" w:hAnsi="Courier New" w:hint="default"/>
      </w:rPr>
    </w:lvl>
    <w:lvl w:ilvl="7" w:tplc="A30EEF16" w:tentative="1">
      <w:start w:val="1"/>
      <w:numFmt w:val="bullet"/>
      <w:lvlText w:val="o"/>
      <w:lvlJc w:val="left"/>
      <w:pPr>
        <w:tabs>
          <w:tab w:val="num" w:pos="5760"/>
        </w:tabs>
        <w:ind w:left="5760" w:hanging="360"/>
      </w:pPr>
      <w:rPr>
        <w:rFonts w:ascii="Courier New" w:hAnsi="Courier New" w:hint="default"/>
      </w:rPr>
    </w:lvl>
    <w:lvl w:ilvl="8" w:tplc="BAD03798" w:tentative="1">
      <w:start w:val="1"/>
      <w:numFmt w:val="bullet"/>
      <w:lvlText w:val="o"/>
      <w:lvlJc w:val="left"/>
      <w:pPr>
        <w:tabs>
          <w:tab w:val="num" w:pos="6480"/>
        </w:tabs>
        <w:ind w:left="6480" w:hanging="360"/>
      </w:pPr>
      <w:rPr>
        <w:rFonts w:ascii="Courier New" w:hAnsi="Courier New" w:hint="default"/>
      </w:rPr>
    </w:lvl>
  </w:abstractNum>
  <w:abstractNum w:abstractNumId="38" w15:restartNumberingAfterBreak="0">
    <w:nsid w:val="46671C95"/>
    <w:multiLevelType w:val="hybridMultilevel"/>
    <w:tmpl w:val="7384EE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46FA32F2"/>
    <w:multiLevelType w:val="hybridMultilevel"/>
    <w:tmpl w:val="5284E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86B62EB"/>
    <w:multiLevelType w:val="hybridMultilevel"/>
    <w:tmpl w:val="5D6ED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DB30FED"/>
    <w:multiLevelType w:val="hybridMultilevel"/>
    <w:tmpl w:val="73561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2A6033F"/>
    <w:multiLevelType w:val="hybridMultilevel"/>
    <w:tmpl w:val="4AC850A2"/>
    <w:lvl w:ilvl="0" w:tplc="D0248782">
      <w:start w:val="1"/>
      <w:numFmt w:val="bullet"/>
      <w:lvlText w:val="•"/>
      <w:lvlJc w:val="left"/>
      <w:pPr>
        <w:tabs>
          <w:tab w:val="num" w:pos="720"/>
        </w:tabs>
        <w:ind w:left="720" w:hanging="360"/>
      </w:pPr>
      <w:rPr>
        <w:rFonts w:ascii="Arial" w:hAnsi="Arial" w:hint="default"/>
      </w:rPr>
    </w:lvl>
    <w:lvl w:ilvl="1" w:tplc="0736118A" w:tentative="1">
      <w:start w:val="1"/>
      <w:numFmt w:val="bullet"/>
      <w:lvlText w:val="•"/>
      <w:lvlJc w:val="left"/>
      <w:pPr>
        <w:tabs>
          <w:tab w:val="num" w:pos="1440"/>
        </w:tabs>
        <w:ind w:left="1440" w:hanging="360"/>
      </w:pPr>
      <w:rPr>
        <w:rFonts w:ascii="Arial" w:hAnsi="Arial" w:hint="default"/>
      </w:rPr>
    </w:lvl>
    <w:lvl w:ilvl="2" w:tplc="316A39FE" w:tentative="1">
      <w:start w:val="1"/>
      <w:numFmt w:val="bullet"/>
      <w:lvlText w:val="•"/>
      <w:lvlJc w:val="left"/>
      <w:pPr>
        <w:tabs>
          <w:tab w:val="num" w:pos="2160"/>
        </w:tabs>
        <w:ind w:left="2160" w:hanging="360"/>
      </w:pPr>
      <w:rPr>
        <w:rFonts w:ascii="Arial" w:hAnsi="Arial" w:hint="default"/>
      </w:rPr>
    </w:lvl>
    <w:lvl w:ilvl="3" w:tplc="3BCEC24E" w:tentative="1">
      <w:start w:val="1"/>
      <w:numFmt w:val="bullet"/>
      <w:lvlText w:val="•"/>
      <w:lvlJc w:val="left"/>
      <w:pPr>
        <w:tabs>
          <w:tab w:val="num" w:pos="2880"/>
        </w:tabs>
        <w:ind w:left="2880" w:hanging="360"/>
      </w:pPr>
      <w:rPr>
        <w:rFonts w:ascii="Arial" w:hAnsi="Arial" w:hint="default"/>
      </w:rPr>
    </w:lvl>
    <w:lvl w:ilvl="4" w:tplc="BAB06840" w:tentative="1">
      <w:start w:val="1"/>
      <w:numFmt w:val="bullet"/>
      <w:lvlText w:val="•"/>
      <w:lvlJc w:val="left"/>
      <w:pPr>
        <w:tabs>
          <w:tab w:val="num" w:pos="3600"/>
        </w:tabs>
        <w:ind w:left="3600" w:hanging="360"/>
      </w:pPr>
      <w:rPr>
        <w:rFonts w:ascii="Arial" w:hAnsi="Arial" w:hint="default"/>
      </w:rPr>
    </w:lvl>
    <w:lvl w:ilvl="5" w:tplc="B970A498" w:tentative="1">
      <w:start w:val="1"/>
      <w:numFmt w:val="bullet"/>
      <w:lvlText w:val="•"/>
      <w:lvlJc w:val="left"/>
      <w:pPr>
        <w:tabs>
          <w:tab w:val="num" w:pos="4320"/>
        </w:tabs>
        <w:ind w:left="4320" w:hanging="360"/>
      </w:pPr>
      <w:rPr>
        <w:rFonts w:ascii="Arial" w:hAnsi="Arial" w:hint="default"/>
      </w:rPr>
    </w:lvl>
    <w:lvl w:ilvl="6" w:tplc="00C62208" w:tentative="1">
      <w:start w:val="1"/>
      <w:numFmt w:val="bullet"/>
      <w:lvlText w:val="•"/>
      <w:lvlJc w:val="left"/>
      <w:pPr>
        <w:tabs>
          <w:tab w:val="num" w:pos="5040"/>
        </w:tabs>
        <w:ind w:left="5040" w:hanging="360"/>
      </w:pPr>
      <w:rPr>
        <w:rFonts w:ascii="Arial" w:hAnsi="Arial" w:hint="default"/>
      </w:rPr>
    </w:lvl>
    <w:lvl w:ilvl="7" w:tplc="F2DEC90E" w:tentative="1">
      <w:start w:val="1"/>
      <w:numFmt w:val="bullet"/>
      <w:lvlText w:val="•"/>
      <w:lvlJc w:val="left"/>
      <w:pPr>
        <w:tabs>
          <w:tab w:val="num" w:pos="5760"/>
        </w:tabs>
        <w:ind w:left="5760" w:hanging="360"/>
      </w:pPr>
      <w:rPr>
        <w:rFonts w:ascii="Arial" w:hAnsi="Arial" w:hint="default"/>
      </w:rPr>
    </w:lvl>
    <w:lvl w:ilvl="8" w:tplc="B168950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5973CA5"/>
    <w:multiLevelType w:val="hybridMultilevel"/>
    <w:tmpl w:val="A4DAB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7AE777D"/>
    <w:multiLevelType w:val="hybridMultilevel"/>
    <w:tmpl w:val="67547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9BE260D"/>
    <w:multiLevelType w:val="hybridMultilevel"/>
    <w:tmpl w:val="09682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A0D71CB"/>
    <w:multiLevelType w:val="hybridMultilevel"/>
    <w:tmpl w:val="6C603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AAE10DC"/>
    <w:multiLevelType w:val="hybridMultilevel"/>
    <w:tmpl w:val="FA589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D6C4912"/>
    <w:multiLevelType w:val="hybridMultilevel"/>
    <w:tmpl w:val="E6EA2418"/>
    <w:lvl w:ilvl="0" w:tplc="0DE4501C">
      <w:start w:val="1"/>
      <w:numFmt w:val="bullet"/>
      <w:lvlText w:val="•"/>
      <w:lvlJc w:val="left"/>
      <w:pPr>
        <w:tabs>
          <w:tab w:val="num" w:pos="720"/>
        </w:tabs>
        <w:ind w:left="720" w:hanging="360"/>
      </w:pPr>
      <w:rPr>
        <w:rFonts w:ascii="Arial" w:hAnsi="Arial" w:hint="default"/>
      </w:rPr>
    </w:lvl>
    <w:lvl w:ilvl="1" w:tplc="C3980F14" w:tentative="1">
      <w:start w:val="1"/>
      <w:numFmt w:val="bullet"/>
      <w:lvlText w:val="•"/>
      <w:lvlJc w:val="left"/>
      <w:pPr>
        <w:tabs>
          <w:tab w:val="num" w:pos="1440"/>
        </w:tabs>
        <w:ind w:left="1440" w:hanging="360"/>
      </w:pPr>
      <w:rPr>
        <w:rFonts w:ascii="Arial" w:hAnsi="Arial" w:hint="default"/>
      </w:rPr>
    </w:lvl>
    <w:lvl w:ilvl="2" w:tplc="DF9C0F7A" w:tentative="1">
      <w:start w:val="1"/>
      <w:numFmt w:val="bullet"/>
      <w:lvlText w:val="•"/>
      <w:lvlJc w:val="left"/>
      <w:pPr>
        <w:tabs>
          <w:tab w:val="num" w:pos="2160"/>
        </w:tabs>
        <w:ind w:left="2160" w:hanging="360"/>
      </w:pPr>
      <w:rPr>
        <w:rFonts w:ascii="Arial" w:hAnsi="Arial" w:hint="default"/>
      </w:rPr>
    </w:lvl>
    <w:lvl w:ilvl="3" w:tplc="3A7856DA" w:tentative="1">
      <w:start w:val="1"/>
      <w:numFmt w:val="bullet"/>
      <w:lvlText w:val="•"/>
      <w:lvlJc w:val="left"/>
      <w:pPr>
        <w:tabs>
          <w:tab w:val="num" w:pos="2880"/>
        </w:tabs>
        <w:ind w:left="2880" w:hanging="360"/>
      </w:pPr>
      <w:rPr>
        <w:rFonts w:ascii="Arial" w:hAnsi="Arial" w:hint="default"/>
      </w:rPr>
    </w:lvl>
    <w:lvl w:ilvl="4" w:tplc="75A6EFFE" w:tentative="1">
      <w:start w:val="1"/>
      <w:numFmt w:val="bullet"/>
      <w:lvlText w:val="•"/>
      <w:lvlJc w:val="left"/>
      <w:pPr>
        <w:tabs>
          <w:tab w:val="num" w:pos="3600"/>
        </w:tabs>
        <w:ind w:left="3600" w:hanging="360"/>
      </w:pPr>
      <w:rPr>
        <w:rFonts w:ascii="Arial" w:hAnsi="Arial" w:hint="default"/>
      </w:rPr>
    </w:lvl>
    <w:lvl w:ilvl="5" w:tplc="61C682A0" w:tentative="1">
      <w:start w:val="1"/>
      <w:numFmt w:val="bullet"/>
      <w:lvlText w:val="•"/>
      <w:lvlJc w:val="left"/>
      <w:pPr>
        <w:tabs>
          <w:tab w:val="num" w:pos="4320"/>
        </w:tabs>
        <w:ind w:left="4320" w:hanging="360"/>
      </w:pPr>
      <w:rPr>
        <w:rFonts w:ascii="Arial" w:hAnsi="Arial" w:hint="default"/>
      </w:rPr>
    </w:lvl>
    <w:lvl w:ilvl="6" w:tplc="BCA0B75E" w:tentative="1">
      <w:start w:val="1"/>
      <w:numFmt w:val="bullet"/>
      <w:lvlText w:val="•"/>
      <w:lvlJc w:val="left"/>
      <w:pPr>
        <w:tabs>
          <w:tab w:val="num" w:pos="5040"/>
        </w:tabs>
        <w:ind w:left="5040" w:hanging="360"/>
      </w:pPr>
      <w:rPr>
        <w:rFonts w:ascii="Arial" w:hAnsi="Arial" w:hint="default"/>
      </w:rPr>
    </w:lvl>
    <w:lvl w:ilvl="7" w:tplc="074C2F42" w:tentative="1">
      <w:start w:val="1"/>
      <w:numFmt w:val="bullet"/>
      <w:lvlText w:val="•"/>
      <w:lvlJc w:val="left"/>
      <w:pPr>
        <w:tabs>
          <w:tab w:val="num" w:pos="5760"/>
        </w:tabs>
        <w:ind w:left="5760" w:hanging="360"/>
      </w:pPr>
      <w:rPr>
        <w:rFonts w:ascii="Arial" w:hAnsi="Arial" w:hint="default"/>
      </w:rPr>
    </w:lvl>
    <w:lvl w:ilvl="8" w:tplc="7CEE4A5E"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0881A7B"/>
    <w:multiLevelType w:val="hybridMultilevel"/>
    <w:tmpl w:val="1EAE7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2C85F49"/>
    <w:multiLevelType w:val="hybridMultilevel"/>
    <w:tmpl w:val="63064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397737A"/>
    <w:multiLevelType w:val="hybridMultilevel"/>
    <w:tmpl w:val="1A465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4B71F7B"/>
    <w:multiLevelType w:val="hybridMultilevel"/>
    <w:tmpl w:val="F3DCF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7463691"/>
    <w:multiLevelType w:val="hybridMultilevel"/>
    <w:tmpl w:val="19842016"/>
    <w:lvl w:ilvl="0" w:tplc="701676FE">
      <w:start w:val="1"/>
      <w:numFmt w:val="bullet"/>
      <w:lvlText w:val="•"/>
      <w:lvlJc w:val="left"/>
      <w:pPr>
        <w:tabs>
          <w:tab w:val="num" w:pos="720"/>
        </w:tabs>
        <w:ind w:left="720" w:hanging="360"/>
      </w:pPr>
      <w:rPr>
        <w:rFonts w:ascii="Arial" w:hAnsi="Arial" w:hint="default"/>
      </w:rPr>
    </w:lvl>
    <w:lvl w:ilvl="1" w:tplc="76F8873C" w:tentative="1">
      <w:start w:val="1"/>
      <w:numFmt w:val="bullet"/>
      <w:lvlText w:val="•"/>
      <w:lvlJc w:val="left"/>
      <w:pPr>
        <w:tabs>
          <w:tab w:val="num" w:pos="1440"/>
        </w:tabs>
        <w:ind w:left="1440" w:hanging="360"/>
      </w:pPr>
      <w:rPr>
        <w:rFonts w:ascii="Arial" w:hAnsi="Arial" w:hint="default"/>
      </w:rPr>
    </w:lvl>
    <w:lvl w:ilvl="2" w:tplc="94FE4B44" w:tentative="1">
      <w:start w:val="1"/>
      <w:numFmt w:val="bullet"/>
      <w:lvlText w:val="•"/>
      <w:lvlJc w:val="left"/>
      <w:pPr>
        <w:tabs>
          <w:tab w:val="num" w:pos="2160"/>
        </w:tabs>
        <w:ind w:left="2160" w:hanging="360"/>
      </w:pPr>
      <w:rPr>
        <w:rFonts w:ascii="Arial" w:hAnsi="Arial" w:hint="default"/>
      </w:rPr>
    </w:lvl>
    <w:lvl w:ilvl="3" w:tplc="E3EA2590" w:tentative="1">
      <w:start w:val="1"/>
      <w:numFmt w:val="bullet"/>
      <w:lvlText w:val="•"/>
      <w:lvlJc w:val="left"/>
      <w:pPr>
        <w:tabs>
          <w:tab w:val="num" w:pos="2880"/>
        </w:tabs>
        <w:ind w:left="2880" w:hanging="360"/>
      </w:pPr>
      <w:rPr>
        <w:rFonts w:ascii="Arial" w:hAnsi="Arial" w:hint="default"/>
      </w:rPr>
    </w:lvl>
    <w:lvl w:ilvl="4" w:tplc="619ADD46" w:tentative="1">
      <w:start w:val="1"/>
      <w:numFmt w:val="bullet"/>
      <w:lvlText w:val="•"/>
      <w:lvlJc w:val="left"/>
      <w:pPr>
        <w:tabs>
          <w:tab w:val="num" w:pos="3600"/>
        </w:tabs>
        <w:ind w:left="3600" w:hanging="360"/>
      </w:pPr>
      <w:rPr>
        <w:rFonts w:ascii="Arial" w:hAnsi="Arial" w:hint="default"/>
      </w:rPr>
    </w:lvl>
    <w:lvl w:ilvl="5" w:tplc="70366362" w:tentative="1">
      <w:start w:val="1"/>
      <w:numFmt w:val="bullet"/>
      <w:lvlText w:val="•"/>
      <w:lvlJc w:val="left"/>
      <w:pPr>
        <w:tabs>
          <w:tab w:val="num" w:pos="4320"/>
        </w:tabs>
        <w:ind w:left="4320" w:hanging="360"/>
      </w:pPr>
      <w:rPr>
        <w:rFonts w:ascii="Arial" w:hAnsi="Arial" w:hint="default"/>
      </w:rPr>
    </w:lvl>
    <w:lvl w:ilvl="6" w:tplc="174641CA" w:tentative="1">
      <w:start w:val="1"/>
      <w:numFmt w:val="bullet"/>
      <w:lvlText w:val="•"/>
      <w:lvlJc w:val="left"/>
      <w:pPr>
        <w:tabs>
          <w:tab w:val="num" w:pos="5040"/>
        </w:tabs>
        <w:ind w:left="5040" w:hanging="360"/>
      </w:pPr>
      <w:rPr>
        <w:rFonts w:ascii="Arial" w:hAnsi="Arial" w:hint="default"/>
      </w:rPr>
    </w:lvl>
    <w:lvl w:ilvl="7" w:tplc="68DE933E" w:tentative="1">
      <w:start w:val="1"/>
      <w:numFmt w:val="bullet"/>
      <w:lvlText w:val="•"/>
      <w:lvlJc w:val="left"/>
      <w:pPr>
        <w:tabs>
          <w:tab w:val="num" w:pos="5760"/>
        </w:tabs>
        <w:ind w:left="5760" w:hanging="360"/>
      </w:pPr>
      <w:rPr>
        <w:rFonts w:ascii="Arial" w:hAnsi="Arial" w:hint="default"/>
      </w:rPr>
    </w:lvl>
    <w:lvl w:ilvl="8" w:tplc="40B6037E"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8B37AD9"/>
    <w:multiLevelType w:val="hybridMultilevel"/>
    <w:tmpl w:val="4BD0F6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5" w15:restartNumberingAfterBreak="0">
    <w:nsid w:val="69273CAB"/>
    <w:multiLevelType w:val="hybridMultilevel"/>
    <w:tmpl w:val="4E6C1DD8"/>
    <w:lvl w:ilvl="0" w:tplc="E0CEF1E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946747A"/>
    <w:multiLevelType w:val="hybridMultilevel"/>
    <w:tmpl w:val="10C48694"/>
    <w:lvl w:ilvl="0" w:tplc="9266DC5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A837C75"/>
    <w:multiLevelType w:val="hybridMultilevel"/>
    <w:tmpl w:val="ACA00B98"/>
    <w:lvl w:ilvl="0" w:tplc="4A562BE8">
      <w:start w:val="1"/>
      <w:numFmt w:val="bullet"/>
      <w:lvlText w:val=""/>
      <w:lvlJc w:val="left"/>
      <w:pPr>
        <w:tabs>
          <w:tab w:val="num" w:pos="720"/>
        </w:tabs>
        <w:ind w:left="720" w:hanging="360"/>
      </w:pPr>
      <w:rPr>
        <w:rFonts w:ascii="Wingdings" w:hAnsi="Wingdings" w:hint="default"/>
      </w:rPr>
    </w:lvl>
    <w:lvl w:ilvl="1" w:tplc="B4B4DD3C">
      <w:start w:val="1"/>
      <w:numFmt w:val="bullet"/>
      <w:lvlText w:val=""/>
      <w:lvlJc w:val="left"/>
      <w:pPr>
        <w:tabs>
          <w:tab w:val="num" w:pos="1440"/>
        </w:tabs>
        <w:ind w:left="1440" w:hanging="360"/>
      </w:pPr>
      <w:rPr>
        <w:rFonts w:ascii="Wingdings" w:hAnsi="Wingdings" w:hint="default"/>
      </w:rPr>
    </w:lvl>
    <w:lvl w:ilvl="2" w:tplc="F1C0140A" w:tentative="1">
      <w:start w:val="1"/>
      <w:numFmt w:val="bullet"/>
      <w:lvlText w:val=""/>
      <w:lvlJc w:val="left"/>
      <w:pPr>
        <w:tabs>
          <w:tab w:val="num" w:pos="2160"/>
        </w:tabs>
        <w:ind w:left="2160" w:hanging="360"/>
      </w:pPr>
      <w:rPr>
        <w:rFonts w:ascii="Wingdings" w:hAnsi="Wingdings" w:hint="default"/>
      </w:rPr>
    </w:lvl>
    <w:lvl w:ilvl="3" w:tplc="3E6C23C0" w:tentative="1">
      <w:start w:val="1"/>
      <w:numFmt w:val="bullet"/>
      <w:lvlText w:val=""/>
      <w:lvlJc w:val="left"/>
      <w:pPr>
        <w:tabs>
          <w:tab w:val="num" w:pos="2880"/>
        </w:tabs>
        <w:ind w:left="2880" w:hanging="360"/>
      </w:pPr>
      <w:rPr>
        <w:rFonts w:ascii="Wingdings" w:hAnsi="Wingdings" w:hint="default"/>
      </w:rPr>
    </w:lvl>
    <w:lvl w:ilvl="4" w:tplc="F758A9FE" w:tentative="1">
      <w:start w:val="1"/>
      <w:numFmt w:val="bullet"/>
      <w:lvlText w:val=""/>
      <w:lvlJc w:val="left"/>
      <w:pPr>
        <w:tabs>
          <w:tab w:val="num" w:pos="3600"/>
        </w:tabs>
        <w:ind w:left="3600" w:hanging="360"/>
      </w:pPr>
      <w:rPr>
        <w:rFonts w:ascii="Wingdings" w:hAnsi="Wingdings" w:hint="default"/>
      </w:rPr>
    </w:lvl>
    <w:lvl w:ilvl="5" w:tplc="F6B040BC" w:tentative="1">
      <w:start w:val="1"/>
      <w:numFmt w:val="bullet"/>
      <w:lvlText w:val=""/>
      <w:lvlJc w:val="left"/>
      <w:pPr>
        <w:tabs>
          <w:tab w:val="num" w:pos="4320"/>
        </w:tabs>
        <w:ind w:left="4320" w:hanging="360"/>
      </w:pPr>
      <w:rPr>
        <w:rFonts w:ascii="Wingdings" w:hAnsi="Wingdings" w:hint="default"/>
      </w:rPr>
    </w:lvl>
    <w:lvl w:ilvl="6" w:tplc="B8D8EA2E" w:tentative="1">
      <w:start w:val="1"/>
      <w:numFmt w:val="bullet"/>
      <w:lvlText w:val=""/>
      <w:lvlJc w:val="left"/>
      <w:pPr>
        <w:tabs>
          <w:tab w:val="num" w:pos="5040"/>
        </w:tabs>
        <w:ind w:left="5040" w:hanging="360"/>
      </w:pPr>
      <w:rPr>
        <w:rFonts w:ascii="Wingdings" w:hAnsi="Wingdings" w:hint="default"/>
      </w:rPr>
    </w:lvl>
    <w:lvl w:ilvl="7" w:tplc="9016FF80" w:tentative="1">
      <w:start w:val="1"/>
      <w:numFmt w:val="bullet"/>
      <w:lvlText w:val=""/>
      <w:lvlJc w:val="left"/>
      <w:pPr>
        <w:tabs>
          <w:tab w:val="num" w:pos="5760"/>
        </w:tabs>
        <w:ind w:left="5760" w:hanging="360"/>
      </w:pPr>
      <w:rPr>
        <w:rFonts w:ascii="Wingdings" w:hAnsi="Wingdings" w:hint="default"/>
      </w:rPr>
    </w:lvl>
    <w:lvl w:ilvl="8" w:tplc="9036DB76"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B6E2FE8"/>
    <w:multiLevelType w:val="hybridMultilevel"/>
    <w:tmpl w:val="0EE6F850"/>
    <w:lvl w:ilvl="0" w:tplc="A7088438">
      <w:start w:val="1"/>
      <w:numFmt w:val="bullet"/>
      <w:lvlText w:val="•"/>
      <w:lvlJc w:val="left"/>
      <w:pPr>
        <w:tabs>
          <w:tab w:val="num" w:pos="720"/>
        </w:tabs>
        <w:ind w:left="720" w:hanging="360"/>
      </w:pPr>
      <w:rPr>
        <w:rFonts w:ascii="Arial" w:hAnsi="Arial" w:hint="default"/>
      </w:rPr>
    </w:lvl>
    <w:lvl w:ilvl="1" w:tplc="F6C469DA" w:tentative="1">
      <w:start w:val="1"/>
      <w:numFmt w:val="bullet"/>
      <w:lvlText w:val="•"/>
      <w:lvlJc w:val="left"/>
      <w:pPr>
        <w:tabs>
          <w:tab w:val="num" w:pos="1440"/>
        </w:tabs>
        <w:ind w:left="1440" w:hanging="360"/>
      </w:pPr>
      <w:rPr>
        <w:rFonts w:ascii="Arial" w:hAnsi="Arial" w:hint="default"/>
      </w:rPr>
    </w:lvl>
    <w:lvl w:ilvl="2" w:tplc="5B1CC052" w:tentative="1">
      <w:start w:val="1"/>
      <w:numFmt w:val="bullet"/>
      <w:lvlText w:val="•"/>
      <w:lvlJc w:val="left"/>
      <w:pPr>
        <w:tabs>
          <w:tab w:val="num" w:pos="2160"/>
        </w:tabs>
        <w:ind w:left="2160" w:hanging="360"/>
      </w:pPr>
      <w:rPr>
        <w:rFonts w:ascii="Arial" w:hAnsi="Arial" w:hint="default"/>
      </w:rPr>
    </w:lvl>
    <w:lvl w:ilvl="3" w:tplc="B7E69A58" w:tentative="1">
      <w:start w:val="1"/>
      <w:numFmt w:val="bullet"/>
      <w:lvlText w:val="•"/>
      <w:lvlJc w:val="left"/>
      <w:pPr>
        <w:tabs>
          <w:tab w:val="num" w:pos="2880"/>
        </w:tabs>
        <w:ind w:left="2880" w:hanging="360"/>
      </w:pPr>
      <w:rPr>
        <w:rFonts w:ascii="Arial" w:hAnsi="Arial" w:hint="default"/>
      </w:rPr>
    </w:lvl>
    <w:lvl w:ilvl="4" w:tplc="94C6EE04" w:tentative="1">
      <w:start w:val="1"/>
      <w:numFmt w:val="bullet"/>
      <w:lvlText w:val="•"/>
      <w:lvlJc w:val="left"/>
      <w:pPr>
        <w:tabs>
          <w:tab w:val="num" w:pos="3600"/>
        </w:tabs>
        <w:ind w:left="3600" w:hanging="360"/>
      </w:pPr>
      <w:rPr>
        <w:rFonts w:ascii="Arial" w:hAnsi="Arial" w:hint="default"/>
      </w:rPr>
    </w:lvl>
    <w:lvl w:ilvl="5" w:tplc="B96258F2" w:tentative="1">
      <w:start w:val="1"/>
      <w:numFmt w:val="bullet"/>
      <w:lvlText w:val="•"/>
      <w:lvlJc w:val="left"/>
      <w:pPr>
        <w:tabs>
          <w:tab w:val="num" w:pos="4320"/>
        </w:tabs>
        <w:ind w:left="4320" w:hanging="360"/>
      </w:pPr>
      <w:rPr>
        <w:rFonts w:ascii="Arial" w:hAnsi="Arial" w:hint="default"/>
      </w:rPr>
    </w:lvl>
    <w:lvl w:ilvl="6" w:tplc="B3B6C6BE" w:tentative="1">
      <w:start w:val="1"/>
      <w:numFmt w:val="bullet"/>
      <w:lvlText w:val="•"/>
      <w:lvlJc w:val="left"/>
      <w:pPr>
        <w:tabs>
          <w:tab w:val="num" w:pos="5040"/>
        </w:tabs>
        <w:ind w:left="5040" w:hanging="360"/>
      </w:pPr>
      <w:rPr>
        <w:rFonts w:ascii="Arial" w:hAnsi="Arial" w:hint="default"/>
      </w:rPr>
    </w:lvl>
    <w:lvl w:ilvl="7" w:tplc="15E43164" w:tentative="1">
      <w:start w:val="1"/>
      <w:numFmt w:val="bullet"/>
      <w:lvlText w:val="•"/>
      <w:lvlJc w:val="left"/>
      <w:pPr>
        <w:tabs>
          <w:tab w:val="num" w:pos="5760"/>
        </w:tabs>
        <w:ind w:left="5760" w:hanging="360"/>
      </w:pPr>
      <w:rPr>
        <w:rFonts w:ascii="Arial" w:hAnsi="Arial" w:hint="default"/>
      </w:rPr>
    </w:lvl>
    <w:lvl w:ilvl="8" w:tplc="116CE1D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DCE4DC6"/>
    <w:multiLevelType w:val="hybridMultilevel"/>
    <w:tmpl w:val="CF76607C"/>
    <w:lvl w:ilvl="0" w:tplc="0B4A69A4">
      <w:start w:val="1"/>
      <w:numFmt w:val="bullet"/>
      <w:lvlText w:val="•"/>
      <w:lvlJc w:val="left"/>
      <w:pPr>
        <w:tabs>
          <w:tab w:val="num" w:pos="720"/>
        </w:tabs>
        <w:ind w:left="720" w:hanging="360"/>
      </w:pPr>
      <w:rPr>
        <w:rFonts w:ascii="Arial" w:hAnsi="Arial" w:hint="default"/>
      </w:rPr>
    </w:lvl>
    <w:lvl w:ilvl="1" w:tplc="1C80E35C" w:tentative="1">
      <w:start w:val="1"/>
      <w:numFmt w:val="bullet"/>
      <w:lvlText w:val="•"/>
      <w:lvlJc w:val="left"/>
      <w:pPr>
        <w:tabs>
          <w:tab w:val="num" w:pos="1440"/>
        </w:tabs>
        <w:ind w:left="1440" w:hanging="360"/>
      </w:pPr>
      <w:rPr>
        <w:rFonts w:ascii="Arial" w:hAnsi="Arial" w:hint="default"/>
      </w:rPr>
    </w:lvl>
    <w:lvl w:ilvl="2" w:tplc="D960BE32" w:tentative="1">
      <w:start w:val="1"/>
      <w:numFmt w:val="bullet"/>
      <w:lvlText w:val="•"/>
      <w:lvlJc w:val="left"/>
      <w:pPr>
        <w:tabs>
          <w:tab w:val="num" w:pos="2160"/>
        </w:tabs>
        <w:ind w:left="2160" w:hanging="360"/>
      </w:pPr>
      <w:rPr>
        <w:rFonts w:ascii="Arial" w:hAnsi="Arial" w:hint="default"/>
      </w:rPr>
    </w:lvl>
    <w:lvl w:ilvl="3" w:tplc="0A0A5B78" w:tentative="1">
      <w:start w:val="1"/>
      <w:numFmt w:val="bullet"/>
      <w:lvlText w:val="•"/>
      <w:lvlJc w:val="left"/>
      <w:pPr>
        <w:tabs>
          <w:tab w:val="num" w:pos="2880"/>
        </w:tabs>
        <w:ind w:left="2880" w:hanging="360"/>
      </w:pPr>
      <w:rPr>
        <w:rFonts w:ascii="Arial" w:hAnsi="Arial" w:hint="default"/>
      </w:rPr>
    </w:lvl>
    <w:lvl w:ilvl="4" w:tplc="71D6BCEA" w:tentative="1">
      <w:start w:val="1"/>
      <w:numFmt w:val="bullet"/>
      <w:lvlText w:val="•"/>
      <w:lvlJc w:val="left"/>
      <w:pPr>
        <w:tabs>
          <w:tab w:val="num" w:pos="3600"/>
        </w:tabs>
        <w:ind w:left="3600" w:hanging="360"/>
      </w:pPr>
      <w:rPr>
        <w:rFonts w:ascii="Arial" w:hAnsi="Arial" w:hint="default"/>
      </w:rPr>
    </w:lvl>
    <w:lvl w:ilvl="5" w:tplc="CD8025C4" w:tentative="1">
      <w:start w:val="1"/>
      <w:numFmt w:val="bullet"/>
      <w:lvlText w:val="•"/>
      <w:lvlJc w:val="left"/>
      <w:pPr>
        <w:tabs>
          <w:tab w:val="num" w:pos="4320"/>
        </w:tabs>
        <w:ind w:left="4320" w:hanging="360"/>
      </w:pPr>
      <w:rPr>
        <w:rFonts w:ascii="Arial" w:hAnsi="Arial" w:hint="default"/>
      </w:rPr>
    </w:lvl>
    <w:lvl w:ilvl="6" w:tplc="383499F0" w:tentative="1">
      <w:start w:val="1"/>
      <w:numFmt w:val="bullet"/>
      <w:lvlText w:val="•"/>
      <w:lvlJc w:val="left"/>
      <w:pPr>
        <w:tabs>
          <w:tab w:val="num" w:pos="5040"/>
        </w:tabs>
        <w:ind w:left="5040" w:hanging="360"/>
      </w:pPr>
      <w:rPr>
        <w:rFonts w:ascii="Arial" w:hAnsi="Arial" w:hint="default"/>
      </w:rPr>
    </w:lvl>
    <w:lvl w:ilvl="7" w:tplc="F9803D14" w:tentative="1">
      <w:start w:val="1"/>
      <w:numFmt w:val="bullet"/>
      <w:lvlText w:val="•"/>
      <w:lvlJc w:val="left"/>
      <w:pPr>
        <w:tabs>
          <w:tab w:val="num" w:pos="5760"/>
        </w:tabs>
        <w:ind w:left="5760" w:hanging="360"/>
      </w:pPr>
      <w:rPr>
        <w:rFonts w:ascii="Arial" w:hAnsi="Arial" w:hint="default"/>
      </w:rPr>
    </w:lvl>
    <w:lvl w:ilvl="8" w:tplc="AC502CAC"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6E824B05"/>
    <w:multiLevelType w:val="hybridMultilevel"/>
    <w:tmpl w:val="AB821344"/>
    <w:lvl w:ilvl="0" w:tplc="0C090001">
      <w:start w:val="1"/>
      <w:numFmt w:val="bullet"/>
      <w:lvlText w:val=""/>
      <w:lvlJc w:val="left"/>
      <w:pPr>
        <w:ind w:left="1354" w:hanging="360"/>
      </w:pPr>
      <w:rPr>
        <w:rFonts w:ascii="Symbol" w:hAnsi="Symbol" w:hint="default"/>
      </w:rPr>
    </w:lvl>
    <w:lvl w:ilvl="1" w:tplc="0C090003" w:tentative="1">
      <w:start w:val="1"/>
      <w:numFmt w:val="bullet"/>
      <w:lvlText w:val="o"/>
      <w:lvlJc w:val="left"/>
      <w:pPr>
        <w:ind w:left="2074" w:hanging="360"/>
      </w:pPr>
      <w:rPr>
        <w:rFonts w:ascii="Courier New" w:hAnsi="Courier New" w:cs="Courier New" w:hint="default"/>
      </w:rPr>
    </w:lvl>
    <w:lvl w:ilvl="2" w:tplc="0C090005" w:tentative="1">
      <w:start w:val="1"/>
      <w:numFmt w:val="bullet"/>
      <w:lvlText w:val=""/>
      <w:lvlJc w:val="left"/>
      <w:pPr>
        <w:ind w:left="2794" w:hanging="360"/>
      </w:pPr>
      <w:rPr>
        <w:rFonts w:ascii="Wingdings" w:hAnsi="Wingdings" w:hint="default"/>
      </w:rPr>
    </w:lvl>
    <w:lvl w:ilvl="3" w:tplc="0C090001" w:tentative="1">
      <w:start w:val="1"/>
      <w:numFmt w:val="bullet"/>
      <w:lvlText w:val=""/>
      <w:lvlJc w:val="left"/>
      <w:pPr>
        <w:ind w:left="3514" w:hanging="360"/>
      </w:pPr>
      <w:rPr>
        <w:rFonts w:ascii="Symbol" w:hAnsi="Symbol" w:hint="default"/>
      </w:rPr>
    </w:lvl>
    <w:lvl w:ilvl="4" w:tplc="0C090003" w:tentative="1">
      <w:start w:val="1"/>
      <w:numFmt w:val="bullet"/>
      <w:lvlText w:val="o"/>
      <w:lvlJc w:val="left"/>
      <w:pPr>
        <w:ind w:left="4234" w:hanging="360"/>
      </w:pPr>
      <w:rPr>
        <w:rFonts w:ascii="Courier New" w:hAnsi="Courier New" w:cs="Courier New" w:hint="default"/>
      </w:rPr>
    </w:lvl>
    <w:lvl w:ilvl="5" w:tplc="0C090005" w:tentative="1">
      <w:start w:val="1"/>
      <w:numFmt w:val="bullet"/>
      <w:lvlText w:val=""/>
      <w:lvlJc w:val="left"/>
      <w:pPr>
        <w:ind w:left="4954" w:hanging="360"/>
      </w:pPr>
      <w:rPr>
        <w:rFonts w:ascii="Wingdings" w:hAnsi="Wingdings" w:hint="default"/>
      </w:rPr>
    </w:lvl>
    <w:lvl w:ilvl="6" w:tplc="0C090001" w:tentative="1">
      <w:start w:val="1"/>
      <w:numFmt w:val="bullet"/>
      <w:lvlText w:val=""/>
      <w:lvlJc w:val="left"/>
      <w:pPr>
        <w:ind w:left="5674" w:hanging="360"/>
      </w:pPr>
      <w:rPr>
        <w:rFonts w:ascii="Symbol" w:hAnsi="Symbol" w:hint="default"/>
      </w:rPr>
    </w:lvl>
    <w:lvl w:ilvl="7" w:tplc="0C090003" w:tentative="1">
      <w:start w:val="1"/>
      <w:numFmt w:val="bullet"/>
      <w:lvlText w:val="o"/>
      <w:lvlJc w:val="left"/>
      <w:pPr>
        <w:ind w:left="6394" w:hanging="360"/>
      </w:pPr>
      <w:rPr>
        <w:rFonts w:ascii="Courier New" w:hAnsi="Courier New" w:cs="Courier New" w:hint="default"/>
      </w:rPr>
    </w:lvl>
    <w:lvl w:ilvl="8" w:tplc="0C090005" w:tentative="1">
      <w:start w:val="1"/>
      <w:numFmt w:val="bullet"/>
      <w:lvlText w:val=""/>
      <w:lvlJc w:val="left"/>
      <w:pPr>
        <w:ind w:left="7114" w:hanging="360"/>
      </w:pPr>
      <w:rPr>
        <w:rFonts w:ascii="Wingdings" w:hAnsi="Wingdings" w:hint="default"/>
      </w:rPr>
    </w:lvl>
  </w:abstractNum>
  <w:num w:numId="1">
    <w:abstractNumId w:val="8"/>
  </w:num>
  <w:num w:numId="2">
    <w:abstractNumId w:val="40"/>
  </w:num>
  <w:num w:numId="3">
    <w:abstractNumId w:val="22"/>
  </w:num>
  <w:num w:numId="4">
    <w:abstractNumId w:val="4"/>
  </w:num>
  <w:num w:numId="5">
    <w:abstractNumId w:val="15"/>
  </w:num>
  <w:num w:numId="6">
    <w:abstractNumId w:val="60"/>
  </w:num>
  <w:num w:numId="7">
    <w:abstractNumId w:val="52"/>
  </w:num>
  <w:num w:numId="8">
    <w:abstractNumId w:val="17"/>
  </w:num>
  <w:num w:numId="9">
    <w:abstractNumId w:val="7"/>
  </w:num>
  <w:num w:numId="10">
    <w:abstractNumId w:val="30"/>
  </w:num>
  <w:num w:numId="11">
    <w:abstractNumId w:val="20"/>
  </w:num>
  <w:num w:numId="12">
    <w:abstractNumId w:val="57"/>
  </w:num>
  <w:num w:numId="13">
    <w:abstractNumId w:val="34"/>
  </w:num>
  <w:num w:numId="14">
    <w:abstractNumId w:val="26"/>
  </w:num>
  <w:num w:numId="15">
    <w:abstractNumId w:val="1"/>
  </w:num>
  <w:num w:numId="16">
    <w:abstractNumId w:val="23"/>
  </w:num>
  <w:num w:numId="17">
    <w:abstractNumId w:val="25"/>
  </w:num>
  <w:num w:numId="18">
    <w:abstractNumId w:val="39"/>
  </w:num>
  <w:num w:numId="19">
    <w:abstractNumId w:val="18"/>
  </w:num>
  <w:num w:numId="20">
    <w:abstractNumId w:val="11"/>
  </w:num>
  <w:num w:numId="21">
    <w:abstractNumId w:val="49"/>
  </w:num>
  <w:num w:numId="22">
    <w:abstractNumId w:val="10"/>
  </w:num>
  <w:num w:numId="23">
    <w:abstractNumId w:val="12"/>
  </w:num>
  <w:num w:numId="24">
    <w:abstractNumId w:val="27"/>
  </w:num>
  <w:num w:numId="25">
    <w:abstractNumId w:val="9"/>
  </w:num>
  <w:num w:numId="26">
    <w:abstractNumId w:val="43"/>
  </w:num>
  <w:num w:numId="27">
    <w:abstractNumId w:val="31"/>
  </w:num>
  <w:num w:numId="28">
    <w:abstractNumId w:val="56"/>
  </w:num>
  <w:num w:numId="29">
    <w:abstractNumId w:val="21"/>
  </w:num>
  <w:num w:numId="30">
    <w:abstractNumId w:val="5"/>
  </w:num>
  <w:num w:numId="31">
    <w:abstractNumId w:val="53"/>
  </w:num>
  <w:num w:numId="32">
    <w:abstractNumId w:val="36"/>
  </w:num>
  <w:num w:numId="33">
    <w:abstractNumId w:val="6"/>
  </w:num>
  <w:num w:numId="34">
    <w:abstractNumId w:val="14"/>
  </w:num>
  <w:num w:numId="35">
    <w:abstractNumId w:val="59"/>
  </w:num>
  <w:num w:numId="36">
    <w:abstractNumId w:val="38"/>
  </w:num>
  <w:num w:numId="37">
    <w:abstractNumId w:val="19"/>
  </w:num>
  <w:num w:numId="38">
    <w:abstractNumId w:val="51"/>
  </w:num>
  <w:num w:numId="39">
    <w:abstractNumId w:val="2"/>
  </w:num>
  <w:num w:numId="40">
    <w:abstractNumId w:val="45"/>
  </w:num>
  <w:num w:numId="41">
    <w:abstractNumId w:val="50"/>
  </w:num>
  <w:num w:numId="42">
    <w:abstractNumId w:val="29"/>
  </w:num>
  <w:num w:numId="43">
    <w:abstractNumId w:val="13"/>
  </w:num>
  <w:num w:numId="44">
    <w:abstractNumId w:val="16"/>
  </w:num>
  <w:num w:numId="45">
    <w:abstractNumId w:val="47"/>
  </w:num>
  <w:num w:numId="46">
    <w:abstractNumId w:val="32"/>
  </w:num>
  <w:num w:numId="47">
    <w:abstractNumId w:val="35"/>
  </w:num>
  <w:num w:numId="48">
    <w:abstractNumId w:val="54"/>
  </w:num>
  <w:num w:numId="49">
    <w:abstractNumId w:val="41"/>
  </w:num>
  <w:num w:numId="50">
    <w:abstractNumId w:val="46"/>
  </w:num>
  <w:num w:numId="51">
    <w:abstractNumId w:val="42"/>
  </w:num>
  <w:num w:numId="52">
    <w:abstractNumId w:val="24"/>
  </w:num>
  <w:num w:numId="53">
    <w:abstractNumId w:val="28"/>
  </w:num>
  <w:num w:numId="54">
    <w:abstractNumId w:val="55"/>
  </w:num>
  <w:num w:numId="55">
    <w:abstractNumId w:val="44"/>
  </w:num>
  <w:num w:numId="56">
    <w:abstractNumId w:val="48"/>
  </w:num>
  <w:num w:numId="57">
    <w:abstractNumId w:val="58"/>
  </w:num>
  <w:num w:numId="58">
    <w:abstractNumId w:val="0"/>
  </w:num>
  <w:num w:numId="59">
    <w:abstractNumId w:val="33"/>
  </w:num>
  <w:num w:numId="60">
    <w:abstractNumId w:val="37"/>
  </w:num>
  <w:num w:numId="61">
    <w:abstractNumId w:val="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D0B"/>
    <w:rsid w:val="0001625E"/>
    <w:rsid w:val="0002263C"/>
    <w:rsid w:val="0002325F"/>
    <w:rsid w:val="00023DA3"/>
    <w:rsid w:val="00026AB3"/>
    <w:rsid w:val="0002714C"/>
    <w:rsid w:val="000367E0"/>
    <w:rsid w:val="000405E9"/>
    <w:rsid w:val="00040E82"/>
    <w:rsid w:val="000430B9"/>
    <w:rsid w:val="000430E4"/>
    <w:rsid w:val="0004312A"/>
    <w:rsid w:val="000463E6"/>
    <w:rsid w:val="000513CD"/>
    <w:rsid w:val="00051CE1"/>
    <w:rsid w:val="00052207"/>
    <w:rsid w:val="00064D2F"/>
    <w:rsid w:val="00071092"/>
    <w:rsid w:val="00075829"/>
    <w:rsid w:val="00075CE1"/>
    <w:rsid w:val="000760AD"/>
    <w:rsid w:val="00080790"/>
    <w:rsid w:val="00080970"/>
    <w:rsid w:val="00083061"/>
    <w:rsid w:val="00083C47"/>
    <w:rsid w:val="00085B72"/>
    <w:rsid w:val="00092C04"/>
    <w:rsid w:val="000A25C2"/>
    <w:rsid w:val="000A3CCB"/>
    <w:rsid w:val="000A6297"/>
    <w:rsid w:val="000B6285"/>
    <w:rsid w:val="000C405E"/>
    <w:rsid w:val="000C5619"/>
    <w:rsid w:val="000C5AE1"/>
    <w:rsid w:val="000D2310"/>
    <w:rsid w:val="000D46FB"/>
    <w:rsid w:val="000D6306"/>
    <w:rsid w:val="000D6799"/>
    <w:rsid w:val="000E2F3D"/>
    <w:rsid w:val="000E3B45"/>
    <w:rsid w:val="00100940"/>
    <w:rsid w:val="00116278"/>
    <w:rsid w:val="00127E3D"/>
    <w:rsid w:val="0013212F"/>
    <w:rsid w:val="00132EFD"/>
    <w:rsid w:val="001349A5"/>
    <w:rsid w:val="00137EC2"/>
    <w:rsid w:val="00140A7A"/>
    <w:rsid w:val="00147951"/>
    <w:rsid w:val="00147F1B"/>
    <w:rsid w:val="0015068D"/>
    <w:rsid w:val="00151858"/>
    <w:rsid w:val="00160591"/>
    <w:rsid w:val="00163A78"/>
    <w:rsid w:val="00163AA7"/>
    <w:rsid w:val="00164D3C"/>
    <w:rsid w:val="00167FD8"/>
    <w:rsid w:val="00173186"/>
    <w:rsid w:val="00173366"/>
    <w:rsid w:val="00173EFA"/>
    <w:rsid w:val="001755D3"/>
    <w:rsid w:val="00180A8B"/>
    <w:rsid w:val="00185B1E"/>
    <w:rsid w:val="00187155"/>
    <w:rsid w:val="00187DE4"/>
    <w:rsid w:val="001A2C63"/>
    <w:rsid w:val="001A3963"/>
    <w:rsid w:val="001A426D"/>
    <w:rsid w:val="001A4C1A"/>
    <w:rsid w:val="001A71D3"/>
    <w:rsid w:val="001B4388"/>
    <w:rsid w:val="001C18BF"/>
    <w:rsid w:val="001D0089"/>
    <w:rsid w:val="001D25AA"/>
    <w:rsid w:val="001D25FD"/>
    <w:rsid w:val="001D63F8"/>
    <w:rsid w:val="001E08A1"/>
    <w:rsid w:val="001E6B37"/>
    <w:rsid w:val="001F1686"/>
    <w:rsid w:val="001F1E42"/>
    <w:rsid w:val="00200552"/>
    <w:rsid w:val="00200585"/>
    <w:rsid w:val="00202165"/>
    <w:rsid w:val="00202AC1"/>
    <w:rsid w:val="00203507"/>
    <w:rsid w:val="0020376C"/>
    <w:rsid w:val="002054D5"/>
    <w:rsid w:val="00210C83"/>
    <w:rsid w:val="00211ECB"/>
    <w:rsid w:val="00212D57"/>
    <w:rsid w:val="0021608D"/>
    <w:rsid w:val="00220B30"/>
    <w:rsid w:val="002213BC"/>
    <w:rsid w:val="00223DDD"/>
    <w:rsid w:val="00225D13"/>
    <w:rsid w:val="00226CB2"/>
    <w:rsid w:val="00235308"/>
    <w:rsid w:val="00242B69"/>
    <w:rsid w:val="00244682"/>
    <w:rsid w:val="00244C85"/>
    <w:rsid w:val="0024638B"/>
    <w:rsid w:val="0025102B"/>
    <w:rsid w:val="002522F4"/>
    <w:rsid w:val="0025622F"/>
    <w:rsid w:val="002615C5"/>
    <w:rsid w:val="00263105"/>
    <w:rsid w:val="00263463"/>
    <w:rsid w:val="00274C34"/>
    <w:rsid w:val="0028109D"/>
    <w:rsid w:val="0028159C"/>
    <w:rsid w:val="0028204A"/>
    <w:rsid w:val="00282F8B"/>
    <w:rsid w:val="00283692"/>
    <w:rsid w:val="0029080A"/>
    <w:rsid w:val="00297D70"/>
    <w:rsid w:val="002A0C83"/>
    <w:rsid w:val="002A15E5"/>
    <w:rsid w:val="002A1CDA"/>
    <w:rsid w:val="002A20F4"/>
    <w:rsid w:val="002A4EFE"/>
    <w:rsid w:val="002A5042"/>
    <w:rsid w:val="002A63FD"/>
    <w:rsid w:val="002B071C"/>
    <w:rsid w:val="002B4C01"/>
    <w:rsid w:val="002D074A"/>
    <w:rsid w:val="002D56E8"/>
    <w:rsid w:val="002E582D"/>
    <w:rsid w:val="002E5B71"/>
    <w:rsid w:val="002E5FA0"/>
    <w:rsid w:val="002F3F0F"/>
    <w:rsid w:val="002F46DA"/>
    <w:rsid w:val="002F5CD9"/>
    <w:rsid w:val="00301775"/>
    <w:rsid w:val="00311DF1"/>
    <w:rsid w:val="00311F5B"/>
    <w:rsid w:val="003150EF"/>
    <w:rsid w:val="00317D05"/>
    <w:rsid w:val="003250B5"/>
    <w:rsid w:val="00345DE3"/>
    <w:rsid w:val="003476C5"/>
    <w:rsid w:val="00347C3E"/>
    <w:rsid w:val="0036046D"/>
    <w:rsid w:val="0036387C"/>
    <w:rsid w:val="00374E9B"/>
    <w:rsid w:val="0037581F"/>
    <w:rsid w:val="00376582"/>
    <w:rsid w:val="0038134B"/>
    <w:rsid w:val="00381A76"/>
    <w:rsid w:val="00385E3A"/>
    <w:rsid w:val="00393C59"/>
    <w:rsid w:val="003A2A34"/>
    <w:rsid w:val="003A2B33"/>
    <w:rsid w:val="003A2F09"/>
    <w:rsid w:val="003A49CE"/>
    <w:rsid w:val="003A4BEA"/>
    <w:rsid w:val="003A5401"/>
    <w:rsid w:val="003B0F38"/>
    <w:rsid w:val="003B4C39"/>
    <w:rsid w:val="003C0EA3"/>
    <w:rsid w:val="003C3556"/>
    <w:rsid w:val="003D1F5D"/>
    <w:rsid w:val="003E26BF"/>
    <w:rsid w:val="003E4B5A"/>
    <w:rsid w:val="00400829"/>
    <w:rsid w:val="00401BA8"/>
    <w:rsid w:val="004028E6"/>
    <w:rsid w:val="00406781"/>
    <w:rsid w:val="00407907"/>
    <w:rsid w:val="004079B1"/>
    <w:rsid w:val="00410091"/>
    <w:rsid w:val="00411402"/>
    <w:rsid w:val="0041187B"/>
    <w:rsid w:val="00411EC7"/>
    <w:rsid w:val="0041215D"/>
    <w:rsid w:val="00413B1A"/>
    <w:rsid w:val="00413B79"/>
    <w:rsid w:val="00421308"/>
    <w:rsid w:val="004218CF"/>
    <w:rsid w:val="004233C3"/>
    <w:rsid w:val="004233EC"/>
    <w:rsid w:val="0042784D"/>
    <w:rsid w:val="00427ACE"/>
    <w:rsid w:val="004315EE"/>
    <w:rsid w:val="0044333B"/>
    <w:rsid w:val="00444088"/>
    <w:rsid w:val="004456A5"/>
    <w:rsid w:val="004516FF"/>
    <w:rsid w:val="00451F57"/>
    <w:rsid w:val="00454A06"/>
    <w:rsid w:val="00454F49"/>
    <w:rsid w:val="00455520"/>
    <w:rsid w:val="0045595F"/>
    <w:rsid w:val="00460AB2"/>
    <w:rsid w:val="00461B6A"/>
    <w:rsid w:val="004632BF"/>
    <w:rsid w:val="004754F8"/>
    <w:rsid w:val="00477452"/>
    <w:rsid w:val="004865E4"/>
    <w:rsid w:val="00492167"/>
    <w:rsid w:val="00494B44"/>
    <w:rsid w:val="00497856"/>
    <w:rsid w:val="004A0DC1"/>
    <w:rsid w:val="004A1682"/>
    <w:rsid w:val="004A2779"/>
    <w:rsid w:val="004A66B8"/>
    <w:rsid w:val="004B0F05"/>
    <w:rsid w:val="004B2A53"/>
    <w:rsid w:val="004B63FB"/>
    <w:rsid w:val="004B6EF3"/>
    <w:rsid w:val="004B7111"/>
    <w:rsid w:val="004B7D04"/>
    <w:rsid w:val="004B7E09"/>
    <w:rsid w:val="004C1154"/>
    <w:rsid w:val="004C2596"/>
    <w:rsid w:val="004C7BFD"/>
    <w:rsid w:val="004C7C7D"/>
    <w:rsid w:val="004D16EB"/>
    <w:rsid w:val="004D3424"/>
    <w:rsid w:val="004D458A"/>
    <w:rsid w:val="004D7095"/>
    <w:rsid w:val="004D7FCA"/>
    <w:rsid w:val="004E0696"/>
    <w:rsid w:val="004E31CF"/>
    <w:rsid w:val="004E3671"/>
    <w:rsid w:val="004F1528"/>
    <w:rsid w:val="004F1F00"/>
    <w:rsid w:val="004F691B"/>
    <w:rsid w:val="0050103F"/>
    <w:rsid w:val="005013A4"/>
    <w:rsid w:val="0050162C"/>
    <w:rsid w:val="00501874"/>
    <w:rsid w:val="005018DC"/>
    <w:rsid w:val="00503CF9"/>
    <w:rsid w:val="00503EC4"/>
    <w:rsid w:val="005114F1"/>
    <w:rsid w:val="00511C53"/>
    <w:rsid w:val="00512519"/>
    <w:rsid w:val="0051672B"/>
    <w:rsid w:val="005274ED"/>
    <w:rsid w:val="00527EE7"/>
    <w:rsid w:val="00532322"/>
    <w:rsid w:val="00532D1B"/>
    <w:rsid w:val="00533012"/>
    <w:rsid w:val="00533727"/>
    <w:rsid w:val="00537D38"/>
    <w:rsid w:val="00546560"/>
    <w:rsid w:val="0055073E"/>
    <w:rsid w:val="00551535"/>
    <w:rsid w:val="00554E1E"/>
    <w:rsid w:val="005646F2"/>
    <w:rsid w:val="0056498B"/>
    <w:rsid w:val="00567594"/>
    <w:rsid w:val="00572D27"/>
    <w:rsid w:val="00577A8C"/>
    <w:rsid w:val="00580D8B"/>
    <w:rsid w:val="00581738"/>
    <w:rsid w:val="00582B4B"/>
    <w:rsid w:val="00585C67"/>
    <w:rsid w:val="005903FE"/>
    <w:rsid w:val="005913DC"/>
    <w:rsid w:val="00592E70"/>
    <w:rsid w:val="00593407"/>
    <w:rsid w:val="00593EEB"/>
    <w:rsid w:val="005970C2"/>
    <w:rsid w:val="005A18B9"/>
    <w:rsid w:val="005A7A35"/>
    <w:rsid w:val="005A7F12"/>
    <w:rsid w:val="005B1F61"/>
    <w:rsid w:val="005B5790"/>
    <w:rsid w:val="005B7C92"/>
    <w:rsid w:val="005C416B"/>
    <w:rsid w:val="005D2117"/>
    <w:rsid w:val="005D26DA"/>
    <w:rsid w:val="005D3667"/>
    <w:rsid w:val="005E3318"/>
    <w:rsid w:val="005E463C"/>
    <w:rsid w:val="005E5B3E"/>
    <w:rsid w:val="005F125D"/>
    <w:rsid w:val="005F5FBD"/>
    <w:rsid w:val="00603A5D"/>
    <w:rsid w:val="00604829"/>
    <w:rsid w:val="00604E22"/>
    <w:rsid w:val="00605838"/>
    <w:rsid w:val="00610A30"/>
    <w:rsid w:val="006128F0"/>
    <w:rsid w:val="0061329C"/>
    <w:rsid w:val="00623608"/>
    <w:rsid w:val="00624DFE"/>
    <w:rsid w:val="00625615"/>
    <w:rsid w:val="00627FF7"/>
    <w:rsid w:val="006311D9"/>
    <w:rsid w:val="00631758"/>
    <w:rsid w:val="00631E61"/>
    <w:rsid w:val="00637DF7"/>
    <w:rsid w:val="0064322C"/>
    <w:rsid w:val="00646D31"/>
    <w:rsid w:val="0065054B"/>
    <w:rsid w:val="006513BE"/>
    <w:rsid w:val="006523CF"/>
    <w:rsid w:val="006536F6"/>
    <w:rsid w:val="00654EBD"/>
    <w:rsid w:val="006568BC"/>
    <w:rsid w:val="00656E07"/>
    <w:rsid w:val="0066208F"/>
    <w:rsid w:val="006668DF"/>
    <w:rsid w:val="00670112"/>
    <w:rsid w:val="00670740"/>
    <w:rsid w:val="00671857"/>
    <w:rsid w:val="00681116"/>
    <w:rsid w:val="00681924"/>
    <w:rsid w:val="00684FD5"/>
    <w:rsid w:val="00697F92"/>
    <w:rsid w:val="006A0203"/>
    <w:rsid w:val="006A037A"/>
    <w:rsid w:val="006A77C8"/>
    <w:rsid w:val="006C34B7"/>
    <w:rsid w:val="006C4466"/>
    <w:rsid w:val="006D16F4"/>
    <w:rsid w:val="006D1A4C"/>
    <w:rsid w:val="006D44F7"/>
    <w:rsid w:val="006D4933"/>
    <w:rsid w:val="006E1AF8"/>
    <w:rsid w:val="006E24D7"/>
    <w:rsid w:val="006E28D1"/>
    <w:rsid w:val="006E3F02"/>
    <w:rsid w:val="006E6753"/>
    <w:rsid w:val="006E6FAC"/>
    <w:rsid w:val="006F16F4"/>
    <w:rsid w:val="006F1DC0"/>
    <w:rsid w:val="00701A39"/>
    <w:rsid w:val="00702994"/>
    <w:rsid w:val="007077C9"/>
    <w:rsid w:val="00707B43"/>
    <w:rsid w:val="007109AB"/>
    <w:rsid w:val="007117AC"/>
    <w:rsid w:val="007127A5"/>
    <w:rsid w:val="007155BF"/>
    <w:rsid w:val="00721AC8"/>
    <w:rsid w:val="007253E5"/>
    <w:rsid w:val="00726D0B"/>
    <w:rsid w:val="00736D7F"/>
    <w:rsid w:val="0074023A"/>
    <w:rsid w:val="007445C5"/>
    <w:rsid w:val="007464F5"/>
    <w:rsid w:val="00750181"/>
    <w:rsid w:val="00750B0C"/>
    <w:rsid w:val="00752D8B"/>
    <w:rsid w:val="00760CFB"/>
    <w:rsid w:val="00763A3B"/>
    <w:rsid w:val="00765CBC"/>
    <w:rsid w:val="00766372"/>
    <w:rsid w:val="007679C0"/>
    <w:rsid w:val="007707AD"/>
    <w:rsid w:val="007753E1"/>
    <w:rsid w:val="007816E8"/>
    <w:rsid w:val="00781A6E"/>
    <w:rsid w:val="0079014F"/>
    <w:rsid w:val="00790A07"/>
    <w:rsid w:val="00791A0A"/>
    <w:rsid w:val="007925CF"/>
    <w:rsid w:val="007A0126"/>
    <w:rsid w:val="007B0866"/>
    <w:rsid w:val="007B1006"/>
    <w:rsid w:val="007B45AB"/>
    <w:rsid w:val="007B5F3A"/>
    <w:rsid w:val="007C11E9"/>
    <w:rsid w:val="007C1AA3"/>
    <w:rsid w:val="007C1FF8"/>
    <w:rsid w:val="007C2E98"/>
    <w:rsid w:val="007D7748"/>
    <w:rsid w:val="007E1863"/>
    <w:rsid w:val="007E351D"/>
    <w:rsid w:val="007E6921"/>
    <w:rsid w:val="007F4DA5"/>
    <w:rsid w:val="007F50D4"/>
    <w:rsid w:val="007F6F50"/>
    <w:rsid w:val="00802D0B"/>
    <w:rsid w:val="00811425"/>
    <w:rsid w:val="00811F5F"/>
    <w:rsid w:val="00814ADC"/>
    <w:rsid w:val="00815002"/>
    <w:rsid w:val="00816C5E"/>
    <w:rsid w:val="00822EF0"/>
    <w:rsid w:val="00823524"/>
    <w:rsid w:val="00825C53"/>
    <w:rsid w:val="00832422"/>
    <w:rsid w:val="00834FF6"/>
    <w:rsid w:val="00845FB4"/>
    <w:rsid w:val="0084678A"/>
    <w:rsid w:val="00847069"/>
    <w:rsid w:val="00850B9B"/>
    <w:rsid w:val="00852449"/>
    <w:rsid w:val="00853CF6"/>
    <w:rsid w:val="00862B88"/>
    <w:rsid w:val="00862F84"/>
    <w:rsid w:val="008642FD"/>
    <w:rsid w:val="008653F4"/>
    <w:rsid w:val="00866238"/>
    <w:rsid w:val="00867D28"/>
    <w:rsid w:val="00871B49"/>
    <w:rsid w:val="00872517"/>
    <w:rsid w:val="00872B41"/>
    <w:rsid w:val="00875885"/>
    <w:rsid w:val="0088162C"/>
    <w:rsid w:val="00890D25"/>
    <w:rsid w:val="008A195D"/>
    <w:rsid w:val="008B3CD2"/>
    <w:rsid w:val="008B4F0F"/>
    <w:rsid w:val="008B6ED1"/>
    <w:rsid w:val="008C23B2"/>
    <w:rsid w:val="008C4901"/>
    <w:rsid w:val="008C6B24"/>
    <w:rsid w:val="008C7A8B"/>
    <w:rsid w:val="008D1C4E"/>
    <w:rsid w:val="008E0439"/>
    <w:rsid w:val="008E38DE"/>
    <w:rsid w:val="008E45DE"/>
    <w:rsid w:val="008E64FF"/>
    <w:rsid w:val="008F13A8"/>
    <w:rsid w:val="008F3965"/>
    <w:rsid w:val="00904F20"/>
    <w:rsid w:val="009133F9"/>
    <w:rsid w:val="0092054B"/>
    <w:rsid w:val="00921715"/>
    <w:rsid w:val="00921C67"/>
    <w:rsid w:val="00924776"/>
    <w:rsid w:val="009251F6"/>
    <w:rsid w:val="009256BE"/>
    <w:rsid w:val="0093299D"/>
    <w:rsid w:val="00935BA7"/>
    <w:rsid w:val="00936C9F"/>
    <w:rsid w:val="009412FC"/>
    <w:rsid w:val="00941DA0"/>
    <w:rsid w:val="009427E3"/>
    <w:rsid w:val="00945135"/>
    <w:rsid w:val="0094591A"/>
    <w:rsid w:val="009471ED"/>
    <w:rsid w:val="00947552"/>
    <w:rsid w:val="00950FB8"/>
    <w:rsid w:val="00953AC5"/>
    <w:rsid w:val="009540A2"/>
    <w:rsid w:val="00955461"/>
    <w:rsid w:val="00955A70"/>
    <w:rsid w:val="00957FCC"/>
    <w:rsid w:val="0096187A"/>
    <w:rsid w:val="009628C7"/>
    <w:rsid w:val="00964921"/>
    <w:rsid w:val="00966FC9"/>
    <w:rsid w:val="009675B3"/>
    <w:rsid w:val="00977361"/>
    <w:rsid w:val="00981054"/>
    <w:rsid w:val="0098134F"/>
    <w:rsid w:val="00983575"/>
    <w:rsid w:val="00990001"/>
    <w:rsid w:val="0099022F"/>
    <w:rsid w:val="00995B2F"/>
    <w:rsid w:val="00996680"/>
    <w:rsid w:val="00997F13"/>
    <w:rsid w:val="009A264E"/>
    <w:rsid w:val="009A6E82"/>
    <w:rsid w:val="009C698E"/>
    <w:rsid w:val="009D1056"/>
    <w:rsid w:val="009D559F"/>
    <w:rsid w:val="009D618D"/>
    <w:rsid w:val="009E1DD4"/>
    <w:rsid w:val="009E2C9B"/>
    <w:rsid w:val="009E397A"/>
    <w:rsid w:val="009E4452"/>
    <w:rsid w:val="009E4C44"/>
    <w:rsid w:val="009F42BF"/>
    <w:rsid w:val="009F5F08"/>
    <w:rsid w:val="009F72EF"/>
    <w:rsid w:val="00A04DD6"/>
    <w:rsid w:val="00A05F04"/>
    <w:rsid w:val="00A10509"/>
    <w:rsid w:val="00A13BBB"/>
    <w:rsid w:val="00A14412"/>
    <w:rsid w:val="00A200E4"/>
    <w:rsid w:val="00A2315C"/>
    <w:rsid w:val="00A24A5C"/>
    <w:rsid w:val="00A305CC"/>
    <w:rsid w:val="00A30634"/>
    <w:rsid w:val="00A34FB5"/>
    <w:rsid w:val="00A3563F"/>
    <w:rsid w:val="00A36AFF"/>
    <w:rsid w:val="00A43837"/>
    <w:rsid w:val="00A44187"/>
    <w:rsid w:val="00A4435D"/>
    <w:rsid w:val="00A525D5"/>
    <w:rsid w:val="00A560D0"/>
    <w:rsid w:val="00A567D1"/>
    <w:rsid w:val="00A601A8"/>
    <w:rsid w:val="00A612B0"/>
    <w:rsid w:val="00A61C76"/>
    <w:rsid w:val="00A70965"/>
    <w:rsid w:val="00A9015D"/>
    <w:rsid w:val="00A95836"/>
    <w:rsid w:val="00A962C1"/>
    <w:rsid w:val="00AA4CC8"/>
    <w:rsid w:val="00AB2B8D"/>
    <w:rsid w:val="00AB3653"/>
    <w:rsid w:val="00AB6BAC"/>
    <w:rsid w:val="00AB6FF5"/>
    <w:rsid w:val="00AC2AC0"/>
    <w:rsid w:val="00AC41B1"/>
    <w:rsid w:val="00AD1E86"/>
    <w:rsid w:val="00AD23E2"/>
    <w:rsid w:val="00AD7662"/>
    <w:rsid w:val="00AE0FA4"/>
    <w:rsid w:val="00AE1085"/>
    <w:rsid w:val="00AE64F1"/>
    <w:rsid w:val="00AE7D8E"/>
    <w:rsid w:val="00AF18F6"/>
    <w:rsid w:val="00AF5B8B"/>
    <w:rsid w:val="00AF5CE6"/>
    <w:rsid w:val="00B01395"/>
    <w:rsid w:val="00B10C8C"/>
    <w:rsid w:val="00B11F28"/>
    <w:rsid w:val="00B12EC0"/>
    <w:rsid w:val="00B239A2"/>
    <w:rsid w:val="00B27261"/>
    <w:rsid w:val="00B27DF9"/>
    <w:rsid w:val="00B316EE"/>
    <w:rsid w:val="00B33891"/>
    <w:rsid w:val="00B3456E"/>
    <w:rsid w:val="00B36FAF"/>
    <w:rsid w:val="00B376E2"/>
    <w:rsid w:val="00B43D06"/>
    <w:rsid w:val="00B5343D"/>
    <w:rsid w:val="00B5715C"/>
    <w:rsid w:val="00B60A24"/>
    <w:rsid w:val="00B6386C"/>
    <w:rsid w:val="00B668BC"/>
    <w:rsid w:val="00B713F4"/>
    <w:rsid w:val="00B722F2"/>
    <w:rsid w:val="00B72CC4"/>
    <w:rsid w:val="00B7707C"/>
    <w:rsid w:val="00B82235"/>
    <w:rsid w:val="00BA1962"/>
    <w:rsid w:val="00BA3C7D"/>
    <w:rsid w:val="00BB7004"/>
    <w:rsid w:val="00BC07C0"/>
    <w:rsid w:val="00BC1896"/>
    <w:rsid w:val="00BC44D7"/>
    <w:rsid w:val="00BC4CF5"/>
    <w:rsid w:val="00BC541F"/>
    <w:rsid w:val="00BD1B20"/>
    <w:rsid w:val="00BD224C"/>
    <w:rsid w:val="00BD3C5D"/>
    <w:rsid w:val="00BD3E0D"/>
    <w:rsid w:val="00BE2686"/>
    <w:rsid w:val="00BE3AC0"/>
    <w:rsid w:val="00BE49DA"/>
    <w:rsid w:val="00BE5FE3"/>
    <w:rsid w:val="00BF1EF4"/>
    <w:rsid w:val="00BF364F"/>
    <w:rsid w:val="00BF45BB"/>
    <w:rsid w:val="00BF4F35"/>
    <w:rsid w:val="00BF631D"/>
    <w:rsid w:val="00C011BB"/>
    <w:rsid w:val="00C045A1"/>
    <w:rsid w:val="00C05B8C"/>
    <w:rsid w:val="00C124FD"/>
    <w:rsid w:val="00C147FD"/>
    <w:rsid w:val="00C22271"/>
    <w:rsid w:val="00C259BE"/>
    <w:rsid w:val="00C25BA3"/>
    <w:rsid w:val="00C266D4"/>
    <w:rsid w:val="00C312CC"/>
    <w:rsid w:val="00C32701"/>
    <w:rsid w:val="00C32DF7"/>
    <w:rsid w:val="00C366FE"/>
    <w:rsid w:val="00C3749B"/>
    <w:rsid w:val="00C454AE"/>
    <w:rsid w:val="00C466BB"/>
    <w:rsid w:val="00C47B8A"/>
    <w:rsid w:val="00C617F0"/>
    <w:rsid w:val="00C63527"/>
    <w:rsid w:val="00C64394"/>
    <w:rsid w:val="00C677B1"/>
    <w:rsid w:val="00C67FC2"/>
    <w:rsid w:val="00C71B9A"/>
    <w:rsid w:val="00C72FFE"/>
    <w:rsid w:val="00C73604"/>
    <w:rsid w:val="00C84F00"/>
    <w:rsid w:val="00C850E4"/>
    <w:rsid w:val="00C85B4F"/>
    <w:rsid w:val="00C92847"/>
    <w:rsid w:val="00C97C1A"/>
    <w:rsid w:val="00CA1390"/>
    <w:rsid w:val="00CA1BB0"/>
    <w:rsid w:val="00CA2E68"/>
    <w:rsid w:val="00CA37A9"/>
    <w:rsid w:val="00CA3D87"/>
    <w:rsid w:val="00CA5322"/>
    <w:rsid w:val="00CA5DBD"/>
    <w:rsid w:val="00CB0BE1"/>
    <w:rsid w:val="00CB0DDE"/>
    <w:rsid w:val="00CB3F3E"/>
    <w:rsid w:val="00CB6A40"/>
    <w:rsid w:val="00CC2292"/>
    <w:rsid w:val="00CE36DD"/>
    <w:rsid w:val="00CE389F"/>
    <w:rsid w:val="00CE4291"/>
    <w:rsid w:val="00CE7266"/>
    <w:rsid w:val="00CF1899"/>
    <w:rsid w:val="00CF5255"/>
    <w:rsid w:val="00CF7878"/>
    <w:rsid w:val="00D009B5"/>
    <w:rsid w:val="00D01BC7"/>
    <w:rsid w:val="00D02B02"/>
    <w:rsid w:val="00D11681"/>
    <w:rsid w:val="00D117EE"/>
    <w:rsid w:val="00D16F4E"/>
    <w:rsid w:val="00D244F2"/>
    <w:rsid w:val="00D30443"/>
    <w:rsid w:val="00D37137"/>
    <w:rsid w:val="00D420A6"/>
    <w:rsid w:val="00D428C5"/>
    <w:rsid w:val="00D454C0"/>
    <w:rsid w:val="00D45AF1"/>
    <w:rsid w:val="00D4618A"/>
    <w:rsid w:val="00D55165"/>
    <w:rsid w:val="00D55C46"/>
    <w:rsid w:val="00D627E6"/>
    <w:rsid w:val="00D62C0F"/>
    <w:rsid w:val="00D677BB"/>
    <w:rsid w:val="00D731F2"/>
    <w:rsid w:val="00D73279"/>
    <w:rsid w:val="00D75893"/>
    <w:rsid w:val="00D836C3"/>
    <w:rsid w:val="00D83761"/>
    <w:rsid w:val="00D83825"/>
    <w:rsid w:val="00D870FF"/>
    <w:rsid w:val="00D92AB0"/>
    <w:rsid w:val="00D93899"/>
    <w:rsid w:val="00D97D51"/>
    <w:rsid w:val="00DA2D44"/>
    <w:rsid w:val="00DA4C6B"/>
    <w:rsid w:val="00DB185A"/>
    <w:rsid w:val="00DB5294"/>
    <w:rsid w:val="00DC37DC"/>
    <w:rsid w:val="00DC4C7D"/>
    <w:rsid w:val="00DC5521"/>
    <w:rsid w:val="00DD1101"/>
    <w:rsid w:val="00DD5E31"/>
    <w:rsid w:val="00DE2B62"/>
    <w:rsid w:val="00DF2F34"/>
    <w:rsid w:val="00DF4553"/>
    <w:rsid w:val="00E00B07"/>
    <w:rsid w:val="00E01B0B"/>
    <w:rsid w:val="00E03462"/>
    <w:rsid w:val="00E07253"/>
    <w:rsid w:val="00E1028A"/>
    <w:rsid w:val="00E116B5"/>
    <w:rsid w:val="00E12F18"/>
    <w:rsid w:val="00E174E2"/>
    <w:rsid w:val="00E230EC"/>
    <w:rsid w:val="00E24FE4"/>
    <w:rsid w:val="00E2720F"/>
    <w:rsid w:val="00E308EC"/>
    <w:rsid w:val="00E3475B"/>
    <w:rsid w:val="00E52A3C"/>
    <w:rsid w:val="00E575DB"/>
    <w:rsid w:val="00E6136D"/>
    <w:rsid w:val="00E62058"/>
    <w:rsid w:val="00E62121"/>
    <w:rsid w:val="00E64464"/>
    <w:rsid w:val="00E65335"/>
    <w:rsid w:val="00E67E12"/>
    <w:rsid w:val="00E70B50"/>
    <w:rsid w:val="00E71CCA"/>
    <w:rsid w:val="00E76701"/>
    <w:rsid w:val="00E82407"/>
    <w:rsid w:val="00E855D7"/>
    <w:rsid w:val="00E90855"/>
    <w:rsid w:val="00E95444"/>
    <w:rsid w:val="00E95497"/>
    <w:rsid w:val="00E961A2"/>
    <w:rsid w:val="00EA4D31"/>
    <w:rsid w:val="00EA4F84"/>
    <w:rsid w:val="00EB3EE2"/>
    <w:rsid w:val="00EC4CC9"/>
    <w:rsid w:val="00EC66CE"/>
    <w:rsid w:val="00EC676E"/>
    <w:rsid w:val="00ED0B99"/>
    <w:rsid w:val="00ED401C"/>
    <w:rsid w:val="00EE25DB"/>
    <w:rsid w:val="00EE2ABF"/>
    <w:rsid w:val="00EE4A0B"/>
    <w:rsid w:val="00EE6FBE"/>
    <w:rsid w:val="00EF0547"/>
    <w:rsid w:val="00EF427C"/>
    <w:rsid w:val="00EF6EA9"/>
    <w:rsid w:val="00F00545"/>
    <w:rsid w:val="00F039E0"/>
    <w:rsid w:val="00F06818"/>
    <w:rsid w:val="00F06CD6"/>
    <w:rsid w:val="00F13EEF"/>
    <w:rsid w:val="00F15141"/>
    <w:rsid w:val="00F16C13"/>
    <w:rsid w:val="00F23253"/>
    <w:rsid w:val="00F314E6"/>
    <w:rsid w:val="00F332EB"/>
    <w:rsid w:val="00F33645"/>
    <w:rsid w:val="00F34C72"/>
    <w:rsid w:val="00F37BA1"/>
    <w:rsid w:val="00F4701E"/>
    <w:rsid w:val="00F513E7"/>
    <w:rsid w:val="00F51C1A"/>
    <w:rsid w:val="00F53C86"/>
    <w:rsid w:val="00F548CA"/>
    <w:rsid w:val="00F5785B"/>
    <w:rsid w:val="00F57EF7"/>
    <w:rsid w:val="00F606E0"/>
    <w:rsid w:val="00F60DA4"/>
    <w:rsid w:val="00F614CC"/>
    <w:rsid w:val="00F6318F"/>
    <w:rsid w:val="00F6412C"/>
    <w:rsid w:val="00F72525"/>
    <w:rsid w:val="00F73E53"/>
    <w:rsid w:val="00F76C55"/>
    <w:rsid w:val="00F77995"/>
    <w:rsid w:val="00F81A2D"/>
    <w:rsid w:val="00F845EC"/>
    <w:rsid w:val="00F850D5"/>
    <w:rsid w:val="00F86652"/>
    <w:rsid w:val="00F86BA2"/>
    <w:rsid w:val="00F874A9"/>
    <w:rsid w:val="00F92F7A"/>
    <w:rsid w:val="00F9501F"/>
    <w:rsid w:val="00FB0C72"/>
    <w:rsid w:val="00FB458B"/>
    <w:rsid w:val="00FB5D2B"/>
    <w:rsid w:val="00FC3D10"/>
    <w:rsid w:val="00FC52D4"/>
    <w:rsid w:val="00FC57FD"/>
    <w:rsid w:val="00FC7A71"/>
    <w:rsid w:val="00FD5FA6"/>
    <w:rsid w:val="00FD703B"/>
    <w:rsid w:val="00FD722C"/>
    <w:rsid w:val="00FE1CFE"/>
    <w:rsid w:val="00FE5FD3"/>
    <w:rsid w:val="00FF134C"/>
    <w:rsid w:val="00FF1CC2"/>
    <w:rsid w:val="00FF3D57"/>
    <w:rsid w:val="00FF5D55"/>
    <w:rsid w:val="00FF5E61"/>
    <w:rsid w:val="0D7D4D5F"/>
    <w:rsid w:val="12D1C909"/>
    <w:rsid w:val="13BC9C09"/>
    <w:rsid w:val="1AF31401"/>
    <w:rsid w:val="397F4100"/>
    <w:rsid w:val="454292B0"/>
    <w:rsid w:val="494C74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1F063"/>
  <w14:defaultImageDpi w14:val="32767"/>
  <w15:chartTrackingRefBased/>
  <w15:docId w15:val="{5BD32471-9627-4F46-BC06-C1CB11AC1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paragraph" w:styleId="Heading1">
    <w:name w:val="heading 1"/>
    <w:basedOn w:val="Normal"/>
    <w:next w:val="Normal"/>
    <w:link w:val="Heading1Char"/>
    <w:uiPriority w:val="9"/>
    <w:qFormat/>
    <w:locked/>
    <w:rsid w:val="005B7C9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802D0B"/>
    <w:pPr>
      <w:tabs>
        <w:tab w:val="center" w:pos="4513"/>
        <w:tab w:val="right" w:pos="9026"/>
      </w:tabs>
    </w:pPr>
  </w:style>
  <w:style w:type="character" w:customStyle="1" w:styleId="HeaderChar">
    <w:name w:val="Header Char"/>
    <w:basedOn w:val="DefaultParagraphFont"/>
    <w:link w:val="Header"/>
    <w:uiPriority w:val="99"/>
    <w:rsid w:val="00802D0B"/>
    <w:rPr>
      <w:lang w:val="en-AU"/>
    </w:rPr>
  </w:style>
  <w:style w:type="paragraph" w:styleId="Footer">
    <w:name w:val="footer"/>
    <w:basedOn w:val="Normal"/>
    <w:link w:val="FooterChar"/>
    <w:uiPriority w:val="99"/>
    <w:unhideWhenUsed/>
    <w:locked/>
    <w:rsid w:val="00802D0B"/>
    <w:pPr>
      <w:tabs>
        <w:tab w:val="center" w:pos="4513"/>
        <w:tab w:val="right" w:pos="9026"/>
      </w:tabs>
    </w:pPr>
  </w:style>
  <w:style w:type="character" w:customStyle="1" w:styleId="FooterChar">
    <w:name w:val="Footer Char"/>
    <w:basedOn w:val="DefaultParagraphFont"/>
    <w:link w:val="Footer"/>
    <w:uiPriority w:val="99"/>
    <w:rsid w:val="00802D0B"/>
    <w:rPr>
      <w:lang w:val="en-AU"/>
    </w:rPr>
  </w:style>
  <w:style w:type="character" w:styleId="PageNumber">
    <w:name w:val="page number"/>
    <w:basedOn w:val="DefaultParagraphFont"/>
    <w:uiPriority w:val="99"/>
    <w:semiHidden/>
    <w:unhideWhenUsed/>
    <w:locked/>
    <w:rsid w:val="00180A8B"/>
  </w:style>
  <w:style w:type="table" w:styleId="TableGrid">
    <w:name w:val="Table Grid"/>
    <w:basedOn w:val="TableNormal"/>
    <w:uiPriority w:val="39"/>
    <w:locked/>
    <w:rsid w:val="00180A8B"/>
    <w:rPr>
      <w:rFonts w:ascii="HelveticaNeueLT Pro 45 Lt" w:hAnsi="HelveticaNeueLT Pro 45 Lt"/>
      <w:b/>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21608D"/>
    <w:pPr>
      <w:ind w:left="720"/>
      <w:contextualSpacing/>
    </w:pPr>
  </w:style>
  <w:style w:type="paragraph" w:styleId="NoSpacing">
    <w:name w:val="No Spacing"/>
    <w:link w:val="NoSpacingChar"/>
    <w:uiPriority w:val="1"/>
    <w:qFormat/>
    <w:locked/>
    <w:rsid w:val="00244682"/>
    <w:rPr>
      <w:rFonts w:eastAsiaTheme="minorEastAsia"/>
      <w:sz w:val="22"/>
      <w:szCs w:val="22"/>
    </w:rPr>
  </w:style>
  <w:style w:type="character" w:customStyle="1" w:styleId="NoSpacingChar">
    <w:name w:val="No Spacing Char"/>
    <w:basedOn w:val="DefaultParagraphFont"/>
    <w:link w:val="NoSpacing"/>
    <w:uiPriority w:val="1"/>
    <w:rsid w:val="00244682"/>
    <w:rPr>
      <w:rFonts w:eastAsiaTheme="minorEastAsia"/>
      <w:sz w:val="22"/>
      <w:szCs w:val="22"/>
    </w:rPr>
  </w:style>
  <w:style w:type="paragraph" w:styleId="BalloonText">
    <w:name w:val="Balloon Text"/>
    <w:basedOn w:val="Normal"/>
    <w:link w:val="BalloonTextChar"/>
    <w:uiPriority w:val="99"/>
    <w:semiHidden/>
    <w:unhideWhenUsed/>
    <w:locked/>
    <w:rsid w:val="00B10C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C8C"/>
    <w:rPr>
      <w:rFonts w:ascii="Segoe UI" w:hAnsi="Segoe UI" w:cs="Segoe UI"/>
      <w:sz w:val="18"/>
      <w:szCs w:val="18"/>
      <w:lang w:val="en-AU"/>
    </w:rPr>
  </w:style>
  <w:style w:type="paragraph" w:styleId="NormalWeb">
    <w:name w:val="Normal (Web)"/>
    <w:basedOn w:val="Normal"/>
    <w:uiPriority w:val="99"/>
    <w:unhideWhenUsed/>
    <w:locked/>
    <w:rsid w:val="00781A6E"/>
    <w:pPr>
      <w:spacing w:before="100" w:beforeAutospacing="1" w:after="100" w:afterAutospacing="1"/>
    </w:pPr>
    <w:rPr>
      <w:rFonts w:ascii="Times New Roman" w:eastAsia="Times New Roman" w:hAnsi="Times New Roman" w:cs="Times New Roman"/>
      <w:lang w:eastAsia="en-AU"/>
    </w:rPr>
  </w:style>
  <w:style w:type="character" w:styleId="Hyperlink">
    <w:name w:val="Hyperlink"/>
    <w:basedOn w:val="DefaultParagraphFont"/>
    <w:uiPriority w:val="99"/>
    <w:unhideWhenUsed/>
    <w:locked/>
    <w:rsid w:val="00781A6E"/>
    <w:rPr>
      <w:color w:val="0000FF"/>
      <w:u w:val="single"/>
    </w:rPr>
  </w:style>
  <w:style w:type="character" w:styleId="PlaceholderText">
    <w:name w:val="Placeholder Text"/>
    <w:basedOn w:val="DefaultParagraphFont"/>
    <w:uiPriority w:val="99"/>
    <w:semiHidden/>
    <w:locked/>
    <w:rsid w:val="007707AD"/>
    <w:rPr>
      <w:color w:val="808080"/>
    </w:rPr>
  </w:style>
  <w:style w:type="character" w:styleId="UnresolvedMention">
    <w:name w:val="Unresolved Mention"/>
    <w:basedOn w:val="DefaultParagraphFont"/>
    <w:uiPriority w:val="99"/>
    <w:semiHidden/>
    <w:unhideWhenUsed/>
    <w:locked/>
    <w:rsid w:val="00F874A9"/>
    <w:rPr>
      <w:color w:val="605E5C"/>
      <w:shd w:val="clear" w:color="auto" w:fill="E1DFDD"/>
    </w:rPr>
  </w:style>
  <w:style w:type="character" w:styleId="FollowedHyperlink">
    <w:name w:val="FollowedHyperlink"/>
    <w:basedOn w:val="DefaultParagraphFont"/>
    <w:uiPriority w:val="99"/>
    <w:semiHidden/>
    <w:unhideWhenUsed/>
    <w:locked/>
    <w:rsid w:val="00F72525"/>
    <w:rPr>
      <w:color w:val="954F72" w:themeColor="followedHyperlink"/>
      <w:u w:val="single"/>
    </w:rPr>
  </w:style>
  <w:style w:type="character" w:customStyle="1" w:styleId="Heading1Char">
    <w:name w:val="Heading 1 Char"/>
    <w:basedOn w:val="DefaultParagraphFont"/>
    <w:link w:val="Heading1"/>
    <w:uiPriority w:val="9"/>
    <w:rsid w:val="005B7C92"/>
    <w:rPr>
      <w:rFonts w:asciiTheme="majorHAnsi" w:eastAsiaTheme="majorEastAsia" w:hAnsiTheme="majorHAnsi" w:cstheme="majorBidi"/>
      <w:color w:val="2E74B5" w:themeColor="accent1" w:themeShade="BF"/>
      <w:sz w:val="32"/>
      <w:szCs w:val="32"/>
      <w:lang w:val="en-AU"/>
    </w:rPr>
  </w:style>
  <w:style w:type="paragraph" w:styleId="Title">
    <w:name w:val="Title"/>
    <w:basedOn w:val="Normal"/>
    <w:link w:val="TitleChar"/>
    <w:qFormat/>
    <w:locked/>
    <w:rsid w:val="005B7C92"/>
    <w:pPr>
      <w:jc w:val="center"/>
    </w:pPr>
    <w:rPr>
      <w:rFonts w:ascii="Tahoma" w:eastAsia="Times New Roman" w:hAnsi="Tahoma" w:cs="Tahoma"/>
      <w:b/>
      <w:bCs/>
    </w:rPr>
  </w:style>
  <w:style w:type="character" w:customStyle="1" w:styleId="TitleChar">
    <w:name w:val="Title Char"/>
    <w:basedOn w:val="DefaultParagraphFont"/>
    <w:link w:val="Title"/>
    <w:rsid w:val="005B7C92"/>
    <w:rPr>
      <w:rFonts w:ascii="Tahoma" w:eastAsia="Times New Roman" w:hAnsi="Tahoma" w:cs="Tahoma"/>
      <w:b/>
      <w:bCs/>
      <w:lang w:val="en-AU"/>
    </w:rPr>
  </w:style>
  <w:style w:type="paragraph" w:customStyle="1" w:styleId="DHSReportSubTitle">
    <w:name w:val="DHS Report Sub Title"/>
    <w:basedOn w:val="Normal"/>
    <w:next w:val="Normal"/>
    <w:rsid w:val="005B7C92"/>
    <w:pPr>
      <w:spacing w:after="120"/>
      <w:ind w:left="113"/>
    </w:pPr>
    <w:rPr>
      <w:rFonts w:ascii="Verdana" w:eastAsia="Times New Roman" w:hAnsi="Verdana" w:cs="Times New Roman"/>
      <w:sz w:val="28"/>
      <w:szCs w:val="20"/>
    </w:rPr>
  </w:style>
  <w:style w:type="paragraph" w:customStyle="1" w:styleId="DHSReportTitle">
    <w:name w:val="DHS Report Title"/>
    <w:basedOn w:val="Normal"/>
    <w:next w:val="DHSReportSubTitle"/>
    <w:rsid w:val="005B7C92"/>
    <w:pPr>
      <w:spacing w:before="120" w:after="120" w:line="240" w:lineRule="atLeast"/>
      <w:ind w:left="142"/>
    </w:pPr>
    <w:rPr>
      <w:rFonts w:ascii="Verdana" w:eastAsia="Times New Roman" w:hAnsi="Verdana" w:cs="Times New Roman"/>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9674">
      <w:bodyDiv w:val="1"/>
      <w:marLeft w:val="0"/>
      <w:marRight w:val="0"/>
      <w:marTop w:val="0"/>
      <w:marBottom w:val="0"/>
      <w:divBdr>
        <w:top w:val="none" w:sz="0" w:space="0" w:color="auto"/>
        <w:left w:val="none" w:sz="0" w:space="0" w:color="auto"/>
        <w:bottom w:val="none" w:sz="0" w:space="0" w:color="auto"/>
        <w:right w:val="none" w:sz="0" w:space="0" w:color="auto"/>
      </w:divBdr>
    </w:div>
    <w:div w:id="33820392">
      <w:bodyDiv w:val="1"/>
      <w:marLeft w:val="0"/>
      <w:marRight w:val="0"/>
      <w:marTop w:val="0"/>
      <w:marBottom w:val="0"/>
      <w:divBdr>
        <w:top w:val="none" w:sz="0" w:space="0" w:color="auto"/>
        <w:left w:val="none" w:sz="0" w:space="0" w:color="auto"/>
        <w:bottom w:val="none" w:sz="0" w:space="0" w:color="auto"/>
        <w:right w:val="none" w:sz="0" w:space="0" w:color="auto"/>
      </w:divBdr>
    </w:div>
    <w:div w:id="41180043">
      <w:bodyDiv w:val="1"/>
      <w:marLeft w:val="0"/>
      <w:marRight w:val="0"/>
      <w:marTop w:val="0"/>
      <w:marBottom w:val="0"/>
      <w:divBdr>
        <w:top w:val="none" w:sz="0" w:space="0" w:color="auto"/>
        <w:left w:val="none" w:sz="0" w:space="0" w:color="auto"/>
        <w:bottom w:val="none" w:sz="0" w:space="0" w:color="auto"/>
        <w:right w:val="none" w:sz="0" w:space="0" w:color="auto"/>
      </w:divBdr>
      <w:divsChild>
        <w:div w:id="1028021518">
          <w:marLeft w:val="547"/>
          <w:marRight w:val="0"/>
          <w:marTop w:val="134"/>
          <w:marBottom w:val="0"/>
          <w:divBdr>
            <w:top w:val="none" w:sz="0" w:space="0" w:color="auto"/>
            <w:left w:val="none" w:sz="0" w:space="0" w:color="auto"/>
            <w:bottom w:val="none" w:sz="0" w:space="0" w:color="auto"/>
            <w:right w:val="none" w:sz="0" w:space="0" w:color="auto"/>
          </w:divBdr>
        </w:div>
        <w:div w:id="1353529747">
          <w:marLeft w:val="547"/>
          <w:marRight w:val="0"/>
          <w:marTop w:val="134"/>
          <w:marBottom w:val="0"/>
          <w:divBdr>
            <w:top w:val="none" w:sz="0" w:space="0" w:color="auto"/>
            <w:left w:val="none" w:sz="0" w:space="0" w:color="auto"/>
            <w:bottom w:val="none" w:sz="0" w:space="0" w:color="auto"/>
            <w:right w:val="none" w:sz="0" w:space="0" w:color="auto"/>
          </w:divBdr>
        </w:div>
        <w:div w:id="1605117181">
          <w:marLeft w:val="547"/>
          <w:marRight w:val="0"/>
          <w:marTop w:val="134"/>
          <w:marBottom w:val="0"/>
          <w:divBdr>
            <w:top w:val="none" w:sz="0" w:space="0" w:color="auto"/>
            <w:left w:val="none" w:sz="0" w:space="0" w:color="auto"/>
            <w:bottom w:val="none" w:sz="0" w:space="0" w:color="auto"/>
            <w:right w:val="none" w:sz="0" w:space="0" w:color="auto"/>
          </w:divBdr>
        </w:div>
      </w:divsChild>
    </w:div>
    <w:div w:id="93286229">
      <w:bodyDiv w:val="1"/>
      <w:marLeft w:val="0"/>
      <w:marRight w:val="0"/>
      <w:marTop w:val="0"/>
      <w:marBottom w:val="0"/>
      <w:divBdr>
        <w:top w:val="none" w:sz="0" w:space="0" w:color="auto"/>
        <w:left w:val="none" w:sz="0" w:space="0" w:color="auto"/>
        <w:bottom w:val="none" w:sz="0" w:space="0" w:color="auto"/>
        <w:right w:val="none" w:sz="0" w:space="0" w:color="auto"/>
      </w:divBdr>
    </w:div>
    <w:div w:id="106583315">
      <w:bodyDiv w:val="1"/>
      <w:marLeft w:val="0"/>
      <w:marRight w:val="0"/>
      <w:marTop w:val="0"/>
      <w:marBottom w:val="0"/>
      <w:divBdr>
        <w:top w:val="none" w:sz="0" w:space="0" w:color="auto"/>
        <w:left w:val="none" w:sz="0" w:space="0" w:color="auto"/>
        <w:bottom w:val="none" w:sz="0" w:space="0" w:color="auto"/>
        <w:right w:val="none" w:sz="0" w:space="0" w:color="auto"/>
      </w:divBdr>
      <w:divsChild>
        <w:div w:id="508057373">
          <w:marLeft w:val="274"/>
          <w:marRight w:val="0"/>
          <w:marTop w:val="72"/>
          <w:marBottom w:val="0"/>
          <w:divBdr>
            <w:top w:val="none" w:sz="0" w:space="0" w:color="auto"/>
            <w:left w:val="none" w:sz="0" w:space="0" w:color="auto"/>
            <w:bottom w:val="none" w:sz="0" w:space="0" w:color="auto"/>
            <w:right w:val="none" w:sz="0" w:space="0" w:color="auto"/>
          </w:divBdr>
        </w:div>
        <w:div w:id="1082920852">
          <w:marLeft w:val="274"/>
          <w:marRight w:val="0"/>
          <w:marTop w:val="72"/>
          <w:marBottom w:val="0"/>
          <w:divBdr>
            <w:top w:val="none" w:sz="0" w:space="0" w:color="auto"/>
            <w:left w:val="none" w:sz="0" w:space="0" w:color="auto"/>
            <w:bottom w:val="none" w:sz="0" w:space="0" w:color="auto"/>
            <w:right w:val="none" w:sz="0" w:space="0" w:color="auto"/>
          </w:divBdr>
        </w:div>
        <w:div w:id="1105685638">
          <w:marLeft w:val="274"/>
          <w:marRight w:val="0"/>
          <w:marTop w:val="72"/>
          <w:marBottom w:val="0"/>
          <w:divBdr>
            <w:top w:val="none" w:sz="0" w:space="0" w:color="auto"/>
            <w:left w:val="none" w:sz="0" w:space="0" w:color="auto"/>
            <w:bottom w:val="none" w:sz="0" w:space="0" w:color="auto"/>
            <w:right w:val="none" w:sz="0" w:space="0" w:color="auto"/>
          </w:divBdr>
        </w:div>
        <w:div w:id="1564562570">
          <w:marLeft w:val="274"/>
          <w:marRight w:val="0"/>
          <w:marTop w:val="72"/>
          <w:marBottom w:val="0"/>
          <w:divBdr>
            <w:top w:val="none" w:sz="0" w:space="0" w:color="auto"/>
            <w:left w:val="none" w:sz="0" w:space="0" w:color="auto"/>
            <w:bottom w:val="none" w:sz="0" w:space="0" w:color="auto"/>
            <w:right w:val="none" w:sz="0" w:space="0" w:color="auto"/>
          </w:divBdr>
        </w:div>
        <w:div w:id="1674844194">
          <w:marLeft w:val="274"/>
          <w:marRight w:val="0"/>
          <w:marTop w:val="72"/>
          <w:marBottom w:val="0"/>
          <w:divBdr>
            <w:top w:val="none" w:sz="0" w:space="0" w:color="auto"/>
            <w:left w:val="none" w:sz="0" w:space="0" w:color="auto"/>
            <w:bottom w:val="none" w:sz="0" w:space="0" w:color="auto"/>
            <w:right w:val="none" w:sz="0" w:space="0" w:color="auto"/>
          </w:divBdr>
        </w:div>
        <w:div w:id="1889338898">
          <w:marLeft w:val="274"/>
          <w:marRight w:val="0"/>
          <w:marTop w:val="72"/>
          <w:marBottom w:val="0"/>
          <w:divBdr>
            <w:top w:val="none" w:sz="0" w:space="0" w:color="auto"/>
            <w:left w:val="none" w:sz="0" w:space="0" w:color="auto"/>
            <w:bottom w:val="none" w:sz="0" w:space="0" w:color="auto"/>
            <w:right w:val="none" w:sz="0" w:space="0" w:color="auto"/>
          </w:divBdr>
        </w:div>
      </w:divsChild>
    </w:div>
    <w:div w:id="201523213">
      <w:bodyDiv w:val="1"/>
      <w:marLeft w:val="0"/>
      <w:marRight w:val="0"/>
      <w:marTop w:val="0"/>
      <w:marBottom w:val="0"/>
      <w:divBdr>
        <w:top w:val="none" w:sz="0" w:space="0" w:color="auto"/>
        <w:left w:val="none" w:sz="0" w:space="0" w:color="auto"/>
        <w:bottom w:val="none" w:sz="0" w:space="0" w:color="auto"/>
        <w:right w:val="none" w:sz="0" w:space="0" w:color="auto"/>
      </w:divBdr>
    </w:div>
    <w:div w:id="221983603">
      <w:bodyDiv w:val="1"/>
      <w:marLeft w:val="0"/>
      <w:marRight w:val="0"/>
      <w:marTop w:val="0"/>
      <w:marBottom w:val="0"/>
      <w:divBdr>
        <w:top w:val="none" w:sz="0" w:space="0" w:color="auto"/>
        <w:left w:val="none" w:sz="0" w:space="0" w:color="auto"/>
        <w:bottom w:val="none" w:sz="0" w:space="0" w:color="auto"/>
        <w:right w:val="none" w:sz="0" w:space="0" w:color="auto"/>
      </w:divBdr>
      <w:divsChild>
        <w:div w:id="1155145480">
          <w:marLeft w:val="360"/>
          <w:marRight w:val="0"/>
          <w:marTop w:val="76"/>
          <w:marBottom w:val="0"/>
          <w:divBdr>
            <w:top w:val="none" w:sz="0" w:space="0" w:color="auto"/>
            <w:left w:val="none" w:sz="0" w:space="0" w:color="auto"/>
            <w:bottom w:val="none" w:sz="0" w:space="0" w:color="auto"/>
            <w:right w:val="none" w:sz="0" w:space="0" w:color="auto"/>
          </w:divBdr>
        </w:div>
        <w:div w:id="1541236100">
          <w:marLeft w:val="360"/>
          <w:marRight w:val="0"/>
          <w:marTop w:val="76"/>
          <w:marBottom w:val="0"/>
          <w:divBdr>
            <w:top w:val="none" w:sz="0" w:space="0" w:color="auto"/>
            <w:left w:val="none" w:sz="0" w:space="0" w:color="auto"/>
            <w:bottom w:val="none" w:sz="0" w:space="0" w:color="auto"/>
            <w:right w:val="none" w:sz="0" w:space="0" w:color="auto"/>
          </w:divBdr>
        </w:div>
        <w:div w:id="1706901160">
          <w:marLeft w:val="360"/>
          <w:marRight w:val="0"/>
          <w:marTop w:val="76"/>
          <w:marBottom w:val="0"/>
          <w:divBdr>
            <w:top w:val="none" w:sz="0" w:space="0" w:color="auto"/>
            <w:left w:val="none" w:sz="0" w:space="0" w:color="auto"/>
            <w:bottom w:val="none" w:sz="0" w:space="0" w:color="auto"/>
            <w:right w:val="none" w:sz="0" w:space="0" w:color="auto"/>
          </w:divBdr>
        </w:div>
      </w:divsChild>
    </w:div>
    <w:div w:id="228810716">
      <w:bodyDiv w:val="1"/>
      <w:marLeft w:val="0"/>
      <w:marRight w:val="0"/>
      <w:marTop w:val="0"/>
      <w:marBottom w:val="0"/>
      <w:divBdr>
        <w:top w:val="none" w:sz="0" w:space="0" w:color="auto"/>
        <w:left w:val="none" w:sz="0" w:space="0" w:color="auto"/>
        <w:bottom w:val="none" w:sz="0" w:space="0" w:color="auto"/>
        <w:right w:val="none" w:sz="0" w:space="0" w:color="auto"/>
      </w:divBdr>
    </w:div>
    <w:div w:id="274951184">
      <w:bodyDiv w:val="1"/>
      <w:marLeft w:val="0"/>
      <w:marRight w:val="0"/>
      <w:marTop w:val="0"/>
      <w:marBottom w:val="0"/>
      <w:divBdr>
        <w:top w:val="none" w:sz="0" w:space="0" w:color="auto"/>
        <w:left w:val="none" w:sz="0" w:space="0" w:color="auto"/>
        <w:bottom w:val="none" w:sz="0" w:space="0" w:color="auto"/>
        <w:right w:val="none" w:sz="0" w:space="0" w:color="auto"/>
      </w:divBdr>
      <w:divsChild>
        <w:div w:id="488837268">
          <w:marLeft w:val="720"/>
          <w:marRight w:val="0"/>
          <w:marTop w:val="0"/>
          <w:marBottom w:val="0"/>
          <w:divBdr>
            <w:top w:val="none" w:sz="0" w:space="0" w:color="auto"/>
            <w:left w:val="none" w:sz="0" w:space="0" w:color="auto"/>
            <w:bottom w:val="none" w:sz="0" w:space="0" w:color="auto"/>
            <w:right w:val="none" w:sz="0" w:space="0" w:color="auto"/>
          </w:divBdr>
        </w:div>
        <w:div w:id="506603713">
          <w:marLeft w:val="720"/>
          <w:marRight w:val="0"/>
          <w:marTop w:val="0"/>
          <w:marBottom w:val="0"/>
          <w:divBdr>
            <w:top w:val="none" w:sz="0" w:space="0" w:color="auto"/>
            <w:left w:val="none" w:sz="0" w:space="0" w:color="auto"/>
            <w:bottom w:val="none" w:sz="0" w:space="0" w:color="auto"/>
            <w:right w:val="none" w:sz="0" w:space="0" w:color="auto"/>
          </w:divBdr>
        </w:div>
        <w:div w:id="662438547">
          <w:marLeft w:val="720"/>
          <w:marRight w:val="0"/>
          <w:marTop w:val="0"/>
          <w:marBottom w:val="0"/>
          <w:divBdr>
            <w:top w:val="none" w:sz="0" w:space="0" w:color="auto"/>
            <w:left w:val="none" w:sz="0" w:space="0" w:color="auto"/>
            <w:bottom w:val="none" w:sz="0" w:space="0" w:color="auto"/>
            <w:right w:val="none" w:sz="0" w:space="0" w:color="auto"/>
          </w:divBdr>
        </w:div>
        <w:div w:id="691541068">
          <w:marLeft w:val="720"/>
          <w:marRight w:val="0"/>
          <w:marTop w:val="0"/>
          <w:marBottom w:val="0"/>
          <w:divBdr>
            <w:top w:val="none" w:sz="0" w:space="0" w:color="auto"/>
            <w:left w:val="none" w:sz="0" w:space="0" w:color="auto"/>
            <w:bottom w:val="none" w:sz="0" w:space="0" w:color="auto"/>
            <w:right w:val="none" w:sz="0" w:space="0" w:color="auto"/>
          </w:divBdr>
        </w:div>
        <w:div w:id="990401634">
          <w:marLeft w:val="720"/>
          <w:marRight w:val="0"/>
          <w:marTop w:val="0"/>
          <w:marBottom w:val="0"/>
          <w:divBdr>
            <w:top w:val="none" w:sz="0" w:space="0" w:color="auto"/>
            <w:left w:val="none" w:sz="0" w:space="0" w:color="auto"/>
            <w:bottom w:val="none" w:sz="0" w:space="0" w:color="auto"/>
            <w:right w:val="none" w:sz="0" w:space="0" w:color="auto"/>
          </w:divBdr>
        </w:div>
        <w:div w:id="1101298644">
          <w:marLeft w:val="720"/>
          <w:marRight w:val="0"/>
          <w:marTop w:val="0"/>
          <w:marBottom w:val="0"/>
          <w:divBdr>
            <w:top w:val="none" w:sz="0" w:space="0" w:color="auto"/>
            <w:left w:val="none" w:sz="0" w:space="0" w:color="auto"/>
            <w:bottom w:val="none" w:sz="0" w:space="0" w:color="auto"/>
            <w:right w:val="none" w:sz="0" w:space="0" w:color="auto"/>
          </w:divBdr>
        </w:div>
        <w:div w:id="1570654595">
          <w:marLeft w:val="720"/>
          <w:marRight w:val="0"/>
          <w:marTop w:val="0"/>
          <w:marBottom w:val="0"/>
          <w:divBdr>
            <w:top w:val="none" w:sz="0" w:space="0" w:color="auto"/>
            <w:left w:val="none" w:sz="0" w:space="0" w:color="auto"/>
            <w:bottom w:val="none" w:sz="0" w:space="0" w:color="auto"/>
            <w:right w:val="none" w:sz="0" w:space="0" w:color="auto"/>
          </w:divBdr>
        </w:div>
        <w:div w:id="1642808974">
          <w:marLeft w:val="720"/>
          <w:marRight w:val="0"/>
          <w:marTop w:val="0"/>
          <w:marBottom w:val="0"/>
          <w:divBdr>
            <w:top w:val="none" w:sz="0" w:space="0" w:color="auto"/>
            <w:left w:val="none" w:sz="0" w:space="0" w:color="auto"/>
            <w:bottom w:val="none" w:sz="0" w:space="0" w:color="auto"/>
            <w:right w:val="none" w:sz="0" w:space="0" w:color="auto"/>
          </w:divBdr>
        </w:div>
      </w:divsChild>
    </w:div>
    <w:div w:id="278146309">
      <w:bodyDiv w:val="1"/>
      <w:marLeft w:val="0"/>
      <w:marRight w:val="0"/>
      <w:marTop w:val="0"/>
      <w:marBottom w:val="0"/>
      <w:divBdr>
        <w:top w:val="none" w:sz="0" w:space="0" w:color="auto"/>
        <w:left w:val="none" w:sz="0" w:space="0" w:color="auto"/>
        <w:bottom w:val="none" w:sz="0" w:space="0" w:color="auto"/>
        <w:right w:val="none" w:sz="0" w:space="0" w:color="auto"/>
      </w:divBdr>
    </w:div>
    <w:div w:id="281764309">
      <w:bodyDiv w:val="1"/>
      <w:marLeft w:val="0"/>
      <w:marRight w:val="0"/>
      <w:marTop w:val="0"/>
      <w:marBottom w:val="0"/>
      <w:divBdr>
        <w:top w:val="none" w:sz="0" w:space="0" w:color="auto"/>
        <w:left w:val="none" w:sz="0" w:space="0" w:color="auto"/>
        <w:bottom w:val="none" w:sz="0" w:space="0" w:color="auto"/>
        <w:right w:val="none" w:sz="0" w:space="0" w:color="auto"/>
      </w:divBdr>
    </w:div>
    <w:div w:id="335351615">
      <w:bodyDiv w:val="1"/>
      <w:marLeft w:val="0"/>
      <w:marRight w:val="0"/>
      <w:marTop w:val="0"/>
      <w:marBottom w:val="0"/>
      <w:divBdr>
        <w:top w:val="none" w:sz="0" w:space="0" w:color="auto"/>
        <w:left w:val="none" w:sz="0" w:space="0" w:color="auto"/>
        <w:bottom w:val="none" w:sz="0" w:space="0" w:color="auto"/>
        <w:right w:val="none" w:sz="0" w:space="0" w:color="auto"/>
      </w:divBdr>
    </w:div>
    <w:div w:id="374887408">
      <w:bodyDiv w:val="1"/>
      <w:marLeft w:val="0"/>
      <w:marRight w:val="0"/>
      <w:marTop w:val="0"/>
      <w:marBottom w:val="0"/>
      <w:divBdr>
        <w:top w:val="none" w:sz="0" w:space="0" w:color="auto"/>
        <w:left w:val="none" w:sz="0" w:space="0" w:color="auto"/>
        <w:bottom w:val="none" w:sz="0" w:space="0" w:color="auto"/>
        <w:right w:val="none" w:sz="0" w:space="0" w:color="auto"/>
      </w:divBdr>
      <w:divsChild>
        <w:div w:id="805853881">
          <w:marLeft w:val="274"/>
          <w:marRight w:val="0"/>
          <w:marTop w:val="0"/>
          <w:marBottom w:val="0"/>
          <w:divBdr>
            <w:top w:val="none" w:sz="0" w:space="0" w:color="auto"/>
            <w:left w:val="none" w:sz="0" w:space="0" w:color="auto"/>
            <w:bottom w:val="none" w:sz="0" w:space="0" w:color="auto"/>
            <w:right w:val="none" w:sz="0" w:space="0" w:color="auto"/>
          </w:divBdr>
        </w:div>
        <w:div w:id="827095425">
          <w:marLeft w:val="274"/>
          <w:marRight w:val="0"/>
          <w:marTop w:val="0"/>
          <w:marBottom w:val="0"/>
          <w:divBdr>
            <w:top w:val="none" w:sz="0" w:space="0" w:color="auto"/>
            <w:left w:val="none" w:sz="0" w:space="0" w:color="auto"/>
            <w:bottom w:val="none" w:sz="0" w:space="0" w:color="auto"/>
            <w:right w:val="none" w:sz="0" w:space="0" w:color="auto"/>
          </w:divBdr>
        </w:div>
      </w:divsChild>
    </w:div>
    <w:div w:id="386995089">
      <w:bodyDiv w:val="1"/>
      <w:marLeft w:val="0"/>
      <w:marRight w:val="0"/>
      <w:marTop w:val="0"/>
      <w:marBottom w:val="0"/>
      <w:divBdr>
        <w:top w:val="none" w:sz="0" w:space="0" w:color="auto"/>
        <w:left w:val="none" w:sz="0" w:space="0" w:color="auto"/>
        <w:bottom w:val="none" w:sz="0" w:space="0" w:color="auto"/>
        <w:right w:val="none" w:sz="0" w:space="0" w:color="auto"/>
      </w:divBdr>
      <w:divsChild>
        <w:div w:id="543298097">
          <w:marLeft w:val="547"/>
          <w:marRight w:val="0"/>
          <w:marTop w:val="0"/>
          <w:marBottom w:val="0"/>
          <w:divBdr>
            <w:top w:val="none" w:sz="0" w:space="0" w:color="auto"/>
            <w:left w:val="none" w:sz="0" w:space="0" w:color="auto"/>
            <w:bottom w:val="none" w:sz="0" w:space="0" w:color="auto"/>
            <w:right w:val="none" w:sz="0" w:space="0" w:color="auto"/>
          </w:divBdr>
        </w:div>
        <w:div w:id="649410370">
          <w:marLeft w:val="547"/>
          <w:marRight w:val="0"/>
          <w:marTop w:val="0"/>
          <w:marBottom w:val="0"/>
          <w:divBdr>
            <w:top w:val="none" w:sz="0" w:space="0" w:color="auto"/>
            <w:left w:val="none" w:sz="0" w:space="0" w:color="auto"/>
            <w:bottom w:val="none" w:sz="0" w:space="0" w:color="auto"/>
            <w:right w:val="none" w:sz="0" w:space="0" w:color="auto"/>
          </w:divBdr>
        </w:div>
        <w:div w:id="764152767">
          <w:marLeft w:val="547"/>
          <w:marRight w:val="0"/>
          <w:marTop w:val="0"/>
          <w:marBottom w:val="0"/>
          <w:divBdr>
            <w:top w:val="none" w:sz="0" w:space="0" w:color="auto"/>
            <w:left w:val="none" w:sz="0" w:space="0" w:color="auto"/>
            <w:bottom w:val="none" w:sz="0" w:space="0" w:color="auto"/>
            <w:right w:val="none" w:sz="0" w:space="0" w:color="auto"/>
          </w:divBdr>
        </w:div>
        <w:div w:id="849217894">
          <w:marLeft w:val="547"/>
          <w:marRight w:val="0"/>
          <w:marTop w:val="0"/>
          <w:marBottom w:val="0"/>
          <w:divBdr>
            <w:top w:val="none" w:sz="0" w:space="0" w:color="auto"/>
            <w:left w:val="none" w:sz="0" w:space="0" w:color="auto"/>
            <w:bottom w:val="none" w:sz="0" w:space="0" w:color="auto"/>
            <w:right w:val="none" w:sz="0" w:space="0" w:color="auto"/>
          </w:divBdr>
        </w:div>
        <w:div w:id="1334335346">
          <w:marLeft w:val="547"/>
          <w:marRight w:val="0"/>
          <w:marTop w:val="0"/>
          <w:marBottom w:val="0"/>
          <w:divBdr>
            <w:top w:val="none" w:sz="0" w:space="0" w:color="auto"/>
            <w:left w:val="none" w:sz="0" w:space="0" w:color="auto"/>
            <w:bottom w:val="none" w:sz="0" w:space="0" w:color="auto"/>
            <w:right w:val="none" w:sz="0" w:space="0" w:color="auto"/>
          </w:divBdr>
        </w:div>
      </w:divsChild>
    </w:div>
    <w:div w:id="390495878">
      <w:bodyDiv w:val="1"/>
      <w:marLeft w:val="0"/>
      <w:marRight w:val="0"/>
      <w:marTop w:val="0"/>
      <w:marBottom w:val="0"/>
      <w:divBdr>
        <w:top w:val="none" w:sz="0" w:space="0" w:color="auto"/>
        <w:left w:val="none" w:sz="0" w:space="0" w:color="auto"/>
        <w:bottom w:val="none" w:sz="0" w:space="0" w:color="auto"/>
        <w:right w:val="none" w:sz="0" w:space="0" w:color="auto"/>
      </w:divBdr>
    </w:div>
    <w:div w:id="399524408">
      <w:bodyDiv w:val="1"/>
      <w:marLeft w:val="0"/>
      <w:marRight w:val="0"/>
      <w:marTop w:val="0"/>
      <w:marBottom w:val="0"/>
      <w:divBdr>
        <w:top w:val="none" w:sz="0" w:space="0" w:color="auto"/>
        <w:left w:val="none" w:sz="0" w:space="0" w:color="auto"/>
        <w:bottom w:val="none" w:sz="0" w:space="0" w:color="auto"/>
        <w:right w:val="none" w:sz="0" w:space="0" w:color="auto"/>
      </w:divBdr>
    </w:div>
    <w:div w:id="403071125">
      <w:bodyDiv w:val="1"/>
      <w:marLeft w:val="0"/>
      <w:marRight w:val="0"/>
      <w:marTop w:val="0"/>
      <w:marBottom w:val="0"/>
      <w:divBdr>
        <w:top w:val="none" w:sz="0" w:space="0" w:color="auto"/>
        <w:left w:val="none" w:sz="0" w:space="0" w:color="auto"/>
        <w:bottom w:val="none" w:sz="0" w:space="0" w:color="auto"/>
        <w:right w:val="none" w:sz="0" w:space="0" w:color="auto"/>
      </w:divBdr>
      <w:divsChild>
        <w:div w:id="105975201">
          <w:marLeft w:val="360"/>
          <w:marRight w:val="0"/>
          <w:marTop w:val="200"/>
          <w:marBottom w:val="0"/>
          <w:divBdr>
            <w:top w:val="none" w:sz="0" w:space="0" w:color="auto"/>
            <w:left w:val="none" w:sz="0" w:space="0" w:color="auto"/>
            <w:bottom w:val="none" w:sz="0" w:space="0" w:color="auto"/>
            <w:right w:val="none" w:sz="0" w:space="0" w:color="auto"/>
          </w:divBdr>
        </w:div>
        <w:div w:id="200753673">
          <w:marLeft w:val="360"/>
          <w:marRight w:val="0"/>
          <w:marTop w:val="200"/>
          <w:marBottom w:val="0"/>
          <w:divBdr>
            <w:top w:val="none" w:sz="0" w:space="0" w:color="auto"/>
            <w:left w:val="none" w:sz="0" w:space="0" w:color="auto"/>
            <w:bottom w:val="none" w:sz="0" w:space="0" w:color="auto"/>
            <w:right w:val="none" w:sz="0" w:space="0" w:color="auto"/>
          </w:divBdr>
        </w:div>
        <w:div w:id="984242530">
          <w:marLeft w:val="360"/>
          <w:marRight w:val="0"/>
          <w:marTop w:val="200"/>
          <w:marBottom w:val="0"/>
          <w:divBdr>
            <w:top w:val="none" w:sz="0" w:space="0" w:color="auto"/>
            <w:left w:val="none" w:sz="0" w:space="0" w:color="auto"/>
            <w:bottom w:val="none" w:sz="0" w:space="0" w:color="auto"/>
            <w:right w:val="none" w:sz="0" w:space="0" w:color="auto"/>
          </w:divBdr>
        </w:div>
        <w:div w:id="1618103328">
          <w:marLeft w:val="360"/>
          <w:marRight w:val="0"/>
          <w:marTop w:val="200"/>
          <w:marBottom w:val="0"/>
          <w:divBdr>
            <w:top w:val="none" w:sz="0" w:space="0" w:color="auto"/>
            <w:left w:val="none" w:sz="0" w:space="0" w:color="auto"/>
            <w:bottom w:val="none" w:sz="0" w:space="0" w:color="auto"/>
            <w:right w:val="none" w:sz="0" w:space="0" w:color="auto"/>
          </w:divBdr>
        </w:div>
      </w:divsChild>
    </w:div>
    <w:div w:id="456065079">
      <w:bodyDiv w:val="1"/>
      <w:marLeft w:val="0"/>
      <w:marRight w:val="0"/>
      <w:marTop w:val="0"/>
      <w:marBottom w:val="0"/>
      <w:divBdr>
        <w:top w:val="none" w:sz="0" w:space="0" w:color="auto"/>
        <w:left w:val="none" w:sz="0" w:space="0" w:color="auto"/>
        <w:bottom w:val="none" w:sz="0" w:space="0" w:color="auto"/>
        <w:right w:val="none" w:sz="0" w:space="0" w:color="auto"/>
      </w:divBdr>
      <w:divsChild>
        <w:div w:id="703210956">
          <w:marLeft w:val="547"/>
          <w:marRight w:val="0"/>
          <w:marTop w:val="134"/>
          <w:marBottom w:val="0"/>
          <w:divBdr>
            <w:top w:val="none" w:sz="0" w:space="0" w:color="auto"/>
            <w:left w:val="none" w:sz="0" w:space="0" w:color="auto"/>
            <w:bottom w:val="none" w:sz="0" w:space="0" w:color="auto"/>
            <w:right w:val="none" w:sz="0" w:space="0" w:color="auto"/>
          </w:divBdr>
        </w:div>
        <w:div w:id="1037893851">
          <w:marLeft w:val="547"/>
          <w:marRight w:val="0"/>
          <w:marTop w:val="134"/>
          <w:marBottom w:val="0"/>
          <w:divBdr>
            <w:top w:val="none" w:sz="0" w:space="0" w:color="auto"/>
            <w:left w:val="none" w:sz="0" w:space="0" w:color="auto"/>
            <w:bottom w:val="none" w:sz="0" w:space="0" w:color="auto"/>
            <w:right w:val="none" w:sz="0" w:space="0" w:color="auto"/>
          </w:divBdr>
        </w:div>
        <w:div w:id="1065681167">
          <w:marLeft w:val="547"/>
          <w:marRight w:val="0"/>
          <w:marTop w:val="134"/>
          <w:marBottom w:val="0"/>
          <w:divBdr>
            <w:top w:val="none" w:sz="0" w:space="0" w:color="auto"/>
            <w:left w:val="none" w:sz="0" w:space="0" w:color="auto"/>
            <w:bottom w:val="none" w:sz="0" w:space="0" w:color="auto"/>
            <w:right w:val="none" w:sz="0" w:space="0" w:color="auto"/>
          </w:divBdr>
        </w:div>
        <w:div w:id="1430393544">
          <w:marLeft w:val="547"/>
          <w:marRight w:val="0"/>
          <w:marTop w:val="134"/>
          <w:marBottom w:val="0"/>
          <w:divBdr>
            <w:top w:val="none" w:sz="0" w:space="0" w:color="auto"/>
            <w:left w:val="none" w:sz="0" w:space="0" w:color="auto"/>
            <w:bottom w:val="none" w:sz="0" w:space="0" w:color="auto"/>
            <w:right w:val="none" w:sz="0" w:space="0" w:color="auto"/>
          </w:divBdr>
        </w:div>
        <w:div w:id="1889220837">
          <w:marLeft w:val="547"/>
          <w:marRight w:val="0"/>
          <w:marTop w:val="134"/>
          <w:marBottom w:val="0"/>
          <w:divBdr>
            <w:top w:val="none" w:sz="0" w:space="0" w:color="auto"/>
            <w:left w:val="none" w:sz="0" w:space="0" w:color="auto"/>
            <w:bottom w:val="none" w:sz="0" w:space="0" w:color="auto"/>
            <w:right w:val="none" w:sz="0" w:space="0" w:color="auto"/>
          </w:divBdr>
        </w:div>
      </w:divsChild>
    </w:div>
    <w:div w:id="468090711">
      <w:bodyDiv w:val="1"/>
      <w:marLeft w:val="0"/>
      <w:marRight w:val="0"/>
      <w:marTop w:val="0"/>
      <w:marBottom w:val="0"/>
      <w:divBdr>
        <w:top w:val="none" w:sz="0" w:space="0" w:color="auto"/>
        <w:left w:val="none" w:sz="0" w:space="0" w:color="auto"/>
        <w:bottom w:val="none" w:sz="0" w:space="0" w:color="auto"/>
        <w:right w:val="none" w:sz="0" w:space="0" w:color="auto"/>
      </w:divBdr>
    </w:div>
    <w:div w:id="500127577">
      <w:bodyDiv w:val="1"/>
      <w:marLeft w:val="0"/>
      <w:marRight w:val="0"/>
      <w:marTop w:val="0"/>
      <w:marBottom w:val="0"/>
      <w:divBdr>
        <w:top w:val="none" w:sz="0" w:space="0" w:color="auto"/>
        <w:left w:val="none" w:sz="0" w:space="0" w:color="auto"/>
        <w:bottom w:val="none" w:sz="0" w:space="0" w:color="auto"/>
        <w:right w:val="none" w:sz="0" w:space="0" w:color="auto"/>
      </w:divBdr>
    </w:div>
    <w:div w:id="512377142">
      <w:bodyDiv w:val="1"/>
      <w:marLeft w:val="0"/>
      <w:marRight w:val="0"/>
      <w:marTop w:val="0"/>
      <w:marBottom w:val="0"/>
      <w:divBdr>
        <w:top w:val="none" w:sz="0" w:space="0" w:color="auto"/>
        <w:left w:val="none" w:sz="0" w:space="0" w:color="auto"/>
        <w:bottom w:val="none" w:sz="0" w:space="0" w:color="auto"/>
        <w:right w:val="none" w:sz="0" w:space="0" w:color="auto"/>
      </w:divBdr>
    </w:div>
    <w:div w:id="603851327">
      <w:bodyDiv w:val="1"/>
      <w:marLeft w:val="0"/>
      <w:marRight w:val="0"/>
      <w:marTop w:val="0"/>
      <w:marBottom w:val="0"/>
      <w:divBdr>
        <w:top w:val="none" w:sz="0" w:space="0" w:color="auto"/>
        <w:left w:val="none" w:sz="0" w:space="0" w:color="auto"/>
        <w:bottom w:val="none" w:sz="0" w:space="0" w:color="auto"/>
        <w:right w:val="none" w:sz="0" w:space="0" w:color="auto"/>
      </w:divBdr>
      <w:divsChild>
        <w:div w:id="97483972">
          <w:marLeft w:val="547"/>
          <w:marRight w:val="0"/>
          <w:marTop w:val="134"/>
          <w:marBottom w:val="0"/>
          <w:divBdr>
            <w:top w:val="none" w:sz="0" w:space="0" w:color="auto"/>
            <w:left w:val="none" w:sz="0" w:space="0" w:color="auto"/>
            <w:bottom w:val="none" w:sz="0" w:space="0" w:color="auto"/>
            <w:right w:val="none" w:sz="0" w:space="0" w:color="auto"/>
          </w:divBdr>
        </w:div>
        <w:div w:id="455949283">
          <w:marLeft w:val="547"/>
          <w:marRight w:val="0"/>
          <w:marTop w:val="134"/>
          <w:marBottom w:val="0"/>
          <w:divBdr>
            <w:top w:val="none" w:sz="0" w:space="0" w:color="auto"/>
            <w:left w:val="none" w:sz="0" w:space="0" w:color="auto"/>
            <w:bottom w:val="none" w:sz="0" w:space="0" w:color="auto"/>
            <w:right w:val="none" w:sz="0" w:space="0" w:color="auto"/>
          </w:divBdr>
        </w:div>
        <w:div w:id="620956611">
          <w:marLeft w:val="547"/>
          <w:marRight w:val="0"/>
          <w:marTop w:val="134"/>
          <w:marBottom w:val="0"/>
          <w:divBdr>
            <w:top w:val="none" w:sz="0" w:space="0" w:color="auto"/>
            <w:left w:val="none" w:sz="0" w:space="0" w:color="auto"/>
            <w:bottom w:val="none" w:sz="0" w:space="0" w:color="auto"/>
            <w:right w:val="none" w:sz="0" w:space="0" w:color="auto"/>
          </w:divBdr>
        </w:div>
        <w:div w:id="1317954699">
          <w:marLeft w:val="547"/>
          <w:marRight w:val="0"/>
          <w:marTop w:val="134"/>
          <w:marBottom w:val="0"/>
          <w:divBdr>
            <w:top w:val="none" w:sz="0" w:space="0" w:color="auto"/>
            <w:left w:val="none" w:sz="0" w:space="0" w:color="auto"/>
            <w:bottom w:val="none" w:sz="0" w:space="0" w:color="auto"/>
            <w:right w:val="none" w:sz="0" w:space="0" w:color="auto"/>
          </w:divBdr>
        </w:div>
        <w:div w:id="1932277158">
          <w:marLeft w:val="547"/>
          <w:marRight w:val="0"/>
          <w:marTop w:val="134"/>
          <w:marBottom w:val="0"/>
          <w:divBdr>
            <w:top w:val="none" w:sz="0" w:space="0" w:color="auto"/>
            <w:left w:val="none" w:sz="0" w:space="0" w:color="auto"/>
            <w:bottom w:val="none" w:sz="0" w:space="0" w:color="auto"/>
            <w:right w:val="none" w:sz="0" w:space="0" w:color="auto"/>
          </w:divBdr>
        </w:div>
      </w:divsChild>
    </w:div>
    <w:div w:id="679281826">
      <w:bodyDiv w:val="1"/>
      <w:marLeft w:val="0"/>
      <w:marRight w:val="0"/>
      <w:marTop w:val="0"/>
      <w:marBottom w:val="0"/>
      <w:divBdr>
        <w:top w:val="none" w:sz="0" w:space="0" w:color="auto"/>
        <w:left w:val="none" w:sz="0" w:space="0" w:color="auto"/>
        <w:bottom w:val="none" w:sz="0" w:space="0" w:color="auto"/>
        <w:right w:val="none" w:sz="0" w:space="0" w:color="auto"/>
      </w:divBdr>
    </w:div>
    <w:div w:id="681199638">
      <w:bodyDiv w:val="1"/>
      <w:marLeft w:val="0"/>
      <w:marRight w:val="0"/>
      <w:marTop w:val="0"/>
      <w:marBottom w:val="0"/>
      <w:divBdr>
        <w:top w:val="none" w:sz="0" w:space="0" w:color="auto"/>
        <w:left w:val="none" w:sz="0" w:space="0" w:color="auto"/>
        <w:bottom w:val="none" w:sz="0" w:space="0" w:color="auto"/>
        <w:right w:val="none" w:sz="0" w:space="0" w:color="auto"/>
      </w:divBdr>
    </w:div>
    <w:div w:id="716049026">
      <w:bodyDiv w:val="1"/>
      <w:marLeft w:val="0"/>
      <w:marRight w:val="0"/>
      <w:marTop w:val="0"/>
      <w:marBottom w:val="0"/>
      <w:divBdr>
        <w:top w:val="none" w:sz="0" w:space="0" w:color="auto"/>
        <w:left w:val="none" w:sz="0" w:space="0" w:color="auto"/>
        <w:bottom w:val="none" w:sz="0" w:space="0" w:color="auto"/>
        <w:right w:val="none" w:sz="0" w:space="0" w:color="auto"/>
      </w:divBdr>
    </w:div>
    <w:div w:id="747727075">
      <w:bodyDiv w:val="1"/>
      <w:marLeft w:val="0"/>
      <w:marRight w:val="0"/>
      <w:marTop w:val="0"/>
      <w:marBottom w:val="0"/>
      <w:divBdr>
        <w:top w:val="none" w:sz="0" w:space="0" w:color="auto"/>
        <w:left w:val="none" w:sz="0" w:space="0" w:color="auto"/>
        <w:bottom w:val="none" w:sz="0" w:space="0" w:color="auto"/>
        <w:right w:val="none" w:sz="0" w:space="0" w:color="auto"/>
      </w:divBdr>
    </w:div>
    <w:div w:id="792215128">
      <w:bodyDiv w:val="1"/>
      <w:marLeft w:val="0"/>
      <w:marRight w:val="0"/>
      <w:marTop w:val="0"/>
      <w:marBottom w:val="0"/>
      <w:divBdr>
        <w:top w:val="none" w:sz="0" w:space="0" w:color="auto"/>
        <w:left w:val="none" w:sz="0" w:space="0" w:color="auto"/>
        <w:bottom w:val="none" w:sz="0" w:space="0" w:color="auto"/>
        <w:right w:val="none" w:sz="0" w:space="0" w:color="auto"/>
      </w:divBdr>
    </w:div>
    <w:div w:id="902787687">
      <w:bodyDiv w:val="1"/>
      <w:marLeft w:val="0"/>
      <w:marRight w:val="0"/>
      <w:marTop w:val="0"/>
      <w:marBottom w:val="0"/>
      <w:divBdr>
        <w:top w:val="none" w:sz="0" w:space="0" w:color="auto"/>
        <w:left w:val="none" w:sz="0" w:space="0" w:color="auto"/>
        <w:bottom w:val="none" w:sz="0" w:space="0" w:color="auto"/>
        <w:right w:val="none" w:sz="0" w:space="0" w:color="auto"/>
      </w:divBdr>
      <w:divsChild>
        <w:div w:id="121194716">
          <w:marLeft w:val="274"/>
          <w:marRight w:val="0"/>
          <w:marTop w:val="0"/>
          <w:marBottom w:val="0"/>
          <w:divBdr>
            <w:top w:val="none" w:sz="0" w:space="0" w:color="auto"/>
            <w:left w:val="none" w:sz="0" w:space="0" w:color="auto"/>
            <w:bottom w:val="none" w:sz="0" w:space="0" w:color="auto"/>
            <w:right w:val="none" w:sz="0" w:space="0" w:color="auto"/>
          </w:divBdr>
        </w:div>
        <w:div w:id="841048855">
          <w:marLeft w:val="274"/>
          <w:marRight w:val="0"/>
          <w:marTop w:val="0"/>
          <w:marBottom w:val="0"/>
          <w:divBdr>
            <w:top w:val="none" w:sz="0" w:space="0" w:color="auto"/>
            <w:left w:val="none" w:sz="0" w:space="0" w:color="auto"/>
            <w:bottom w:val="none" w:sz="0" w:space="0" w:color="auto"/>
            <w:right w:val="none" w:sz="0" w:space="0" w:color="auto"/>
          </w:divBdr>
        </w:div>
        <w:div w:id="954285535">
          <w:marLeft w:val="274"/>
          <w:marRight w:val="0"/>
          <w:marTop w:val="0"/>
          <w:marBottom w:val="0"/>
          <w:divBdr>
            <w:top w:val="none" w:sz="0" w:space="0" w:color="auto"/>
            <w:left w:val="none" w:sz="0" w:space="0" w:color="auto"/>
            <w:bottom w:val="none" w:sz="0" w:space="0" w:color="auto"/>
            <w:right w:val="none" w:sz="0" w:space="0" w:color="auto"/>
          </w:divBdr>
        </w:div>
      </w:divsChild>
    </w:div>
    <w:div w:id="906576942">
      <w:bodyDiv w:val="1"/>
      <w:marLeft w:val="0"/>
      <w:marRight w:val="0"/>
      <w:marTop w:val="0"/>
      <w:marBottom w:val="0"/>
      <w:divBdr>
        <w:top w:val="none" w:sz="0" w:space="0" w:color="auto"/>
        <w:left w:val="none" w:sz="0" w:space="0" w:color="auto"/>
        <w:bottom w:val="none" w:sz="0" w:space="0" w:color="auto"/>
        <w:right w:val="none" w:sz="0" w:space="0" w:color="auto"/>
      </w:divBdr>
    </w:div>
    <w:div w:id="931203504">
      <w:bodyDiv w:val="1"/>
      <w:marLeft w:val="0"/>
      <w:marRight w:val="0"/>
      <w:marTop w:val="0"/>
      <w:marBottom w:val="0"/>
      <w:divBdr>
        <w:top w:val="none" w:sz="0" w:space="0" w:color="auto"/>
        <w:left w:val="none" w:sz="0" w:space="0" w:color="auto"/>
        <w:bottom w:val="none" w:sz="0" w:space="0" w:color="auto"/>
        <w:right w:val="none" w:sz="0" w:space="0" w:color="auto"/>
      </w:divBdr>
      <w:divsChild>
        <w:div w:id="469829808">
          <w:marLeft w:val="720"/>
          <w:marRight w:val="0"/>
          <w:marTop w:val="0"/>
          <w:marBottom w:val="0"/>
          <w:divBdr>
            <w:top w:val="none" w:sz="0" w:space="0" w:color="auto"/>
            <w:left w:val="none" w:sz="0" w:space="0" w:color="auto"/>
            <w:bottom w:val="none" w:sz="0" w:space="0" w:color="auto"/>
            <w:right w:val="none" w:sz="0" w:space="0" w:color="auto"/>
          </w:divBdr>
        </w:div>
        <w:div w:id="559752185">
          <w:marLeft w:val="720"/>
          <w:marRight w:val="0"/>
          <w:marTop w:val="0"/>
          <w:marBottom w:val="0"/>
          <w:divBdr>
            <w:top w:val="none" w:sz="0" w:space="0" w:color="auto"/>
            <w:left w:val="none" w:sz="0" w:space="0" w:color="auto"/>
            <w:bottom w:val="none" w:sz="0" w:space="0" w:color="auto"/>
            <w:right w:val="none" w:sz="0" w:space="0" w:color="auto"/>
          </w:divBdr>
        </w:div>
        <w:div w:id="768164033">
          <w:marLeft w:val="720"/>
          <w:marRight w:val="0"/>
          <w:marTop w:val="0"/>
          <w:marBottom w:val="0"/>
          <w:divBdr>
            <w:top w:val="none" w:sz="0" w:space="0" w:color="auto"/>
            <w:left w:val="none" w:sz="0" w:space="0" w:color="auto"/>
            <w:bottom w:val="none" w:sz="0" w:space="0" w:color="auto"/>
            <w:right w:val="none" w:sz="0" w:space="0" w:color="auto"/>
          </w:divBdr>
        </w:div>
        <w:div w:id="884487471">
          <w:marLeft w:val="720"/>
          <w:marRight w:val="0"/>
          <w:marTop w:val="0"/>
          <w:marBottom w:val="0"/>
          <w:divBdr>
            <w:top w:val="none" w:sz="0" w:space="0" w:color="auto"/>
            <w:left w:val="none" w:sz="0" w:space="0" w:color="auto"/>
            <w:bottom w:val="none" w:sz="0" w:space="0" w:color="auto"/>
            <w:right w:val="none" w:sz="0" w:space="0" w:color="auto"/>
          </w:divBdr>
        </w:div>
        <w:div w:id="1970159477">
          <w:marLeft w:val="720"/>
          <w:marRight w:val="0"/>
          <w:marTop w:val="0"/>
          <w:marBottom w:val="0"/>
          <w:divBdr>
            <w:top w:val="none" w:sz="0" w:space="0" w:color="auto"/>
            <w:left w:val="none" w:sz="0" w:space="0" w:color="auto"/>
            <w:bottom w:val="none" w:sz="0" w:space="0" w:color="auto"/>
            <w:right w:val="none" w:sz="0" w:space="0" w:color="auto"/>
          </w:divBdr>
        </w:div>
      </w:divsChild>
    </w:div>
    <w:div w:id="1010373932">
      <w:bodyDiv w:val="1"/>
      <w:marLeft w:val="0"/>
      <w:marRight w:val="0"/>
      <w:marTop w:val="0"/>
      <w:marBottom w:val="0"/>
      <w:divBdr>
        <w:top w:val="none" w:sz="0" w:space="0" w:color="auto"/>
        <w:left w:val="none" w:sz="0" w:space="0" w:color="auto"/>
        <w:bottom w:val="none" w:sz="0" w:space="0" w:color="auto"/>
        <w:right w:val="none" w:sz="0" w:space="0" w:color="auto"/>
      </w:divBdr>
      <w:divsChild>
        <w:div w:id="15740417">
          <w:marLeft w:val="0"/>
          <w:marRight w:val="0"/>
          <w:marTop w:val="29"/>
          <w:marBottom w:val="115"/>
          <w:divBdr>
            <w:top w:val="none" w:sz="0" w:space="0" w:color="auto"/>
            <w:left w:val="none" w:sz="0" w:space="0" w:color="auto"/>
            <w:bottom w:val="none" w:sz="0" w:space="0" w:color="auto"/>
            <w:right w:val="none" w:sz="0" w:space="0" w:color="auto"/>
          </w:divBdr>
        </w:div>
        <w:div w:id="828131903">
          <w:marLeft w:val="0"/>
          <w:marRight w:val="0"/>
          <w:marTop w:val="29"/>
          <w:marBottom w:val="115"/>
          <w:divBdr>
            <w:top w:val="none" w:sz="0" w:space="0" w:color="auto"/>
            <w:left w:val="none" w:sz="0" w:space="0" w:color="auto"/>
            <w:bottom w:val="none" w:sz="0" w:space="0" w:color="auto"/>
            <w:right w:val="none" w:sz="0" w:space="0" w:color="auto"/>
          </w:divBdr>
        </w:div>
        <w:div w:id="1344551401">
          <w:marLeft w:val="0"/>
          <w:marRight w:val="0"/>
          <w:marTop w:val="29"/>
          <w:marBottom w:val="115"/>
          <w:divBdr>
            <w:top w:val="none" w:sz="0" w:space="0" w:color="auto"/>
            <w:left w:val="none" w:sz="0" w:space="0" w:color="auto"/>
            <w:bottom w:val="none" w:sz="0" w:space="0" w:color="auto"/>
            <w:right w:val="none" w:sz="0" w:space="0" w:color="auto"/>
          </w:divBdr>
        </w:div>
      </w:divsChild>
    </w:div>
    <w:div w:id="1054893504">
      <w:bodyDiv w:val="1"/>
      <w:marLeft w:val="0"/>
      <w:marRight w:val="0"/>
      <w:marTop w:val="0"/>
      <w:marBottom w:val="0"/>
      <w:divBdr>
        <w:top w:val="none" w:sz="0" w:space="0" w:color="auto"/>
        <w:left w:val="none" w:sz="0" w:space="0" w:color="auto"/>
        <w:bottom w:val="none" w:sz="0" w:space="0" w:color="auto"/>
        <w:right w:val="none" w:sz="0" w:space="0" w:color="auto"/>
      </w:divBdr>
    </w:div>
    <w:div w:id="1088311742">
      <w:bodyDiv w:val="1"/>
      <w:marLeft w:val="0"/>
      <w:marRight w:val="0"/>
      <w:marTop w:val="0"/>
      <w:marBottom w:val="0"/>
      <w:divBdr>
        <w:top w:val="none" w:sz="0" w:space="0" w:color="auto"/>
        <w:left w:val="none" w:sz="0" w:space="0" w:color="auto"/>
        <w:bottom w:val="none" w:sz="0" w:space="0" w:color="auto"/>
        <w:right w:val="none" w:sz="0" w:space="0" w:color="auto"/>
      </w:divBdr>
    </w:div>
    <w:div w:id="1143696544">
      <w:bodyDiv w:val="1"/>
      <w:marLeft w:val="0"/>
      <w:marRight w:val="0"/>
      <w:marTop w:val="0"/>
      <w:marBottom w:val="0"/>
      <w:divBdr>
        <w:top w:val="none" w:sz="0" w:space="0" w:color="auto"/>
        <w:left w:val="none" w:sz="0" w:space="0" w:color="auto"/>
        <w:bottom w:val="none" w:sz="0" w:space="0" w:color="auto"/>
        <w:right w:val="none" w:sz="0" w:space="0" w:color="auto"/>
      </w:divBdr>
    </w:div>
    <w:div w:id="1179539721">
      <w:bodyDiv w:val="1"/>
      <w:marLeft w:val="0"/>
      <w:marRight w:val="0"/>
      <w:marTop w:val="0"/>
      <w:marBottom w:val="0"/>
      <w:divBdr>
        <w:top w:val="none" w:sz="0" w:space="0" w:color="auto"/>
        <w:left w:val="none" w:sz="0" w:space="0" w:color="auto"/>
        <w:bottom w:val="none" w:sz="0" w:space="0" w:color="auto"/>
        <w:right w:val="none" w:sz="0" w:space="0" w:color="auto"/>
      </w:divBdr>
    </w:div>
    <w:div w:id="1190951130">
      <w:bodyDiv w:val="1"/>
      <w:marLeft w:val="0"/>
      <w:marRight w:val="0"/>
      <w:marTop w:val="0"/>
      <w:marBottom w:val="0"/>
      <w:divBdr>
        <w:top w:val="none" w:sz="0" w:space="0" w:color="auto"/>
        <w:left w:val="none" w:sz="0" w:space="0" w:color="auto"/>
        <w:bottom w:val="none" w:sz="0" w:space="0" w:color="auto"/>
        <w:right w:val="none" w:sz="0" w:space="0" w:color="auto"/>
      </w:divBdr>
      <w:divsChild>
        <w:div w:id="97481681">
          <w:marLeft w:val="0"/>
          <w:marRight w:val="0"/>
          <w:marTop w:val="288"/>
          <w:marBottom w:val="0"/>
          <w:divBdr>
            <w:top w:val="none" w:sz="0" w:space="0" w:color="auto"/>
            <w:left w:val="none" w:sz="0" w:space="0" w:color="auto"/>
            <w:bottom w:val="none" w:sz="0" w:space="0" w:color="auto"/>
            <w:right w:val="none" w:sz="0" w:space="0" w:color="auto"/>
          </w:divBdr>
        </w:div>
        <w:div w:id="1745059083">
          <w:marLeft w:val="0"/>
          <w:marRight w:val="0"/>
          <w:marTop w:val="288"/>
          <w:marBottom w:val="0"/>
          <w:divBdr>
            <w:top w:val="none" w:sz="0" w:space="0" w:color="auto"/>
            <w:left w:val="none" w:sz="0" w:space="0" w:color="auto"/>
            <w:bottom w:val="none" w:sz="0" w:space="0" w:color="auto"/>
            <w:right w:val="none" w:sz="0" w:space="0" w:color="auto"/>
          </w:divBdr>
        </w:div>
      </w:divsChild>
    </w:div>
    <w:div w:id="1230120442">
      <w:bodyDiv w:val="1"/>
      <w:marLeft w:val="0"/>
      <w:marRight w:val="0"/>
      <w:marTop w:val="0"/>
      <w:marBottom w:val="0"/>
      <w:divBdr>
        <w:top w:val="none" w:sz="0" w:space="0" w:color="auto"/>
        <w:left w:val="none" w:sz="0" w:space="0" w:color="auto"/>
        <w:bottom w:val="none" w:sz="0" w:space="0" w:color="auto"/>
        <w:right w:val="none" w:sz="0" w:space="0" w:color="auto"/>
      </w:divBdr>
    </w:div>
    <w:div w:id="1260875028">
      <w:bodyDiv w:val="1"/>
      <w:marLeft w:val="0"/>
      <w:marRight w:val="0"/>
      <w:marTop w:val="0"/>
      <w:marBottom w:val="0"/>
      <w:divBdr>
        <w:top w:val="none" w:sz="0" w:space="0" w:color="auto"/>
        <w:left w:val="none" w:sz="0" w:space="0" w:color="auto"/>
        <w:bottom w:val="none" w:sz="0" w:space="0" w:color="auto"/>
        <w:right w:val="none" w:sz="0" w:space="0" w:color="auto"/>
      </w:divBdr>
      <w:divsChild>
        <w:div w:id="317615614">
          <w:marLeft w:val="274"/>
          <w:marRight w:val="0"/>
          <w:marTop w:val="72"/>
          <w:marBottom w:val="0"/>
          <w:divBdr>
            <w:top w:val="none" w:sz="0" w:space="0" w:color="auto"/>
            <w:left w:val="none" w:sz="0" w:space="0" w:color="auto"/>
            <w:bottom w:val="none" w:sz="0" w:space="0" w:color="auto"/>
            <w:right w:val="none" w:sz="0" w:space="0" w:color="auto"/>
          </w:divBdr>
        </w:div>
        <w:div w:id="1290474883">
          <w:marLeft w:val="274"/>
          <w:marRight w:val="0"/>
          <w:marTop w:val="72"/>
          <w:marBottom w:val="0"/>
          <w:divBdr>
            <w:top w:val="none" w:sz="0" w:space="0" w:color="auto"/>
            <w:left w:val="none" w:sz="0" w:space="0" w:color="auto"/>
            <w:bottom w:val="none" w:sz="0" w:space="0" w:color="auto"/>
            <w:right w:val="none" w:sz="0" w:space="0" w:color="auto"/>
          </w:divBdr>
        </w:div>
        <w:div w:id="1568761582">
          <w:marLeft w:val="274"/>
          <w:marRight w:val="0"/>
          <w:marTop w:val="72"/>
          <w:marBottom w:val="0"/>
          <w:divBdr>
            <w:top w:val="none" w:sz="0" w:space="0" w:color="auto"/>
            <w:left w:val="none" w:sz="0" w:space="0" w:color="auto"/>
            <w:bottom w:val="none" w:sz="0" w:space="0" w:color="auto"/>
            <w:right w:val="none" w:sz="0" w:space="0" w:color="auto"/>
          </w:divBdr>
        </w:div>
        <w:div w:id="1845388881">
          <w:marLeft w:val="274"/>
          <w:marRight w:val="0"/>
          <w:marTop w:val="72"/>
          <w:marBottom w:val="0"/>
          <w:divBdr>
            <w:top w:val="none" w:sz="0" w:space="0" w:color="auto"/>
            <w:left w:val="none" w:sz="0" w:space="0" w:color="auto"/>
            <w:bottom w:val="none" w:sz="0" w:space="0" w:color="auto"/>
            <w:right w:val="none" w:sz="0" w:space="0" w:color="auto"/>
          </w:divBdr>
        </w:div>
      </w:divsChild>
    </w:div>
    <w:div w:id="1335839868">
      <w:bodyDiv w:val="1"/>
      <w:marLeft w:val="0"/>
      <w:marRight w:val="0"/>
      <w:marTop w:val="0"/>
      <w:marBottom w:val="0"/>
      <w:divBdr>
        <w:top w:val="none" w:sz="0" w:space="0" w:color="auto"/>
        <w:left w:val="none" w:sz="0" w:space="0" w:color="auto"/>
        <w:bottom w:val="none" w:sz="0" w:space="0" w:color="auto"/>
        <w:right w:val="none" w:sz="0" w:space="0" w:color="auto"/>
      </w:divBdr>
    </w:div>
    <w:div w:id="1469929733">
      <w:bodyDiv w:val="1"/>
      <w:marLeft w:val="0"/>
      <w:marRight w:val="0"/>
      <w:marTop w:val="0"/>
      <w:marBottom w:val="0"/>
      <w:divBdr>
        <w:top w:val="none" w:sz="0" w:space="0" w:color="auto"/>
        <w:left w:val="none" w:sz="0" w:space="0" w:color="auto"/>
        <w:bottom w:val="none" w:sz="0" w:space="0" w:color="auto"/>
        <w:right w:val="none" w:sz="0" w:space="0" w:color="auto"/>
      </w:divBdr>
    </w:div>
    <w:div w:id="1500999711">
      <w:bodyDiv w:val="1"/>
      <w:marLeft w:val="0"/>
      <w:marRight w:val="0"/>
      <w:marTop w:val="0"/>
      <w:marBottom w:val="0"/>
      <w:divBdr>
        <w:top w:val="none" w:sz="0" w:space="0" w:color="auto"/>
        <w:left w:val="none" w:sz="0" w:space="0" w:color="auto"/>
        <w:bottom w:val="none" w:sz="0" w:space="0" w:color="auto"/>
        <w:right w:val="none" w:sz="0" w:space="0" w:color="auto"/>
      </w:divBdr>
    </w:div>
    <w:div w:id="1610045511">
      <w:bodyDiv w:val="1"/>
      <w:marLeft w:val="0"/>
      <w:marRight w:val="0"/>
      <w:marTop w:val="0"/>
      <w:marBottom w:val="0"/>
      <w:divBdr>
        <w:top w:val="none" w:sz="0" w:space="0" w:color="auto"/>
        <w:left w:val="none" w:sz="0" w:space="0" w:color="auto"/>
        <w:bottom w:val="none" w:sz="0" w:space="0" w:color="auto"/>
        <w:right w:val="none" w:sz="0" w:space="0" w:color="auto"/>
      </w:divBdr>
    </w:div>
    <w:div w:id="1676958087">
      <w:bodyDiv w:val="1"/>
      <w:marLeft w:val="0"/>
      <w:marRight w:val="0"/>
      <w:marTop w:val="0"/>
      <w:marBottom w:val="0"/>
      <w:divBdr>
        <w:top w:val="none" w:sz="0" w:space="0" w:color="auto"/>
        <w:left w:val="none" w:sz="0" w:space="0" w:color="auto"/>
        <w:bottom w:val="none" w:sz="0" w:space="0" w:color="auto"/>
        <w:right w:val="none" w:sz="0" w:space="0" w:color="auto"/>
      </w:divBdr>
      <w:divsChild>
        <w:div w:id="98841593">
          <w:marLeft w:val="720"/>
          <w:marRight w:val="0"/>
          <w:marTop w:val="0"/>
          <w:marBottom w:val="0"/>
          <w:divBdr>
            <w:top w:val="none" w:sz="0" w:space="0" w:color="auto"/>
            <w:left w:val="none" w:sz="0" w:space="0" w:color="auto"/>
            <w:bottom w:val="none" w:sz="0" w:space="0" w:color="auto"/>
            <w:right w:val="none" w:sz="0" w:space="0" w:color="auto"/>
          </w:divBdr>
        </w:div>
        <w:div w:id="99880876">
          <w:marLeft w:val="720"/>
          <w:marRight w:val="0"/>
          <w:marTop w:val="0"/>
          <w:marBottom w:val="0"/>
          <w:divBdr>
            <w:top w:val="none" w:sz="0" w:space="0" w:color="auto"/>
            <w:left w:val="none" w:sz="0" w:space="0" w:color="auto"/>
            <w:bottom w:val="none" w:sz="0" w:space="0" w:color="auto"/>
            <w:right w:val="none" w:sz="0" w:space="0" w:color="auto"/>
          </w:divBdr>
        </w:div>
        <w:div w:id="197157716">
          <w:marLeft w:val="720"/>
          <w:marRight w:val="0"/>
          <w:marTop w:val="0"/>
          <w:marBottom w:val="0"/>
          <w:divBdr>
            <w:top w:val="none" w:sz="0" w:space="0" w:color="auto"/>
            <w:left w:val="none" w:sz="0" w:space="0" w:color="auto"/>
            <w:bottom w:val="none" w:sz="0" w:space="0" w:color="auto"/>
            <w:right w:val="none" w:sz="0" w:space="0" w:color="auto"/>
          </w:divBdr>
        </w:div>
        <w:div w:id="729574039">
          <w:marLeft w:val="720"/>
          <w:marRight w:val="0"/>
          <w:marTop w:val="0"/>
          <w:marBottom w:val="0"/>
          <w:divBdr>
            <w:top w:val="none" w:sz="0" w:space="0" w:color="auto"/>
            <w:left w:val="none" w:sz="0" w:space="0" w:color="auto"/>
            <w:bottom w:val="none" w:sz="0" w:space="0" w:color="auto"/>
            <w:right w:val="none" w:sz="0" w:space="0" w:color="auto"/>
          </w:divBdr>
        </w:div>
        <w:div w:id="1425688366">
          <w:marLeft w:val="720"/>
          <w:marRight w:val="0"/>
          <w:marTop w:val="0"/>
          <w:marBottom w:val="0"/>
          <w:divBdr>
            <w:top w:val="none" w:sz="0" w:space="0" w:color="auto"/>
            <w:left w:val="none" w:sz="0" w:space="0" w:color="auto"/>
            <w:bottom w:val="none" w:sz="0" w:space="0" w:color="auto"/>
            <w:right w:val="none" w:sz="0" w:space="0" w:color="auto"/>
          </w:divBdr>
        </w:div>
        <w:div w:id="1858301183">
          <w:marLeft w:val="720"/>
          <w:marRight w:val="0"/>
          <w:marTop w:val="0"/>
          <w:marBottom w:val="0"/>
          <w:divBdr>
            <w:top w:val="none" w:sz="0" w:space="0" w:color="auto"/>
            <w:left w:val="none" w:sz="0" w:space="0" w:color="auto"/>
            <w:bottom w:val="none" w:sz="0" w:space="0" w:color="auto"/>
            <w:right w:val="none" w:sz="0" w:space="0" w:color="auto"/>
          </w:divBdr>
        </w:div>
      </w:divsChild>
    </w:div>
    <w:div w:id="1691688413">
      <w:bodyDiv w:val="1"/>
      <w:marLeft w:val="0"/>
      <w:marRight w:val="0"/>
      <w:marTop w:val="0"/>
      <w:marBottom w:val="0"/>
      <w:divBdr>
        <w:top w:val="none" w:sz="0" w:space="0" w:color="auto"/>
        <w:left w:val="none" w:sz="0" w:space="0" w:color="auto"/>
        <w:bottom w:val="none" w:sz="0" w:space="0" w:color="auto"/>
        <w:right w:val="none" w:sz="0" w:space="0" w:color="auto"/>
      </w:divBdr>
    </w:div>
    <w:div w:id="1709063532">
      <w:bodyDiv w:val="1"/>
      <w:marLeft w:val="0"/>
      <w:marRight w:val="0"/>
      <w:marTop w:val="0"/>
      <w:marBottom w:val="0"/>
      <w:divBdr>
        <w:top w:val="none" w:sz="0" w:space="0" w:color="auto"/>
        <w:left w:val="none" w:sz="0" w:space="0" w:color="auto"/>
        <w:bottom w:val="none" w:sz="0" w:space="0" w:color="auto"/>
        <w:right w:val="none" w:sz="0" w:space="0" w:color="auto"/>
      </w:divBdr>
      <w:divsChild>
        <w:div w:id="479470504">
          <w:marLeft w:val="1166"/>
          <w:marRight w:val="0"/>
          <w:marTop w:val="115"/>
          <w:marBottom w:val="0"/>
          <w:divBdr>
            <w:top w:val="none" w:sz="0" w:space="0" w:color="auto"/>
            <w:left w:val="none" w:sz="0" w:space="0" w:color="auto"/>
            <w:bottom w:val="none" w:sz="0" w:space="0" w:color="auto"/>
            <w:right w:val="none" w:sz="0" w:space="0" w:color="auto"/>
          </w:divBdr>
        </w:div>
        <w:div w:id="624310616">
          <w:marLeft w:val="547"/>
          <w:marRight w:val="0"/>
          <w:marTop w:val="134"/>
          <w:marBottom w:val="0"/>
          <w:divBdr>
            <w:top w:val="none" w:sz="0" w:space="0" w:color="auto"/>
            <w:left w:val="none" w:sz="0" w:space="0" w:color="auto"/>
            <w:bottom w:val="none" w:sz="0" w:space="0" w:color="auto"/>
            <w:right w:val="none" w:sz="0" w:space="0" w:color="auto"/>
          </w:divBdr>
        </w:div>
        <w:div w:id="750934842">
          <w:marLeft w:val="1166"/>
          <w:marRight w:val="0"/>
          <w:marTop w:val="115"/>
          <w:marBottom w:val="0"/>
          <w:divBdr>
            <w:top w:val="none" w:sz="0" w:space="0" w:color="auto"/>
            <w:left w:val="none" w:sz="0" w:space="0" w:color="auto"/>
            <w:bottom w:val="none" w:sz="0" w:space="0" w:color="auto"/>
            <w:right w:val="none" w:sz="0" w:space="0" w:color="auto"/>
          </w:divBdr>
        </w:div>
        <w:div w:id="903951083">
          <w:marLeft w:val="1166"/>
          <w:marRight w:val="0"/>
          <w:marTop w:val="115"/>
          <w:marBottom w:val="0"/>
          <w:divBdr>
            <w:top w:val="none" w:sz="0" w:space="0" w:color="auto"/>
            <w:left w:val="none" w:sz="0" w:space="0" w:color="auto"/>
            <w:bottom w:val="none" w:sz="0" w:space="0" w:color="auto"/>
            <w:right w:val="none" w:sz="0" w:space="0" w:color="auto"/>
          </w:divBdr>
        </w:div>
        <w:div w:id="1000696977">
          <w:marLeft w:val="1166"/>
          <w:marRight w:val="0"/>
          <w:marTop w:val="115"/>
          <w:marBottom w:val="0"/>
          <w:divBdr>
            <w:top w:val="none" w:sz="0" w:space="0" w:color="auto"/>
            <w:left w:val="none" w:sz="0" w:space="0" w:color="auto"/>
            <w:bottom w:val="none" w:sz="0" w:space="0" w:color="auto"/>
            <w:right w:val="none" w:sz="0" w:space="0" w:color="auto"/>
          </w:divBdr>
        </w:div>
        <w:div w:id="1007975902">
          <w:marLeft w:val="1166"/>
          <w:marRight w:val="0"/>
          <w:marTop w:val="115"/>
          <w:marBottom w:val="0"/>
          <w:divBdr>
            <w:top w:val="none" w:sz="0" w:space="0" w:color="auto"/>
            <w:left w:val="none" w:sz="0" w:space="0" w:color="auto"/>
            <w:bottom w:val="none" w:sz="0" w:space="0" w:color="auto"/>
            <w:right w:val="none" w:sz="0" w:space="0" w:color="auto"/>
          </w:divBdr>
        </w:div>
        <w:div w:id="1648315112">
          <w:marLeft w:val="1166"/>
          <w:marRight w:val="0"/>
          <w:marTop w:val="115"/>
          <w:marBottom w:val="0"/>
          <w:divBdr>
            <w:top w:val="none" w:sz="0" w:space="0" w:color="auto"/>
            <w:left w:val="none" w:sz="0" w:space="0" w:color="auto"/>
            <w:bottom w:val="none" w:sz="0" w:space="0" w:color="auto"/>
            <w:right w:val="none" w:sz="0" w:space="0" w:color="auto"/>
          </w:divBdr>
        </w:div>
      </w:divsChild>
    </w:div>
    <w:div w:id="1766225393">
      <w:bodyDiv w:val="1"/>
      <w:marLeft w:val="0"/>
      <w:marRight w:val="0"/>
      <w:marTop w:val="0"/>
      <w:marBottom w:val="0"/>
      <w:divBdr>
        <w:top w:val="none" w:sz="0" w:space="0" w:color="auto"/>
        <w:left w:val="none" w:sz="0" w:space="0" w:color="auto"/>
        <w:bottom w:val="none" w:sz="0" w:space="0" w:color="auto"/>
        <w:right w:val="none" w:sz="0" w:space="0" w:color="auto"/>
      </w:divBdr>
      <w:divsChild>
        <w:div w:id="1116873266">
          <w:marLeft w:val="274"/>
          <w:marRight w:val="0"/>
          <w:marTop w:val="0"/>
          <w:marBottom w:val="0"/>
          <w:divBdr>
            <w:top w:val="none" w:sz="0" w:space="0" w:color="auto"/>
            <w:left w:val="none" w:sz="0" w:space="0" w:color="auto"/>
            <w:bottom w:val="none" w:sz="0" w:space="0" w:color="auto"/>
            <w:right w:val="none" w:sz="0" w:space="0" w:color="auto"/>
          </w:divBdr>
        </w:div>
        <w:div w:id="1242523919">
          <w:marLeft w:val="274"/>
          <w:marRight w:val="0"/>
          <w:marTop w:val="0"/>
          <w:marBottom w:val="0"/>
          <w:divBdr>
            <w:top w:val="none" w:sz="0" w:space="0" w:color="auto"/>
            <w:left w:val="none" w:sz="0" w:space="0" w:color="auto"/>
            <w:bottom w:val="none" w:sz="0" w:space="0" w:color="auto"/>
            <w:right w:val="none" w:sz="0" w:space="0" w:color="auto"/>
          </w:divBdr>
        </w:div>
        <w:div w:id="1300383516">
          <w:marLeft w:val="274"/>
          <w:marRight w:val="0"/>
          <w:marTop w:val="0"/>
          <w:marBottom w:val="0"/>
          <w:divBdr>
            <w:top w:val="none" w:sz="0" w:space="0" w:color="auto"/>
            <w:left w:val="none" w:sz="0" w:space="0" w:color="auto"/>
            <w:bottom w:val="none" w:sz="0" w:space="0" w:color="auto"/>
            <w:right w:val="none" w:sz="0" w:space="0" w:color="auto"/>
          </w:divBdr>
        </w:div>
        <w:div w:id="1651640144">
          <w:marLeft w:val="274"/>
          <w:marRight w:val="0"/>
          <w:marTop w:val="0"/>
          <w:marBottom w:val="0"/>
          <w:divBdr>
            <w:top w:val="none" w:sz="0" w:space="0" w:color="auto"/>
            <w:left w:val="none" w:sz="0" w:space="0" w:color="auto"/>
            <w:bottom w:val="none" w:sz="0" w:space="0" w:color="auto"/>
            <w:right w:val="none" w:sz="0" w:space="0" w:color="auto"/>
          </w:divBdr>
        </w:div>
      </w:divsChild>
    </w:div>
    <w:div w:id="1803882323">
      <w:bodyDiv w:val="1"/>
      <w:marLeft w:val="0"/>
      <w:marRight w:val="0"/>
      <w:marTop w:val="0"/>
      <w:marBottom w:val="0"/>
      <w:divBdr>
        <w:top w:val="none" w:sz="0" w:space="0" w:color="auto"/>
        <w:left w:val="none" w:sz="0" w:space="0" w:color="auto"/>
        <w:bottom w:val="none" w:sz="0" w:space="0" w:color="auto"/>
        <w:right w:val="none" w:sz="0" w:space="0" w:color="auto"/>
      </w:divBdr>
    </w:div>
    <w:div w:id="1860776463">
      <w:bodyDiv w:val="1"/>
      <w:marLeft w:val="0"/>
      <w:marRight w:val="0"/>
      <w:marTop w:val="0"/>
      <w:marBottom w:val="0"/>
      <w:divBdr>
        <w:top w:val="none" w:sz="0" w:space="0" w:color="auto"/>
        <w:left w:val="none" w:sz="0" w:space="0" w:color="auto"/>
        <w:bottom w:val="none" w:sz="0" w:space="0" w:color="auto"/>
        <w:right w:val="none" w:sz="0" w:space="0" w:color="auto"/>
      </w:divBdr>
    </w:div>
    <w:div w:id="1878620679">
      <w:bodyDiv w:val="1"/>
      <w:marLeft w:val="0"/>
      <w:marRight w:val="0"/>
      <w:marTop w:val="0"/>
      <w:marBottom w:val="0"/>
      <w:divBdr>
        <w:top w:val="none" w:sz="0" w:space="0" w:color="auto"/>
        <w:left w:val="none" w:sz="0" w:space="0" w:color="auto"/>
        <w:bottom w:val="none" w:sz="0" w:space="0" w:color="auto"/>
        <w:right w:val="none" w:sz="0" w:space="0" w:color="auto"/>
      </w:divBdr>
    </w:div>
    <w:div w:id="1976333227">
      <w:bodyDiv w:val="1"/>
      <w:marLeft w:val="0"/>
      <w:marRight w:val="0"/>
      <w:marTop w:val="0"/>
      <w:marBottom w:val="0"/>
      <w:divBdr>
        <w:top w:val="none" w:sz="0" w:space="0" w:color="auto"/>
        <w:left w:val="none" w:sz="0" w:space="0" w:color="auto"/>
        <w:bottom w:val="none" w:sz="0" w:space="0" w:color="auto"/>
        <w:right w:val="none" w:sz="0" w:space="0" w:color="auto"/>
      </w:divBdr>
    </w:div>
    <w:div w:id="1978682173">
      <w:bodyDiv w:val="1"/>
      <w:marLeft w:val="0"/>
      <w:marRight w:val="0"/>
      <w:marTop w:val="0"/>
      <w:marBottom w:val="0"/>
      <w:divBdr>
        <w:top w:val="none" w:sz="0" w:space="0" w:color="auto"/>
        <w:left w:val="none" w:sz="0" w:space="0" w:color="auto"/>
        <w:bottom w:val="none" w:sz="0" w:space="0" w:color="auto"/>
        <w:right w:val="none" w:sz="0" w:space="0" w:color="auto"/>
      </w:divBdr>
    </w:div>
    <w:div w:id="2018842691">
      <w:bodyDiv w:val="1"/>
      <w:marLeft w:val="0"/>
      <w:marRight w:val="0"/>
      <w:marTop w:val="0"/>
      <w:marBottom w:val="0"/>
      <w:divBdr>
        <w:top w:val="none" w:sz="0" w:space="0" w:color="auto"/>
        <w:left w:val="none" w:sz="0" w:space="0" w:color="auto"/>
        <w:bottom w:val="none" w:sz="0" w:space="0" w:color="auto"/>
        <w:right w:val="none" w:sz="0" w:space="0" w:color="auto"/>
      </w:divBdr>
    </w:div>
    <w:div w:id="2038962622">
      <w:bodyDiv w:val="1"/>
      <w:marLeft w:val="0"/>
      <w:marRight w:val="0"/>
      <w:marTop w:val="0"/>
      <w:marBottom w:val="0"/>
      <w:divBdr>
        <w:top w:val="none" w:sz="0" w:space="0" w:color="auto"/>
        <w:left w:val="none" w:sz="0" w:space="0" w:color="auto"/>
        <w:bottom w:val="none" w:sz="0" w:space="0" w:color="auto"/>
        <w:right w:val="none" w:sz="0" w:space="0" w:color="auto"/>
      </w:divBdr>
    </w:div>
    <w:div w:id="2042897942">
      <w:bodyDiv w:val="1"/>
      <w:marLeft w:val="0"/>
      <w:marRight w:val="0"/>
      <w:marTop w:val="0"/>
      <w:marBottom w:val="0"/>
      <w:divBdr>
        <w:top w:val="none" w:sz="0" w:space="0" w:color="auto"/>
        <w:left w:val="none" w:sz="0" w:space="0" w:color="auto"/>
        <w:bottom w:val="none" w:sz="0" w:space="0" w:color="auto"/>
        <w:right w:val="none" w:sz="0" w:space="0" w:color="auto"/>
      </w:divBdr>
    </w:div>
    <w:div w:id="2044017925">
      <w:bodyDiv w:val="1"/>
      <w:marLeft w:val="0"/>
      <w:marRight w:val="0"/>
      <w:marTop w:val="0"/>
      <w:marBottom w:val="0"/>
      <w:divBdr>
        <w:top w:val="none" w:sz="0" w:space="0" w:color="auto"/>
        <w:left w:val="none" w:sz="0" w:space="0" w:color="auto"/>
        <w:bottom w:val="none" w:sz="0" w:space="0" w:color="auto"/>
        <w:right w:val="none" w:sz="0" w:space="0" w:color="auto"/>
      </w:divBdr>
    </w:div>
    <w:div w:id="2072924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0.png"/><Relationship Id="rId26" Type="http://schemas.openxmlformats.org/officeDocument/2006/relationships/hyperlink" Target="https://www.youtube.com/watch?v=uXXTLf7oouU" TargetMode="External"/><Relationship Id="rId39" Type="http://schemas.openxmlformats.org/officeDocument/2006/relationships/footer" Target="footer2.xml"/><Relationship Id="rId21" Type="http://schemas.openxmlformats.org/officeDocument/2006/relationships/image" Target="media/image6.jpg"/><Relationship Id="rId34" Type="http://schemas.openxmlformats.org/officeDocument/2006/relationships/image" Target="media/image1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1.png"/><Relationship Id="rId20" Type="http://schemas.openxmlformats.org/officeDocument/2006/relationships/hyperlink" Target="https://www.youtube.com/watch?v=vlqx8EYvRbQ" TargetMode="External"/><Relationship Id="rId29" Type="http://schemas.openxmlformats.org/officeDocument/2006/relationships/hyperlink" Target="https://www.youtube.com/watch?v=xYBUY1kZpf8&amp;t=130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uXXTLf7oouU" TargetMode="External"/><Relationship Id="rId32" Type="http://schemas.openxmlformats.org/officeDocument/2006/relationships/image" Target="media/image13.JP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1.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1.jpg"/><Relationship Id="rId35" Type="http://schemas.openxmlformats.org/officeDocument/2006/relationships/hyperlink" Target="https://www.researchgate.net/journal/Journal-of-Loss-and-Trauma-1532-5032"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0.png"/><Relationship Id="rId25" Type="http://schemas.openxmlformats.org/officeDocument/2006/relationships/image" Target="media/image80.png"/><Relationship Id="rId33" Type="http://schemas.openxmlformats.org/officeDocument/2006/relationships/image" Target="media/image14.png"/><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emf"/></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B957CED8C03D2479EA46B5503084604" ma:contentTypeVersion="11" ma:contentTypeDescription="Create a new document." ma:contentTypeScope="" ma:versionID="be99ecb6a40ecb5d4ddd3834780a7e0d">
  <xsd:schema xmlns:xsd="http://www.w3.org/2001/XMLSchema" xmlns:xs="http://www.w3.org/2001/XMLSchema" xmlns:p="http://schemas.microsoft.com/office/2006/metadata/properties" xmlns:ns2="6d4e4e8f-2e9b-4019-9f01-fb1f64fece96" xmlns:ns3="df0f2537-41d6-4734-b3c5-4933f5811b97" targetNamespace="http://schemas.microsoft.com/office/2006/metadata/properties" ma:root="true" ma:fieldsID="4dcba9d4f3c52b73669c0cdf512559a2" ns2:_="" ns3:_="">
    <xsd:import namespace="6d4e4e8f-2e9b-4019-9f01-fb1f64fece96"/>
    <xsd:import namespace="df0f2537-41d6-4734-b3c5-4933f5811b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4e4e8f-2e9b-4019-9f01-fb1f64fece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0f2537-41d6-4734-b3c5-4933f5811b9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7435AA-4D6B-4155-AFC5-0721157A2E32}">
  <ds:schemaRefs>
    <ds:schemaRef ds:uri="http://schemas.microsoft.com/sharepoint/v3/contenttype/forms"/>
  </ds:schemaRefs>
</ds:datastoreItem>
</file>

<file path=customXml/itemProps2.xml><?xml version="1.0" encoding="utf-8"?>
<ds:datastoreItem xmlns:ds="http://schemas.openxmlformats.org/officeDocument/2006/customXml" ds:itemID="{9DD3B640-0FD8-4165-AF82-26138910AFC6}">
  <ds:schemaRefs>
    <ds:schemaRef ds:uri="http://schemas.openxmlformats.org/officeDocument/2006/bibliography"/>
  </ds:schemaRefs>
</ds:datastoreItem>
</file>

<file path=customXml/itemProps3.xml><?xml version="1.0" encoding="utf-8"?>
<ds:datastoreItem xmlns:ds="http://schemas.openxmlformats.org/officeDocument/2006/customXml" ds:itemID="{54DBE76F-DF4F-48C1-9FC1-D02467ADA9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4e4e8f-2e9b-4019-9f01-fb1f64fece96"/>
    <ds:schemaRef ds:uri="df0f2537-41d6-4734-b3c5-4933f5811b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ED44E9-91D2-4D9E-8B70-583F7E72B02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2380</Words>
  <Characters>13571</Characters>
  <Application>Microsoft Office Word</Application>
  <DocSecurity>8</DocSecurity>
  <Lines>113</Lines>
  <Paragraphs>31</Paragraphs>
  <ScaleCrop>false</ScaleCrop>
  <HeadingPairs>
    <vt:vector size="2" baseType="variant">
      <vt:variant>
        <vt:lpstr>Title</vt:lpstr>
      </vt:variant>
      <vt:variant>
        <vt:i4>1</vt:i4>
      </vt:variant>
    </vt:vector>
  </HeadingPairs>
  <TitlesOfParts>
    <vt:vector size="1" baseType="lpstr">
      <vt:lpstr>the circle program</vt:lpstr>
    </vt:vector>
  </TitlesOfParts>
  <Company/>
  <LinksUpToDate>false</LinksUpToDate>
  <CharactersWithSpaces>15920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circle program</dc:title>
  <dc:subject/>
  <dc:creator>Microsoft Office User</dc:creator>
  <cp:keywords/>
  <dc:description/>
  <cp:lastModifiedBy>Katherine Ellis</cp:lastModifiedBy>
  <cp:revision>2</cp:revision>
  <cp:lastPrinted>2020-02-01T18:46:00Z</cp:lastPrinted>
  <dcterms:created xsi:type="dcterms:W3CDTF">2021-10-25T02:02:00Z</dcterms:created>
  <dcterms:modified xsi:type="dcterms:W3CDTF">2021-10-25T02:02:00Z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0x010100EB957CED8C03D2479EA46B5503084604</vt:lpwstr>
  </property>
</Properties>
</file>