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610645124" w:edGrp="everyone" w:displacedByCustomXml="next"/>
    <w:permEnd w:id="1610645124" w:displacedByCustomXml="next"/>
    <w:sdt>
      <w:sdtPr>
        <w:id w:val="-619830457"/>
        <w:docPartObj>
          <w:docPartGallery w:val="Cover Pages"/>
          <w:docPartUnique/>
        </w:docPartObj>
      </w:sdtPr>
      <w:sdtEndPr>
        <w:rPr>
          <w:b/>
          <w:color w:val="ED7D31" w:themeColor="accent2"/>
          <w:sz w:val="52"/>
          <w:szCs w:val="52"/>
        </w:rPr>
      </w:sdtEndPr>
      <w:sdtContent>
        <w:p w14:paraId="69831303" w14:textId="7C94F391" w:rsidR="007707AD" w:rsidRDefault="007707AD"/>
        <w:p w14:paraId="4852D140" w14:textId="4BA1160D" w:rsidR="007707AD" w:rsidRDefault="00823524">
          <w:pPr>
            <w:rPr>
              <w:b/>
              <w:bCs/>
              <w:color w:val="ED7D31" w:themeColor="accent2"/>
              <w:sz w:val="52"/>
              <w:szCs w:val="52"/>
            </w:rPr>
          </w:pPr>
          <w:r w:rsidRPr="00DD1101">
            <w:rPr>
              <w:b/>
              <w:bCs/>
              <w:noProof/>
              <w:color w:val="ED7D31" w:themeColor="accent2"/>
              <w:sz w:val="52"/>
              <w:szCs w:val="52"/>
            </w:rPr>
            <mc:AlternateContent>
              <mc:Choice Requires="wps">
                <w:drawing>
                  <wp:anchor distT="45720" distB="45720" distL="114300" distR="114300" simplePos="0" relativeHeight="251660366" behindDoc="0" locked="0" layoutInCell="1" allowOverlap="1" wp14:anchorId="3BB3018F" wp14:editId="55A56F9A">
                    <wp:simplePos x="0" y="0"/>
                    <wp:positionH relativeFrom="margin">
                      <wp:align>left</wp:align>
                    </wp:positionH>
                    <wp:positionV relativeFrom="paragraph">
                      <wp:posOffset>2651760</wp:posOffset>
                    </wp:positionV>
                    <wp:extent cx="6086475" cy="3892550"/>
                    <wp:effectExtent l="19050" t="19050" r="47625" b="3175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892550"/>
                            </a:xfrm>
                            <a:prstGeom prst="rect">
                              <a:avLst/>
                            </a:prstGeom>
                            <a:solidFill>
                              <a:srgbClr val="FFFFFF"/>
                            </a:solidFill>
                            <a:ln w="57150">
                              <a:solidFill>
                                <a:schemeClr val="accent2"/>
                              </a:solidFill>
                              <a:miter lim="800000"/>
                              <a:headEnd/>
                              <a:tailEnd/>
                            </a:ln>
                          </wps:spPr>
                          <wps:txbx>
                            <w:txbxContent>
                              <w:p w14:paraId="311008DE" w14:textId="77777777" w:rsidR="00BC44D7" w:rsidRDefault="00BC44D7" w:rsidP="004D3424">
                                <w:pPr>
                                  <w:jc w:val="center"/>
                                  <w:rPr>
                                    <w:b/>
                                    <w:bCs/>
                                    <w:sz w:val="72"/>
                                    <w:szCs w:val="72"/>
                                  </w:rPr>
                                </w:pPr>
                              </w:p>
                              <w:p w14:paraId="3FFCE15D" w14:textId="5CF7FF75" w:rsidR="00DD1101" w:rsidRDefault="004D3424" w:rsidP="004D3424">
                                <w:pPr>
                                  <w:jc w:val="center"/>
                                  <w:rPr>
                                    <w:b/>
                                    <w:bCs/>
                                    <w:sz w:val="72"/>
                                    <w:szCs w:val="72"/>
                                  </w:rPr>
                                </w:pPr>
                                <w:r>
                                  <w:rPr>
                                    <w:b/>
                                    <w:bCs/>
                                    <w:sz w:val="72"/>
                                    <w:szCs w:val="72"/>
                                  </w:rPr>
                                  <w:t>TRAINING WORKBOOK</w:t>
                                </w:r>
                              </w:p>
                              <w:p w14:paraId="0764C17F" w14:textId="3F5FD9E3" w:rsidR="004D3424" w:rsidRDefault="004D3424" w:rsidP="004D3424">
                                <w:pPr>
                                  <w:jc w:val="center"/>
                                  <w:rPr>
                                    <w:b/>
                                    <w:bCs/>
                                    <w:sz w:val="72"/>
                                    <w:szCs w:val="72"/>
                                  </w:rPr>
                                </w:pPr>
                              </w:p>
                              <w:p w14:paraId="5B36AE82" w14:textId="7A5E0639" w:rsidR="004D3424" w:rsidRDefault="004D3424" w:rsidP="004D3424">
                                <w:pPr>
                                  <w:jc w:val="center"/>
                                  <w:rPr>
                                    <w:b/>
                                    <w:bCs/>
                                    <w:sz w:val="72"/>
                                    <w:szCs w:val="72"/>
                                  </w:rPr>
                                </w:pPr>
                                <w:r>
                                  <w:rPr>
                                    <w:b/>
                                    <w:bCs/>
                                    <w:sz w:val="72"/>
                                    <w:szCs w:val="72"/>
                                  </w:rPr>
                                  <w:t>MODULE #6:</w:t>
                                </w:r>
                              </w:p>
                              <w:p w14:paraId="04219FE4" w14:textId="77777777" w:rsidR="004D3424" w:rsidRDefault="004D3424" w:rsidP="004D3424">
                                <w:pPr>
                                  <w:jc w:val="center"/>
                                  <w:rPr>
                                    <w:b/>
                                    <w:bCs/>
                                    <w:sz w:val="72"/>
                                    <w:szCs w:val="72"/>
                                  </w:rPr>
                                </w:pPr>
                              </w:p>
                              <w:p w14:paraId="181CEA11" w14:textId="4F30EC90" w:rsidR="004D3424" w:rsidRDefault="004D3424" w:rsidP="004D3424">
                                <w:pPr>
                                  <w:jc w:val="center"/>
                                  <w:rPr>
                                    <w:b/>
                                    <w:bCs/>
                                    <w:sz w:val="72"/>
                                    <w:szCs w:val="72"/>
                                  </w:rPr>
                                </w:pPr>
                                <w:r>
                                  <w:rPr>
                                    <w:b/>
                                    <w:bCs/>
                                    <w:sz w:val="72"/>
                                    <w:szCs w:val="72"/>
                                  </w:rPr>
                                  <w:t>Caring for the Carer</w:t>
                                </w:r>
                              </w:p>
                              <w:p w14:paraId="22F027D5" w14:textId="77777777" w:rsidR="00BC44D7" w:rsidRPr="004D3424" w:rsidRDefault="00BC44D7" w:rsidP="004D3424">
                                <w:pPr>
                                  <w:jc w:val="center"/>
                                  <w:rPr>
                                    <w:b/>
                                    <w:bCs/>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018F" id="_x0000_t202" coordsize="21600,21600" o:spt="202" path="m,l,21600r21600,l21600,xe">
                    <v:stroke joinstyle="miter"/>
                    <v:path gradientshapeok="t" o:connecttype="rect"/>
                  </v:shapetype>
                  <v:shape id="Text Box 2" o:spid="_x0000_s1026" type="#_x0000_t202" style="position:absolute;margin-left:0;margin-top:208.8pt;width:479.25pt;height:306.5pt;z-index:251660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" strokecolor="#ed7d31 [3205]" strokeweight="4.5pt">
                    <v:textbox>
                      <w:txbxContent>
                        <w:p w14:paraId="311008DE" w14:textId="77777777" w:rsidR="00BC44D7" w:rsidRDefault="00BC44D7" w:rsidP="004D3424">
                          <w:pPr>
                            <w:jc w:val="center"/>
                            <w:rPr>
                              <w:b/>
                              <w:bCs/>
                              <w:sz w:val="72"/>
                              <w:szCs w:val="72"/>
                            </w:rPr>
                          </w:pPr>
                        </w:p>
                        <w:p w14:paraId="3FFCE15D" w14:textId="5CF7FF75" w:rsidR="00DD1101" w:rsidRDefault="004D3424" w:rsidP="004D3424">
                          <w:pPr>
                            <w:jc w:val="center"/>
                            <w:rPr>
                              <w:b/>
                              <w:bCs/>
                              <w:sz w:val="72"/>
                              <w:szCs w:val="72"/>
                            </w:rPr>
                          </w:pPr>
                          <w:r>
                            <w:rPr>
                              <w:b/>
                              <w:bCs/>
                              <w:sz w:val="72"/>
                              <w:szCs w:val="72"/>
                            </w:rPr>
                            <w:t>TRAINING WORKBOOK</w:t>
                          </w:r>
                        </w:p>
                        <w:p w14:paraId="0764C17F" w14:textId="3F5FD9E3" w:rsidR="004D3424" w:rsidRDefault="004D3424" w:rsidP="004D3424">
                          <w:pPr>
                            <w:jc w:val="center"/>
                            <w:rPr>
                              <w:b/>
                              <w:bCs/>
                              <w:sz w:val="72"/>
                              <w:szCs w:val="72"/>
                            </w:rPr>
                          </w:pPr>
                        </w:p>
                        <w:p w14:paraId="5B36AE82" w14:textId="7A5E0639" w:rsidR="004D3424" w:rsidRDefault="004D3424" w:rsidP="004D3424">
                          <w:pPr>
                            <w:jc w:val="center"/>
                            <w:rPr>
                              <w:b/>
                              <w:bCs/>
                              <w:sz w:val="72"/>
                              <w:szCs w:val="72"/>
                            </w:rPr>
                          </w:pPr>
                          <w:r>
                            <w:rPr>
                              <w:b/>
                              <w:bCs/>
                              <w:sz w:val="72"/>
                              <w:szCs w:val="72"/>
                            </w:rPr>
                            <w:t>MODULE #6:</w:t>
                          </w:r>
                        </w:p>
                        <w:p w14:paraId="04219FE4" w14:textId="77777777" w:rsidR="004D3424" w:rsidRDefault="004D3424" w:rsidP="004D3424">
                          <w:pPr>
                            <w:jc w:val="center"/>
                            <w:rPr>
                              <w:b/>
                              <w:bCs/>
                              <w:sz w:val="72"/>
                              <w:szCs w:val="72"/>
                            </w:rPr>
                          </w:pPr>
                        </w:p>
                        <w:p w14:paraId="181CEA11" w14:textId="4F30EC90" w:rsidR="004D3424" w:rsidRDefault="004D3424" w:rsidP="004D3424">
                          <w:pPr>
                            <w:jc w:val="center"/>
                            <w:rPr>
                              <w:b/>
                              <w:bCs/>
                              <w:sz w:val="72"/>
                              <w:szCs w:val="72"/>
                            </w:rPr>
                          </w:pPr>
                          <w:r>
                            <w:rPr>
                              <w:b/>
                              <w:bCs/>
                              <w:sz w:val="72"/>
                              <w:szCs w:val="72"/>
                            </w:rPr>
                            <w:t>Caring for the Carer</w:t>
                          </w:r>
                        </w:p>
                        <w:p w14:paraId="22F027D5" w14:textId="77777777" w:rsidR="00BC44D7" w:rsidRPr="004D3424" w:rsidRDefault="00BC44D7" w:rsidP="004D3424">
                          <w:pPr>
                            <w:jc w:val="center"/>
                            <w:rPr>
                              <w:b/>
                              <w:bCs/>
                              <w:sz w:val="72"/>
                              <w:szCs w:val="72"/>
                            </w:rPr>
                          </w:pPr>
                        </w:p>
                      </w:txbxContent>
                    </v:textbox>
                    <w10:wrap type="square" anchorx="margin"/>
                  </v:shape>
                </w:pict>
              </mc:Fallback>
            </mc:AlternateContent>
          </w:r>
          <w:r w:rsidR="007707AD" w:rsidRPr="1AF31401">
            <w:rPr>
              <w:b/>
              <w:bCs/>
              <w:color w:val="ED7D31" w:themeColor="accent2"/>
              <w:sz w:val="52"/>
              <w:szCs w:val="52"/>
            </w:rPr>
            <w:br w:type="page"/>
          </w:r>
        </w:p>
      </w:sdtContent>
    </w:sdt>
    <w:p w14:paraId="42D593BF" w14:textId="24BE7C78" w:rsidR="00140A7A" w:rsidRDefault="00875885" w:rsidP="00E71CCA">
      <w:pPr>
        <w:jc w:val="center"/>
        <w:rPr>
          <w:b/>
          <w:color w:val="ED7D31" w:themeColor="accent2"/>
          <w:sz w:val="52"/>
          <w:szCs w:val="52"/>
        </w:rPr>
      </w:pPr>
      <w:r>
        <w:rPr>
          <w:noProof/>
        </w:rPr>
        <w:lastRenderedPageBreak/>
        <mc:AlternateContent>
          <mc:Choice Requires="wps">
            <w:drawing>
              <wp:anchor distT="0" distB="0" distL="114300" distR="114300" simplePos="0" relativeHeight="251658274" behindDoc="0" locked="0" layoutInCell="1" allowOverlap="1" wp14:anchorId="22CC1028" wp14:editId="5AEE4B85">
                <wp:simplePos x="0" y="0"/>
                <wp:positionH relativeFrom="column">
                  <wp:posOffset>2152650</wp:posOffset>
                </wp:positionH>
                <wp:positionV relativeFrom="paragraph">
                  <wp:posOffset>4956175</wp:posOffset>
                </wp:positionV>
                <wp:extent cx="3838575" cy="1008380"/>
                <wp:effectExtent l="0" t="0" r="9525" b="1270"/>
                <wp:wrapNone/>
                <wp:docPr id="174101" name="Text Box 174101"/>
                <wp:cNvGraphicFramePr/>
                <a:graphic xmlns:a="http://schemas.openxmlformats.org/drawingml/2006/main">
                  <a:graphicData uri="http://schemas.microsoft.com/office/word/2010/wordprocessingShape">
                    <wps:wsp>
                      <wps:cNvSpPr txBox="1"/>
                      <wps:spPr>
                        <a:xfrm>
                          <a:off x="0" y="0"/>
                          <a:ext cx="3838575" cy="1008380"/>
                        </a:xfrm>
                        <a:prstGeom prst="rect">
                          <a:avLst/>
                        </a:prstGeom>
                        <a:solidFill>
                          <a:schemeClr val="lt1"/>
                        </a:solidFill>
                        <a:ln w="6350">
                          <a:noFill/>
                        </a:ln>
                      </wps:spPr>
                      <wps:txbx>
                        <w:txbxContent>
                          <w:p w14:paraId="636EED0E" w14:textId="32FE91F3" w:rsidR="000C5619" w:rsidRPr="00A36AFF" w:rsidRDefault="000C5619" w:rsidP="00875885">
                            <w:pPr>
                              <w:jc w:val="both"/>
                              <w:rPr>
                                <w:sz w:val="26"/>
                                <w:szCs w:val="26"/>
                              </w:rPr>
                            </w:pPr>
                            <w:bookmarkStart w:id="0" w:name="_Hlk68601971"/>
                            <w:bookmarkStart w:id="1"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C1028" id="Text Box 174101" o:spid="_x0000_s1027" type="#_x0000_t202" style="position:absolute;left:0;text-align:left;margin-left:169.5pt;margin-top:390.25pt;width:302.25pt;height:79.4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" fillcolor="white [3201]" stroked="f" strokeweight=".5pt">
                <v:textbox>
                  <w:txbxContent>
                    <w:p w14:paraId="636EED0E" w14:textId="32FE91F3" w:rsidR="000C5619" w:rsidRPr="00A36AFF" w:rsidRDefault="000C5619" w:rsidP="00875885">
                      <w:pPr>
                        <w:jc w:val="both"/>
                        <w:rPr>
                          <w:sz w:val="26"/>
                          <w:szCs w:val="26"/>
                        </w:rPr>
                      </w:pPr>
                      <w:bookmarkStart w:id="2" w:name="_Hlk68601971"/>
                      <w:bookmarkStart w:id="3"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2"/>
                      <w:bookmarkEnd w:id="3"/>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0B9A4AA" wp14:editId="02D407C2">
                <wp:simplePos x="0" y="0"/>
                <wp:positionH relativeFrom="column">
                  <wp:posOffset>2085974</wp:posOffset>
                </wp:positionH>
                <wp:positionV relativeFrom="paragraph">
                  <wp:posOffset>2298700</wp:posOffset>
                </wp:positionV>
                <wp:extent cx="3895725" cy="1914525"/>
                <wp:effectExtent l="0" t="0" r="9525" b="9525"/>
                <wp:wrapNone/>
                <wp:docPr id="174097" name="Text Box 174097"/>
                <wp:cNvGraphicFramePr/>
                <a:graphic xmlns:a="http://schemas.openxmlformats.org/drawingml/2006/main">
                  <a:graphicData uri="http://schemas.microsoft.com/office/word/2010/wordprocessingShape">
                    <wps:wsp>
                      <wps:cNvSpPr txBox="1"/>
                      <wps:spPr>
                        <a:xfrm>
                          <a:off x="0" y="0"/>
                          <a:ext cx="3895725" cy="1914525"/>
                        </a:xfrm>
                        <a:prstGeom prst="rect">
                          <a:avLst/>
                        </a:prstGeom>
                        <a:solidFill>
                          <a:schemeClr val="lt1"/>
                        </a:solidFill>
                        <a:ln w="6350">
                          <a:noFill/>
                        </a:ln>
                      </wps:spPr>
                      <wps:txbx>
                        <w:txbxContent>
                          <w:p w14:paraId="6383D969" w14:textId="6DACA515" w:rsidR="000C5619" w:rsidRPr="00A36AFF" w:rsidRDefault="000C5619" w:rsidP="00875885">
                            <w:pPr>
                              <w:jc w:val="both"/>
                              <w:rPr>
                                <w:sz w:val="26"/>
                                <w:szCs w:val="26"/>
                              </w:rPr>
                            </w:pPr>
                            <w:bookmarkStart w:id="2" w:name="_Hlk68601937"/>
                            <w:bookmarkStart w:id="3"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A4AA" id="Text Box 174097" o:spid="_x0000_s1028" type="#_x0000_t202" style="position:absolute;left:0;text-align:left;margin-left:164.25pt;margin-top:181pt;width:306.75pt;height:15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" fillcolor="white [3201]" stroked="f" strokeweight=".5pt">
                <v:textbox>
                  <w:txbxContent>
                    <w:p w14:paraId="6383D969" w14:textId="6DACA515" w:rsidR="000C5619" w:rsidRPr="00A36AFF" w:rsidRDefault="000C5619" w:rsidP="00875885">
                      <w:pPr>
                        <w:jc w:val="both"/>
                        <w:rPr>
                          <w:sz w:val="26"/>
                          <w:szCs w:val="26"/>
                        </w:rPr>
                      </w:pPr>
                      <w:bookmarkStart w:id="6" w:name="_Hlk68601937"/>
                      <w:bookmarkStart w:id="7"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6"/>
                      <w:bookmarkEnd w:id="7"/>
                    </w:p>
                  </w:txbxContent>
                </v:textbox>
              </v:shape>
            </w:pict>
          </mc:Fallback>
        </mc:AlternateContent>
      </w:r>
      <w:r w:rsidR="00670112">
        <w:rPr>
          <w:noProof/>
        </w:rPr>
        <mc:AlternateContent>
          <mc:Choice Requires="wps">
            <w:drawing>
              <wp:anchor distT="0" distB="0" distL="114300" distR="114300" simplePos="0" relativeHeight="251658289" behindDoc="0" locked="0" layoutInCell="1" allowOverlap="1" wp14:anchorId="0E4FCC96" wp14:editId="1B3A5A2C">
                <wp:simplePos x="0" y="0"/>
                <wp:positionH relativeFrom="column">
                  <wp:posOffset>1743075</wp:posOffset>
                </wp:positionH>
                <wp:positionV relativeFrom="paragraph">
                  <wp:posOffset>6756400</wp:posOffset>
                </wp:positionV>
                <wp:extent cx="4248150" cy="1371600"/>
                <wp:effectExtent l="0" t="0" r="0" b="0"/>
                <wp:wrapNone/>
                <wp:docPr id="235530" name="Text Box 235530"/>
                <wp:cNvGraphicFramePr/>
                <a:graphic xmlns:a="http://schemas.openxmlformats.org/drawingml/2006/main">
                  <a:graphicData uri="http://schemas.microsoft.com/office/word/2010/wordprocessingShape">
                    <wps:wsp>
                      <wps:cNvSpPr txBox="1"/>
                      <wps:spPr>
                        <a:xfrm>
                          <a:off x="0" y="0"/>
                          <a:ext cx="4248150" cy="1371600"/>
                        </a:xfrm>
                        <a:prstGeom prst="rect">
                          <a:avLst/>
                        </a:prstGeom>
                        <a:solidFill>
                          <a:schemeClr val="lt1"/>
                        </a:solidFill>
                        <a:ln w="6350">
                          <a:noFill/>
                        </a:ln>
                      </wps:spPr>
                      <wps:txb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CC96" id="Text Box 235530" o:spid="_x0000_s1029" type="#_x0000_t202" style="position:absolute;left:0;text-align:left;margin-left:137.25pt;margin-top:532pt;width:334.5pt;height:10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" fillcolor="white [3201]" stroked="f" strokeweight=".5pt">
                <v:textbo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v:textbox>
              </v:shape>
            </w:pict>
          </mc:Fallback>
        </mc:AlternateContent>
      </w:r>
      <w:r w:rsidR="005B1F61" w:rsidRPr="00B7707C">
        <w:rPr>
          <w:noProof/>
        </w:rPr>
        <mc:AlternateContent>
          <mc:Choice Requires="wps">
            <w:drawing>
              <wp:anchor distT="45720" distB="45720" distL="114300" distR="114300" simplePos="0" relativeHeight="251657236" behindDoc="0" locked="0" layoutInCell="1" allowOverlap="1" wp14:anchorId="6B74E35B" wp14:editId="28A20269">
                <wp:simplePos x="0" y="0"/>
                <wp:positionH relativeFrom="column">
                  <wp:posOffset>-200025</wp:posOffset>
                </wp:positionH>
                <wp:positionV relativeFrom="paragraph">
                  <wp:posOffset>19051</wp:posOffset>
                </wp:positionV>
                <wp:extent cx="6286500" cy="8477250"/>
                <wp:effectExtent l="19050" t="19050" r="38100" b="38100"/>
                <wp:wrapSquare wrapText="bothSides"/>
                <wp:docPr id="43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77250"/>
                        </a:xfrm>
                        <a:prstGeom prst="rect">
                          <a:avLst/>
                        </a:prstGeom>
                        <a:solidFill>
                          <a:srgbClr val="FFFFFF"/>
                        </a:solidFill>
                        <a:ln w="57150">
                          <a:solidFill>
                            <a:schemeClr val="accent2"/>
                          </a:solidFill>
                          <a:miter lim="800000"/>
                          <a:headEnd/>
                          <a:tailEnd/>
                        </a:ln>
                      </wps:spPr>
                      <wps:txb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E35B" id="_x0000_s1030" type="#_x0000_t202" style="position:absolute;left:0;text-align:left;margin-left:-15.75pt;margin-top:1.5pt;width:495pt;height:667.5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" strokecolor="#ed7d31 [3205]" strokeweight="4.5pt">
                <v:textbo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v:textbox>
                <w10:wrap type="square"/>
              </v:shape>
            </w:pict>
          </mc:Fallback>
        </mc:AlternateContent>
      </w:r>
    </w:p>
    <w:p w14:paraId="7C53CEF9" w14:textId="77A64C50" w:rsidR="005B7C92" w:rsidRPr="005B7C92" w:rsidRDefault="00BC4CF5" w:rsidP="005B7C92">
      <w:pPr>
        <w:jc w:val="center"/>
        <w:rPr>
          <w:rFonts w:eastAsia="Times New Roman" w:cstheme="minorHAnsi"/>
          <w:b/>
          <w:color w:val="ED7D31" w:themeColor="accent2"/>
          <w:sz w:val="44"/>
          <w:szCs w:val="44"/>
          <w:u w:val="single"/>
          <w:lang w:eastAsia="en-AU"/>
        </w:rPr>
      </w:pPr>
      <w:r>
        <w:rPr>
          <w:rFonts w:eastAsia="Times New Roman" w:cstheme="minorHAnsi"/>
          <w:b/>
          <w:color w:val="ED7D31" w:themeColor="accent2"/>
          <w:sz w:val="44"/>
          <w:szCs w:val="44"/>
          <w:u w:val="single"/>
          <w:lang w:eastAsia="en-AU"/>
        </w:rPr>
        <w:lastRenderedPageBreak/>
        <w:t>MODULE</w:t>
      </w:r>
      <w:r w:rsidR="005B7C92" w:rsidRPr="005B7C92">
        <w:rPr>
          <w:rFonts w:eastAsia="Times New Roman" w:cstheme="minorHAnsi"/>
          <w:b/>
          <w:color w:val="ED7D31" w:themeColor="accent2"/>
          <w:sz w:val="44"/>
          <w:szCs w:val="44"/>
          <w:u w:val="single"/>
          <w:lang w:eastAsia="en-AU"/>
        </w:rPr>
        <w:t xml:space="preserve"> 6: CARING FOR THE CARER</w:t>
      </w:r>
    </w:p>
    <w:p w14:paraId="36381760" w14:textId="77777777" w:rsidR="005B7C92" w:rsidRPr="005B7C92" w:rsidRDefault="005B7C92" w:rsidP="005B7C92">
      <w:pPr>
        <w:spacing w:before="238"/>
        <w:textAlignment w:val="baseline"/>
        <w:rPr>
          <w:rFonts w:eastAsia="Times New Roman" w:cstheme="minorHAnsi"/>
          <w:b/>
          <w:sz w:val="32"/>
          <w:szCs w:val="32"/>
          <w:u w:val="single"/>
          <w:lang w:eastAsia="en-AU"/>
        </w:rPr>
      </w:pPr>
    </w:p>
    <w:p w14:paraId="20E58D87" w14:textId="77777777" w:rsidR="005B7C92" w:rsidRPr="005B7C92" w:rsidRDefault="005B7C92" w:rsidP="005B7C92">
      <w:r w:rsidRPr="005B7C92">
        <w:t xml:space="preserve">Because relationships between children who have experienced developmental trauma and their caregiving figures are so crucial in supporting recovery, it is important that we take a serious approach to understanding and looking after the emotions and wellbeing of carers.  </w:t>
      </w:r>
    </w:p>
    <w:p w14:paraId="21732ABE" w14:textId="77777777" w:rsidR="005B7C92" w:rsidRPr="005B7C92" w:rsidRDefault="005B7C92" w:rsidP="005B7C92">
      <w:pPr>
        <w:spacing w:before="72"/>
        <w:jc w:val="both"/>
        <w:textAlignment w:val="baseline"/>
        <w:rPr>
          <w:rFonts w:eastAsia="Times New Roman" w:cstheme="minorHAnsi"/>
          <w:b/>
          <w:sz w:val="36"/>
          <w:szCs w:val="36"/>
          <w:u w:val="single"/>
          <w:lang w:eastAsia="en-AU"/>
        </w:rPr>
      </w:pPr>
    </w:p>
    <w:p w14:paraId="5A3B856D" w14:textId="77777777" w:rsidR="005B7C92" w:rsidRPr="005B7C92" w:rsidRDefault="005B7C92" w:rsidP="005B7C92">
      <w:pPr>
        <w:spacing w:before="72"/>
        <w:jc w:val="both"/>
        <w:textAlignment w:val="baseline"/>
        <w:rPr>
          <w:rFonts w:eastAsia="Times New Roman" w:cstheme="minorHAnsi"/>
          <w:b/>
          <w:sz w:val="36"/>
          <w:szCs w:val="36"/>
          <w:u w:val="single"/>
          <w:lang w:eastAsia="en-AU"/>
        </w:rPr>
      </w:pPr>
      <w:r w:rsidRPr="005B7C92">
        <w:rPr>
          <w:rFonts w:eastAsia="Times New Roman" w:cstheme="minorHAnsi"/>
          <w:b/>
          <w:sz w:val="36"/>
          <w:szCs w:val="36"/>
          <w:u w:val="single"/>
          <w:lang w:eastAsia="en-AU"/>
        </w:rPr>
        <w:t>The Parenting Brain</w:t>
      </w:r>
    </w:p>
    <w:p w14:paraId="387A8E99" w14:textId="77777777" w:rsidR="005B7C92" w:rsidRPr="005B7C92" w:rsidRDefault="005B7C92" w:rsidP="005B7C92">
      <w:pPr>
        <w:spacing w:before="72"/>
        <w:jc w:val="both"/>
        <w:textAlignment w:val="baseline"/>
        <w:rPr>
          <w:rFonts w:eastAsia="Times New Roman" w:cstheme="minorHAnsi"/>
          <w:bCs/>
          <w:lang w:eastAsia="en-AU"/>
        </w:rPr>
      </w:pPr>
      <w:r w:rsidRPr="005B7C92">
        <w:rPr>
          <w:rFonts w:eastAsia="Times New Roman" w:cstheme="minorHAnsi"/>
          <w:bCs/>
          <w:lang w:eastAsia="en-AU"/>
        </w:rPr>
        <w:t>Parenting and caring are brain-based activities.  Hughes and Baylin (2013) have identified five integrated brain systems which are required to engage fully with children.</w:t>
      </w:r>
    </w:p>
    <w:p w14:paraId="50BD61EB" w14:textId="77777777" w:rsidR="005B7C92" w:rsidRPr="005B7C92" w:rsidRDefault="005B7C92" w:rsidP="005B7C92">
      <w:pPr>
        <w:spacing w:before="72"/>
        <w:jc w:val="center"/>
        <w:textAlignment w:val="baseline"/>
        <w:rPr>
          <w:rFonts w:eastAsia="Times New Roman" w:cstheme="minorHAnsi"/>
          <w:bCs/>
          <w:lang w:eastAsia="en-AU"/>
        </w:rPr>
      </w:pPr>
    </w:p>
    <w:p w14:paraId="0C624226" w14:textId="77777777" w:rsidR="005B7C92" w:rsidRPr="005B7C92" w:rsidRDefault="005B7C92" w:rsidP="004B7111">
      <w:pPr>
        <w:numPr>
          <w:ilvl w:val="0"/>
          <w:numId w:val="45"/>
        </w:numPr>
        <w:spacing w:before="72"/>
        <w:contextualSpacing/>
        <w:jc w:val="both"/>
        <w:textAlignment w:val="baseline"/>
        <w:rPr>
          <w:rFonts w:eastAsia="Times New Roman" w:cstheme="minorHAnsi"/>
          <w:bCs/>
          <w:lang w:eastAsia="en-AU"/>
        </w:rPr>
      </w:pPr>
      <w:r w:rsidRPr="005B7C92">
        <w:rPr>
          <w:rFonts w:eastAsia="Times New Roman" w:cstheme="minorHAnsi"/>
          <w:bCs/>
          <w:lang w:eastAsia="en-AU"/>
        </w:rPr>
        <w:t>The Approach System – ability to get close to the child without becoming defensive</w:t>
      </w:r>
    </w:p>
    <w:p w14:paraId="3090741D" w14:textId="77777777" w:rsidR="005B7C92" w:rsidRPr="005B7C92" w:rsidRDefault="005B7C92" w:rsidP="004B7111">
      <w:pPr>
        <w:numPr>
          <w:ilvl w:val="0"/>
          <w:numId w:val="45"/>
        </w:numPr>
        <w:spacing w:before="72"/>
        <w:contextualSpacing/>
        <w:jc w:val="both"/>
        <w:textAlignment w:val="baseline"/>
        <w:rPr>
          <w:rFonts w:eastAsia="Times New Roman" w:cstheme="minorHAnsi"/>
          <w:bCs/>
          <w:lang w:eastAsia="en-AU"/>
        </w:rPr>
      </w:pPr>
      <w:r w:rsidRPr="005B7C92">
        <w:rPr>
          <w:rFonts w:eastAsia="Times New Roman" w:cstheme="minorHAnsi"/>
          <w:bCs/>
          <w:lang w:eastAsia="en-AU"/>
        </w:rPr>
        <w:t>Reward System – ability to enjoy interacting with the child</w:t>
      </w:r>
    </w:p>
    <w:p w14:paraId="30C33AE0" w14:textId="77777777" w:rsidR="005B7C92" w:rsidRPr="005B7C92" w:rsidRDefault="005B7C92" w:rsidP="004B7111">
      <w:pPr>
        <w:numPr>
          <w:ilvl w:val="0"/>
          <w:numId w:val="45"/>
        </w:numPr>
        <w:spacing w:before="72"/>
        <w:contextualSpacing/>
        <w:jc w:val="both"/>
        <w:textAlignment w:val="baseline"/>
        <w:rPr>
          <w:rFonts w:eastAsia="Times New Roman" w:cstheme="minorHAnsi"/>
          <w:bCs/>
          <w:lang w:eastAsia="en-AU"/>
        </w:rPr>
      </w:pPr>
      <w:r w:rsidRPr="005B7C92">
        <w:rPr>
          <w:rFonts w:eastAsia="Times New Roman" w:cstheme="minorHAnsi"/>
          <w:bCs/>
          <w:lang w:eastAsia="en-AU"/>
        </w:rPr>
        <w:t xml:space="preserve">Child-Reading System – ability to understand the mind of the child </w:t>
      </w:r>
    </w:p>
    <w:p w14:paraId="4CB68202" w14:textId="77777777" w:rsidR="005B7C92" w:rsidRPr="005B7C92" w:rsidRDefault="005B7C92" w:rsidP="004B7111">
      <w:pPr>
        <w:numPr>
          <w:ilvl w:val="0"/>
          <w:numId w:val="45"/>
        </w:numPr>
        <w:spacing w:before="72"/>
        <w:contextualSpacing/>
        <w:jc w:val="both"/>
        <w:textAlignment w:val="baseline"/>
        <w:rPr>
          <w:rFonts w:eastAsia="Times New Roman" w:cstheme="minorHAnsi"/>
          <w:bCs/>
          <w:lang w:eastAsia="en-AU"/>
        </w:rPr>
      </w:pPr>
      <w:r w:rsidRPr="005B7C92">
        <w:rPr>
          <w:rFonts w:eastAsia="Times New Roman" w:cstheme="minorHAnsi"/>
          <w:bCs/>
          <w:lang w:eastAsia="en-AU"/>
        </w:rPr>
        <w:t>Meaning-Making System – ability to construct social narratives based on experiences with the child and to make sense of our social life</w:t>
      </w:r>
    </w:p>
    <w:p w14:paraId="10A67061" w14:textId="77777777" w:rsidR="005B7C92" w:rsidRPr="005B7C92" w:rsidRDefault="005B7C92" w:rsidP="004B7111">
      <w:pPr>
        <w:numPr>
          <w:ilvl w:val="0"/>
          <w:numId w:val="45"/>
        </w:numPr>
        <w:spacing w:before="72"/>
        <w:contextualSpacing/>
        <w:jc w:val="both"/>
        <w:textAlignment w:val="baseline"/>
        <w:rPr>
          <w:rFonts w:eastAsia="Times New Roman" w:cstheme="minorHAnsi"/>
          <w:bCs/>
          <w:lang w:eastAsia="en-AU"/>
        </w:rPr>
      </w:pPr>
      <w:r w:rsidRPr="005B7C92">
        <w:rPr>
          <w:rFonts w:eastAsia="Times New Roman" w:cstheme="minorHAnsi"/>
          <w:bCs/>
          <w:lang w:eastAsia="en-AU"/>
        </w:rPr>
        <w:t>Parental Executive Function – ability to regulate interpersonal conflicts between approach and avoidance, pro-social and defensive reactions</w:t>
      </w:r>
    </w:p>
    <w:p w14:paraId="5C31F10F" w14:textId="77777777" w:rsidR="005B7C92" w:rsidRPr="005B7C92" w:rsidRDefault="005B7C92" w:rsidP="005B7C92">
      <w:pPr>
        <w:spacing w:before="72"/>
        <w:jc w:val="center"/>
        <w:textAlignment w:val="baseline"/>
        <w:rPr>
          <w:rFonts w:eastAsia="Times New Roman" w:cstheme="minorHAnsi"/>
          <w:bCs/>
          <w:lang w:eastAsia="en-AU"/>
        </w:rPr>
      </w:pPr>
      <w:r w:rsidRPr="005B7C92">
        <w:rPr>
          <w:noProof/>
        </w:rPr>
        <w:drawing>
          <wp:inline distT="0" distB="0" distL="0" distR="0" wp14:anchorId="3F1F7FB6" wp14:editId="36734102">
            <wp:extent cx="4708269" cy="2152650"/>
            <wp:effectExtent l="0" t="0" r="0" b="0"/>
            <wp:docPr id="1031" name="Picture 10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Diagram&#10;&#10;Description automatically generated"/>
                    <pic:cNvPicPr/>
                  </pic:nvPicPr>
                  <pic:blipFill>
                    <a:blip r:embed="rId19"/>
                    <a:stretch>
                      <a:fillRect/>
                    </a:stretch>
                  </pic:blipFill>
                  <pic:spPr>
                    <a:xfrm>
                      <a:off x="0" y="0"/>
                      <a:ext cx="4712674" cy="2154664"/>
                    </a:xfrm>
                    <a:prstGeom prst="rect">
                      <a:avLst/>
                    </a:prstGeom>
                  </pic:spPr>
                </pic:pic>
              </a:graphicData>
            </a:graphic>
          </wp:inline>
        </w:drawing>
      </w:r>
    </w:p>
    <w:p w14:paraId="02F9B2A8" w14:textId="77777777" w:rsidR="005B7C92" w:rsidRPr="005B7C92" w:rsidRDefault="005B7C92" w:rsidP="005B7C92">
      <w:pPr>
        <w:spacing w:before="72"/>
        <w:jc w:val="center"/>
        <w:textAlignment w:val="baseline"/>
        <w:rPr>
          <w:rFonts w:eastAsia="Times New Roman" w:cstheme="minorHAnsi"/>
          <w:bCs/>
          <w:lang w:eastAsia="en-AU"/>
        </w:rPr>
      </w:pPr>
    </w:p>
    <w:p w14:paraId="40478137" w14:textId="77777777" w:rsidR="005B7C92" w:rsidRPr="005B7C92" w:rsidRDefault="005B7C92" w:rsidP="005B7C92">
      <w:pPr>
        <w:spacing w:before="72"/>
        <w:jc w:val="both"/>
        <w:textAlignment w:val="baseline"/>
        <w:rPr>
          <w:rFonts w:eastAsia="Times New Roman" w:cstheme="minorHAnsi"/>
          <w:bCs/>
          <w:lang w:eastAsia="en-AU"/>
        </w:rPr>
      </w:pPr>
      <w:r w:rsidRPr="005B7C92">
        <w:rPr>
          <w:rFonts w:eastAsia="Times New Roman" w:cstheme="minorHAnsi"/>
          <w:bCs/>
          <w:lang w:eastAsia="en-AU"/>
        </w:rPr>
        <w:t xml:space="preserve">When parents and children are attuned, emotionally close and securely attached, the neurotransmitters oxytocin and dopamine are released into the parents’ limbic region, activating the pleasure and reward systems in the left hemisphere.  The parent/carer experiences calm, loving and gratifying feelings and can rely on the higher brain centres for emotional regulation, empathy and self-awareness.  This neurobiological state supports positive parent-child relationships.  </w:t>
      </w:r>
    </w:p>
    <w:p w14:paraId="1234FEF1" w14:textId="77777777" w:rsidR="005B7C92" w:rsidRPr="005B7C92" w:rsidRDefault="005B7C92" w:rsidP="005B7C92">
      <w:pPr>
        <w:spacing w:before="72"/>
        <w:jc w:val="both"/>
        <w:textAlignment w:val="baseline"/>
        <w:rPr>
          <w:rFonts w:eastAsia="Times New Roman" w:cstheme="minorHAnsi"/>
          <w:bCs/>
          <w:lang w:eastAsia="en-AU"/>
        </w:rPr>
      </w:pPr>
    </w:p>
    <w:p w14:paraId="16251382" w14:textId="77777777" w:rsidR="005B7C92" w:rsidRPr="005B7C92" w:rsidRDefault="005B7C92" w:rsidP="005B7C92">
      <w:pPr>
        <w:spacing w:before="72"/>
        <w:jc w:val="both"/>
        <w:textAlignment w:val="baseline"/>
        <w:rPr>
          <w:rFonts w:eastAsia="Times New Roman" w:cstheme="minorHAnsi"/>
          <w:b/>
          <w:sz w:val="36"/>
          <w:szCs w:val="36"/>
          <w:u w:val="single"/>
          <w:lang w:eastAsia="en-AU"/>
        </w:rPr>
      </w:pPr>
    </w:p>
    <w:p w14:paraId="276A1F4C" w14:textId="77777777" w:rsidR="005B7C92" w:rsidRPr="005B7C92" w:rsidRDefault="005B7C92" w:rsidP="005B7C92">
      <w:pPr>
        <w:spacing w:before="72"/>
        <w:jc w:val="both"/>
        <w:textAlignment w:val="baseline"/>
        <w:rPr>
          <w:rFonts w:eastAsia="Times New Roman" w:cstheme="minorHAnsi"/>
          <w:b/>
          <w:sz w:val="36"/>
          <w:szCs w:val="36"/>
          <w:u w:val="single"/>
          <w:lang w:eastAsia="en-AU"/>
        </w:rPr>
      </w:pPr>
    </w:p>
    <w:p w14:paraId="2D3F5B83" w14:textId="77777777" w:rsidR="005B7C92" w:rsidRPr="005B7C92" w:rsidRDefault="005B7C92" w:rsidP="005B7C92">
      <w:pPr>
        <w:spacing w:before="72"/>
        <w:jc w:val="both"/>
        <w:textAlignment w:val="baseline"/>
        <w:rPr>
          <w:rFonts w:eastAsia="Times New Roman" w:cstheme="minorHAnsi"/>
          <w:b/>
          <w:sz w:val="36"/>
          <w:szCs w:val="36"/>
          <w:u w:val="single"/>
          <w:lang w:eastAsia="en-AU"/>
        </w:rPr>
      </w:pPr>
      <w:r w:rsidRPr="005B7C92">
        <w:rPr>
          <w:rFonts w:eastAsia="Times New Roman" w:cstheme="minorHAnsi"/>
          <w:b/>
          <w:sz w:val="36"/>
          <w:szCs w:val="36"/>
          <w:u w:val="single"/>
          <w:lang w:eastAsia="en-AU"/>
        </w:rPr>
        <w:t>Blocked Care</w:t>
      </w:r>
    </w:p>
    <w:p w14:paraId="72A66D34" w14:textId="77777777" w:rsidR="005B7C92" w:rsidRPr="005B7C92" w:rsidRDefault="005B7C92" w:rsidP="005B7C92">
      <w:pPr>
        <w:spacing w:before="72"/>
        <w:jc w:val="both"/>
        <w:textAlignment w:val="baseline"/>
        <w:rPr>
          <w:rFonts w:eastAsia="Times New Roman" w:cstheme="minorHAnsi"/>
          <w:b/>
          <w:sz w:val="36"/>
          <w:szCs w:val="36"/>
          <w:u w:val="single"/>
          <w:lang w:eastAsia="en-AU"/>
        </w:rPr>
      </w:pPr>
    </w:p>
    <w:p w14:paraId="75B86211" w14:textId="77777777" w:rsidR="005B7C92" w:rsidRPr="005B7C92" w:rsidRDefault="005B7C92" w:rsidP="005B7C92">
      <w:pPr>
        <w:spacing w:before="72"/>
        <w:jc w:val="center"/>
        <w:textAlignment w:val="baseline"/>
        <w:rPr>
          <w:rFonts w:eastAsia="Times New Roman" w:cstheme="minorHAnsi"/>
          <w:b/>
          <w:sz w:val="36"/>
          <w:szCs w:val="36"/>
          <w:u w:val="single"/>
          <w:lang w:eastAsia="en-AU"/>
        </w:rPr>
      </w:pPr>
      <w:r w:rsidRPr="005B7C92">
        <w:rPr>
          <w:noProof/>
        </w:rPr>
        <w:drawing>
          <wp:inline distT="0" distB="0" distL="0" distR="0" wp14:anchorId="7E91C609" wp14:editId="39673F15">
            <wp:extent cx="4070350" cy="2140769"/>
            <wp:effectExtent l="0" t="0" r="6350" b="0"/>
            <wp:docPr id="1033" name="Picture 2" descr="A picture containing indoor, floor, wall&#10;&#10;Description automatically generated">
              <a:extLst xmlns:a="http://schemas.openxmlformats.org/drawingml/2006/main">
                <a:ext uri="{FF2B5EF4-FFF2-40B4-BE49-F238E27FC236}">
                  <a16:creationId xmlns:a16="http://schemas.microsoft.com/office/drawing/2014/main" id="{C05662C4-E28E-4E3D-AFA5-CCD413F2E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 descr="A picture containing indoor, floor, wall&#10;&#10;Description automatically generated">
                      <a:extLst>
                        <a:ext uri="{FF2B5EF4-FFF2-40B4-BE49-F238E27FC236}">
                          <a16:creationId xmlns:a16="http://schemas.microsoft.com/office/drawing/2014/main" id="{C05662C4-E28E-4E3D-AFA5-CCD413F2E0BE}"/>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6425" cy="2154483"/>
                    </a:xfrm>
                    <a:prstGeom prst="rect">
                      <a:avLst/>
                    </a:prstGeom>
                    <a:noFill/>
                    <a:ln>
                      <a:noFill/>
                    </a:ln>
                    <a:effectLst/>
                  </pic:spPr>
                </pic:pic>
              </a:graphicData>
            </a:graphic>
          </wp:inline>
        </w:drawing>
      </w:r>
    </w:p>
    <w:p w14:paraId="3D9721E2" w14:textId="77777777" w:rsidR="005B7C92" w:rsidRPr="005B7C92" w:rsidRDefault="005B7C92" w:rsidP="005B7C92">
      <w:pPr>
        <w:spacing w:before="72"/>
        <w:jc w:val="center"/>
        <w:textAlignment w:val="baseline"/>
        <w:rPr>
          <w:rFonts w:eastAsia="Times New Roman" w:cstheme="minorHAnsi"/>
          <w:b/>
          <w:lang w:eastAsia="en-AU"/>
        </w:rPr>
      </w:pPr>
      <w:r w:rsidRPr="005B7C92">
        <w:rPr>
          <w:rFonts w:eastAsia="Times New Roman" w:cstheme="minorHAnsi"/>
          <w:b/>
          <w:lang w:eastAsia="en-AU"/>
        </w:rPr>
        <w:t>“I need to know that you really meant it when you said that I can stay here”</w:t>
      </w:r>
    </w:p>
    <w:p w14:paraId="69FBB0BE" w14:textId="77777777" w:rsidR="005B7C92" w:rsidRPr="005B7C92" w:rsidRDefault="005B7C92" w:rsidP="005B7C92">
      <w:pPr>
        <w:spacing w:before="72"/>
        <w:jc w:val="both"/>
        <w:textAlignment w:val="baseline"/>
        <w:rPr>
          <w:rFonts w:eastAsia="Times New Roman" w:cstheme="minorHAnsi"/>
          <w:b/>
          <w:u w:val="single"/>
          <w:lang w:eastAsia="en-AU"/>
        </w:rPr>
      </w:pPr>
    </w:p>
    <w:p w14:paraId="77B85A76" w14:textId="77777777" w:rsidR="005B7C92" w:rsidRPr="005B7C92" w:rsidRDefault="005B7C92" w:rsidP="005B7C92">
      <w:pPr>
        <w:spacing w:before="72"/>
        <w:jc w:val="both"/>
        <w:textAlignment w:val="baseline"/>
      </w:pPr>
      <w:r w:rsidRPr="005B7C92">
        <w:t xml:space="preserve">Blocked Care is a term used when a parent or carer’s brain’s integrated parenting systems is compromised, and therefore their capacity to nurture a child is supressed.  Blocked Care can impact biological parents as well as non-biological parent-figures such as foster or kinship carers or other significant adults such as childcare workers or teachers.  </w:t>
      </w:r>
    </w:p>
    <w:p w14:paraId="76736137" w14:textId="77777777" w:rsidR="005B7C92" w:rsidRPr="005B7C92" w:rsidRDefault="005B7C92" w:rsidP="005B7C92">
      <w:pPr>
        <w:spacing w:before="72"/>
        <w:jc w:val="both"/>
        <w:textAlignment w:val="baseline"/>
      </w:pPr>
    </w:p>
    <w:p w14:paraId="43658107" w14:textId="77777777" w:rsidR="005B7C92" w:rsidRPr="005B7C92" w:rsidRDefault="005B7C92" w:rsidP="005B7C92">
      <w:pPr>
        <w:spacing w:before="72"/>
        <w:jc w:val="both"/>
        <w:textAlignment w:val="baseline"/>
      </w:pPr>
      <w:r w:rsidRPr="005B7C92">
        <w:rPr>
          <w:rFonts w:eastAsia="Times New Roman" w:cstheme="minorHAnsi"/>
          <w:bCs/>
          <w:lang w:eastAsia="en-AU"/>
        </w:rPr>
        <w:t>In the foster care space, the risk of blocked care is often related to the difficulty that children experience responding to and reciprocating the warmth and love they are offered by carers.  The impacts of developmental trauma mean that some children are simply not easy to care for.  Due to their own internal working models and relational templates, children may respond with rejection, defiance, anger and controlling behaviours.  When this happens repeatedly, t</w:t>
      </w:r>
      <w:r w:rsidRPr="005B7C92">
        <w:t xml:space="preserve">he carer’s brain system can go into a stress response and survival mode of its own.  This activates subcortical (downstairs) brain regions which are defensive and self-protective and deactivates the balanced and mature responses of the cerebral cortex (upstairs brain).   </w:t>
      </w:r>
    </w:p>
    <w:p w14:paraId="2813C1BC" w14:textId="77777777" w:rsidR="005B7C92" w:rsidRPr="005B7C92" w:rsidRDefault="005B7C92" w:rsidP="005B7C92">
      <w:pPr>
        <w:jc w:val="both"/>
      </w:pPr>
    </w:p>
    <w:p w14:paraId="18FC1B1F" w14:textId="77777777" w:rsidR="005B7C92" w:rsidRPr="005B7C92" w:rsidRDefault="005B7C92" w:rsidP="005B7C92">
      <w:pPr>
        <w:jc w:val="both"/>
      </w:pPr>
      <w:r w:rsidRPr="005B7C92">
        <w:t xml:space="preserve">“Feel-good” neurochemicals, dopamine and oxytocin, associated with feelings of reward and bonding subsequently become blocked, and neurochemicals associated with feelings of anxiety and threat (cortisol and epinephrine) are released.  This leads to a reduction in feelings of warmth and care toward the child, and an increase in avoidance and fear.  It also reduces our ability to think rationally or creatively about problems.  </w:t>
      </w:r>
    </w:p>
    <w:p w14:paraId="1AA9353A" w14:textId="77777777" w:rsidR="005B7C92" w:rsidRPr="005B7C92" w:rsidRDefault="005B7C92" w:rsidP="005B7C92">
      <w:pPr>
        <w:jc w:val="both"/>
      </w:pPr>
    </w:p>
    <w:p w14:paraId="686BB80D" w14:textId="77777777" w:rsidR="005B7C92" w:rsidRPr="005B7C92" w:rsidRDefault="005B7C92" w:rsidP="005B7C92">
      <w:pPr>
        <w:jc w:val="both"/>
      </w:pPr>
      <w:r w:rsidRPr="005B7C92">
        <w:t xml:space="preserve">Carers may find themselves experiencing feelings of frustration and hopelessness and find it increasingly difficult to understand the child’s feelings and needs.  This is not because they no longer care about the child but because they no longer feel empathetic towards them.  Carers </w:t>
      </w:r>
      <w:r w:rsidRPr="005B7C92">
        <w:lastRenderedPageBreak/>
        <w:t xml:space="preserve">learn to protect themselves from the child’s negative responses to their caregiving by withdrawing and becoming more distant.  </w:t>
      </w:r>
    </w:p>
    <w:p w14:paraId="0780BD97" w14:textId="77777777" w:rsidR="005B7C92" w:rsidRPr="005B7C92" w:rsidRDefault="005B7C92" w:rsidP="005B7C92">
      <w:pPr>
        <w:jc w:val="both"/>
      </w:pPr>
    </w:p>
    <w:p w14:paraId="70F60EC9" w14:textId="77777777" w:rsidR="005B7C92" w:rsidRPr="005B7C92" w:rsidRDefault="005B7C92" w:rsidP="005B7C92">
      <w:pPr>
        <w:jc w:val="both"/>
      </w:pPr>
      <w:r w:rsidRPr="005B7C92">
        <w:t xml:space="preserve">In the context of blocked care, carers may also become more hypervigilant to signs of rejection or anger in the child’s verbal and non-verbal communication.  This can lead to the carer being quickly triggered into a defensive response, sometimes without even know why.  </w:t>
      </w:r>
    </w:p>
    <w:p w14:paraId="2AA2396B" w14:textId="77777777" w:rsidR="005B7C92" w:rsidRPr="005B7C92" w:rsidRDefault="005B7C92" w:rsidP="005B7C92">
      <w:pPr>
        <w:jc w:val="both"/>
      </w:pPr>
    </w:p>
    <w:p w14:paraId="2C819637" w14:textId="77777777" w:rsidR="005B7C92" w:rsidRPr="005B7C92" w:rsidRDefault="005B7C92" w:rsidP="005B7C92">
      <w:pPr>
        <w:jc w:val="both"/>
      </w:pPr>
      <w:r w:rsidRPr="005B7C92">
        <w:t>Blocked care:</w:t>
      </w:r>
    </w:p>
    <w:p w14:paraId="026C7561" w14:textId="77777777" w:rsidR="005B7C92" w:rsidRPr="005B7C92" w:rsidRDefault="005B7C92" w:rsidP="005B7C92">
      <w:pPr>
        <w:jc w:val="both"/>
      </w:pPr>
    </w:p>
    <w:p w14:paraId="15DFC2F6" w14:textId="77777777" w:rsidR="005B7C92" w:rsidRPr="005B7C92" w:rsidRDefault="005B7C92" w:rsidP="004B7111">
      <w:pPr>
        <w:numPr>
          <w:ilvl w:val="0"/>
          <w:numId w:val="46"/>
        </w:numPr>
        <w:contextualSpacing/>
        <w:jc w:val="both"/>
      </w:pPr>
      <w:r w:rsidRPr="005B7C92">
        <w:t>Happens to many carers</w:t>
      </w:r>
    </w:p>
    <w:p w14:paraId="44471E1A" w14:textId="77777777" w:rsidR="005B7C92" w:rsidRPr="005B7C92" w:rsidRDefault="005B7C92" w:rsidP="004B7111">
      <w:pPr>
        <w:numPr>
          <w:ilvl w:val="0"/>
          <w:numId w:val="46"/>
        </w:numPr>
        <w:contextualSpacing/>
        <w:jc w:val="both"/>
      </w:pPr>
      <w:r w:rsidRPr="005B7C92">
        <w:t>Is related to stress</w:t>
      </w:r>
    </w:p>
    <w:p w14:paraId="775AA7E7" w14:textId="77777777" w:rsidR="005B7C92" w:rsidRPr="005B7C92" w:rsidRDefault="005B7C92" w:rsidP="004B7111">
      <w:pPr>
        <w:numPr>
          <w:ilvl w:val="0"/>
          <w:numId w:val="46"/>
        </w:numPr>
        <w:contextualSpacing/>
        <w:jc w:val="both"/>
      </w:pPr>
      <w:r w:rsidRPr="005B7C92">
        <w:t>Is influenced by our own past experiences of relationships</w:t>
      </w:r>
    </w:p>
    <w:p w14:paraId="6BE84EAA" w14:textId="77777777" w:rsidR="005B7C92" w:rsidRPr="005B7C92" w:rsidRDefault="005B7C92" w:rsidP="004B7111">
      <w:pPr>
        <w:numPr>
          <w:ilvl w:val="0"/>
          <w:numId w:val="46"/>
        </w:numPr>
        <w:contextualSpacing/>
        <w:jc w:val="both"/>
      </w:pPr>
      <w:r w:rsidRPr="005B7C92">
        <w:t>Is caring in survival mode</w:t>
      </w:r>
    </w:p>
    <w:p w14:paraId="4A1EB270" w14:textId="77777777" w:rsidR="005B7C92" w:rsidRPr="005B7C92" w:rsidRDefault="005B7C92" w:rsidP="005B7C92">
      <w:pPr>
        <w:jc w:val="both"/>
      </w:pPr>
    </w:p>
    <w:p w14:paraId="16B05512" w14:textId="77777777" w:rsidR="005B7C92" w:rsidRPr="00BC4CF5" w:rsidRDefault="005B7C92" w:rsidP="005B7C92">
      <w:pPr>
        <w:spacing w:before="200" w:line="216" w:lineRule="auto"/>
        <w:jc w:val="both"/>
        <w:rPr>
          <w:rFonts w:eastAsia="Times New Roman" w:cstheme="minorHAnsi"/>
          <w:b/>
          <w:bCs/>
          <w:color w:val="ED7D31" w:themeColor="accent2"/>
          <w:sz w:val="28"/>
          <w:szCs w:val="28"/>
          <w:lang w:eastAsia="en-AU"/>
        </w:rPr>
      </w:pPr>
      <w:r w:rsidRPr="00BC4CF5">
        <w:rPr>
          <w:rFonts w:eastAsia="Helvetica Neue" w:cstheme="minorHAnsi"/>
          <w:b/>
          <w:bCs/>
          <w:i/>
          <w:iCs/>
          <w:color w:val="ED7D31" w:themeColor="accent2"/>
          <w:kern w:val="24"/>
          <w:sz w:val="28"/>
          <w:szCs w:val="28"/>
          <w:lang w:eastAsia="en-AU"/>
        </w:rPr>
        <w:t xml:space="preserve">“Our growing understanding of attachment and the processes that shape the parenting brain are opening new possibilities for helping stressed-out parents who are turned off to their own children </w:t>
      </w:r>
    </w:p>
    <w:p w14:paraId="05BC59FA" w14:textId="77777777" w:rsidR="005B7C92" w:rsidRPr="00BC4CF5" w:rsidRDefault="005B7C92" w:rsidP="005B7C92">
      <w:pPr>
        <w:spacing w:before="200" w:line="216" w:lineRule="auto"/>
        <w:jc w:val="right"/>
        <w:rPr>
          <w:rFonts w:eastAsia="Helvetica Neue" w:cstheme="minorHAnsi"/>
          <w:b/>
          <w:bCs/>
          <w:i/>
          <w:iCs/>
          <w:color w:val="ED7D31" w:themeColor="accent2"/>
          <w:kern w:val="24"/>
          <w:lang w:eastAsia="en-AU"/>
        </w:rPr>
      </w:pPr>
      <w:r w:rsidRPr="00BC4CF5">
        <w:rPr>
          <w:rFonts w:eastAsia="Helvetica Neue" w:cstheme="minorHAnsi"/>
          <w:b/>
          <w:bCs/>
          <w:i/>
          <w:iCs/>
          <w:color w:val="ED7D31" w:themeColor="accent2"/>
          <w:kern w:val="24"/>
          <w:lang w:eastAsia="en-AU"/>
        </w:rPr>
        <w:t>(Hughes and Baylin, 2013)</w:t>
      </w:r>
    </w:p>
    <w:p w14:paraId="25D47568" w14:textId="77777777" w:rsidR="005B7C92" w:rsidRPr="005B7C92" w:rsidRDefault="005B7C92" w:rsidP="005B7C92">
      <w:pPr>
        <w:jc w:val="both"/>
      </w:pPr>
    </w:p>
    <w:p w14:paraId="62A8E95A" w14:textId="77777777" w:rsidR="005B7C92" w:rsidRPr="005B7C92" w:rsidRDefault="005B7C92" w:rsidP="005B7C92">
      <w:pPr>
        <w:jc w:val="both"/>
      </w:pPr>
      <w:r w:rsidRPr="005B7C92">
        <w:t>As a carer feels rejected by their child, they may develop negative thoughts about themselves, the child and the whole task of parenting and looking after them.</w:t>
      </w:r>
    </w:p>
    <w:p w14:paraId="050D01FB" w14:textId="77777777" w:rsidR="005B7C92" w:rsidRPr="005B7C92" w:rsidRDefault="005B7C92" w:rsidP="005B7C92">
      <w:pPr>
        <w:jc w:val="both"/>
      </w:pPr>
    </w:p>
    <w:p w14:paraId="5F11BD51" w14:textId="77777777" w:rsidR="005B7C92" w:rsidRPr="005B7C92" w:rsidRDefault="005B7C92" w:rsidP="005B7C92">
      <w:pPr>
        <w:jc w:val="both"/>
      </w:pPr>
      <w:r w:rsidRPr="005B7C92">
        <w:t>We often defend ourselves against the feelings of shame and hopeless by tuning out the child’s needs.  This prevents us from reflecting positively on our role as a carer, from recalling positive moments with our child or from developing new narratives about the child and our relationship with them.</w:t>
      </w:r>
    </w:p>
    <w:p w14:paraId="4698C30A" w14:textId="77777777" w:rsidR="005B7C92" w:rsidRPr="005B7C92" w:rsidRDefault="005B7C92" w:rsidP="005B7C92">
      <w:pPr>
        <w:jc w:val="both"/>
      </w:pPr>
    </w:p>
    <w:p w14:paraId="6D7F1EB6" w14:textId="77777777" w:rsidR="005B7C92" w:rsidRPr="005B7C92" w:rsidRDefault="005B7C92" w:rsidP="005B7C92">
      <w:pPr>
        <w:jc w:val="both"/>
      </w:pPr>
      <w:r w:rsidRPr="005B7C92">
        <w:t>The concept of Blocked Care helps us to understand that insensitive parenting is often linked to stress and deficiencies in key brain systems, including the dopamine and oxytocin circuitry.</w:t>
      </w:r>
    </w:p>
    <w:p w14:paraId="40CA2248" w14:textId="77777777" w:rsidR="005B7C92" w:rsidRPr="005B7C92" w:rsidRDefault="005B7C92" w:rsidP="005B7C92">
      <w:pPr>
        <w:jc w:val="both"/>
      </w:pPr>
      <w:r w:rsidRPr="005B7C92">
        <w:t xml:space="preserve">Carers may want to like and enjoy their children but they don’t know how to activate the good chemistry that would enable them to do so.  Blocked Care is not a sign that someone is not equipped to be a carer, but it may indicate that they need more support to understand the child they are caring for and to look after themselves.  </w:t>
      </w:r>
    </w:p>
    <w:p w14:paraId="2591E8DE" w14:textId="77777777" w:rsidR="005B7C92" w:rsidRPr="005B7C92" w:rsidRDefault="005B7C92" w:rsidP="005B7C92"/>
    <w:p w14:paraId="699F55C7" w14:textId="77777777" w:rsidR="005B7C92" w:rsidRPr="005B7C92" w:rsidRDefault="005B7C92" w:rsidP="005B7C92"/>
    <w:p w14:paraId="20AA97ED" w14:textId="77777777" w:rsidR="005B7C92" w:rsidRPr="005B7C92" w:rsidRDefault="005B7C92" w:rsidP="005B7C92"/>
    <w:p w14:paraId="4B931066" w14:textId="77777777" w:rsidR="005B7C92" w:rsidRPr="005B7C92" w:rsidRDefault="005B7C92" w:rsidP="005B7C92"/>
    <w:p w14:paraId="63E906D3" w14:textId="77777777" w:rsidR="005B7C92" w:rsidRPr="005B7C92" w:rsidRDefault="005B7C92" w:rsidP="005B7C92">
      <w:r w:rsidRPr="005B7C92">
        <w:rPr>
          <w:rFonts w:eastAsia="Times New Roman" w:cstheme="minorHAnsi"/>
          <w:noProof/>
          <w:lang w:eastAsia="en-AU"/>
        </w:rPr>
        <w:lastRenderedPageBreak/>
        <mc:AlternateContent>
          <mc:Choice Requires="wps">
            <w:drawing>
              <wp:anchor distT="45720" distB="45720" distL="114300" distR="114300" simplePos="0" relativeHeight="251658314" behindDoc="0" locked="0" layoutInCell="1" allowOverlap="1" wp14:anchorId="48EBCD30" wp14:editId="192B8BFF">
                <wp:simplePos x="0" y="0"/>
                <wp:positionH relativeFrom="column">
                  <wp:posOffset>0</wp:posOffset>
                </wp:positionH>
                <wp:positionV relativeFrom="paragraph">
                  <wp:posOffset>117475</wp:posOffset>
                </wp:positionV>
                <wp:extent cx="6057900" cy="1838325"/>
                <wp:effectExtent l="19050" t="19050" r="19050" b="28575"/>
                <wp:wrapSquare wrapText="bothSides"/>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38325"/>
                        </a:xfrm>
                        <a:prstGeom prst="rect">
                          <a:avLst/>
                        </a:prstGeom>
                        <a:solidFill>
                          <a:srgbClr val="ED7D31">
                            <a:lumMod val="40000"/>
                            <a:lumOff val="60000"/>
                          </a:srgbClr>
                        </a:solidFill>
                        <a:ln w="38100">
                          <a:solidFill>
                            <a:srgbClr val="ED7D31"/>
                          </a:solidFill>
                          <a:miter lim="800000"/>
                          <a:headEnd/>
                          <a:tailEnd/>
                        </a:ln>
                      </wps:spPr>
                      <wps:txbx>
                        <w:txbxContent>
                          <w:p w14:paraId="7E90A512" w14:textId="77777777" w:rsidR="005B7C92" w:rsidRDefault="005B7C92" w:rsidP="005B7C92">
                            <w:pPr>
                              <w:jc w:val="both"/>
                              <w:rPr>
                                <w:b/>
                                <w:u w:val="single"/>
                              </w:rPr>
                            </w:pPr>
                            <w:r>
                              <w:rPr>
                                <w:b/>
                                <w:u w:val="single"/>
                              </w:rPr>
                              <w:t>BLOCKED CARE: KEY MESSAGES</w:t>
                            </w:r>
                          </w:p>
                          <w:p w14:paraId="0E199A14" w14:textId="77777777" w:rsidR="005B7C92" w:rsidRPr="003A2F09" w:rsidRDefault="005B7C92" w:rsidP="005B7C92">
                            <w:pPr>
                              <w:jc w:val="both"/>
                              <w:rPr>
                                <w:b/>
                                <w:u w:val="single"/>
                              </w:rPr>
                            </w:pPr>
                          </w:p>
                          <w:p w14:paraId="0738B288" w14:textId="77777777" w:rsidR="005B7C92" w:rsidRDefault="005B7C92" w:rsidP="004B7111">
                            <w:pPr>
                              <w:pStyle w:val="ListParagraph"/>
                              <w:numPr>
                                <w:ilvl w:val="0"/>
                                <w:numId w:val="49"/>
                              </w:numPr>
                              <w:textAlignment w:val="baseline"/>
                            </w:pPr>
                            <w:r>
                              <w:t>Blocked Care describes a state where a parent or carer’s capacity to provide nurture is suppressed or “turned-off”</w:t>
                            </w:r>
                          </w:p>
                          <w:p w14:paraId="2525C6E7" w14:textId="77777777" w:rsidR="005B7C92" w:rsidRDefault="005B7C92" w:rsidP="004B7111">
                            <w:pPr>
                              <w:pStyle w:val="ListParagraph"/>
                              <w:numPr>
                                <w:ilvl w:val="0"/>
                                <w:numId w:val="49"/>
                              </w:numPr>
                              <w:textAlignment w:val="baseline"/>
                            </w:pPr>
                            <w:r>
                              <w:t>Blocked Care is a normative brain-based response to parenting in challenging circumstances – it does not mean that some is a “bad” parent or carer</w:t>
                            </w:r>
                          </w:p>
                          <w:p w14:paraId="354C47F0" w14:textId="77777777" w:rsidR="005B7C92" w:rsidRDefault="005B7C92" w:rsidP="004B7111">
                            <w:pPr>
                              <w:pStyle w:val="ListParagraph"/>
                              <w:numPr>
                                <w:ilvl w:val="0"/>
                                <w:numId w:val="49"/>
                              </w:numPr>
                              <w:textAlignment w:val="baseline"/>
                            </w:pPr>
                            <w:r>
                              <w:t>Good self-care practice may reduce vulnerability to experiencing Blocked Care</w:t>
                            </w:r>
                          </w:p>
                          <w:p w14:paraId="4A70889F" w14:textId="77777777" w:rsidR="005B7C92" w:rsidRDefault="005B7C92" w:rsidP="004B7111">
                            <w:pPr>
                              <w:pStyle w:val="ListParagraph"/>
                              <w:numPr>
                                <w:ilvl w:val="0"/>
                                <w:numId w:val="49"/>
                              </w:numPr>
                              <w:textAlignment w:val="baseline"/>
                            </w:pPr>
                            <w:r>
                              <w:t>Blocked Care can be resolved with support from the Care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BCD30" id="_x0000_s1031" type="#_x0000_t202" style="position:absolute;margin-left:0;margin-top:9.25pt;width:477pt;height:144.7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" fillcolor="#f8cbad" strokecolor="#ed7d31" strokeweight="3pt">
                <v:textbox>
                  <w:txbxContent>
                    <w:p w14:paraId="7E90A512" w14:textId="77777777" w:rsidR="005B7C92" w:rsidRDefault="005B7C92" w:rsidP="005B7C92">
                      <w:pPr>
                        <w:jc w:val="both"/>
                        <w:rPr>
                          <w:b/>
                          <w:u w:val="single"/>
                        </w:rPr>
                      </w:pPr>
                      <w:r>
                        <w:rPr>
                          <w:b/>
                          <w:u w:val="single"/>
                        </w:rPr>
                        <w:t>BLOCKED CARE: KEY MESSAGES</w:t>
                      </w:r>
                    </w:p>
                    <w:p w14:paraId="0E199A14" w14:textId="77777777" w:rsidR="005B7C92" w:rsidRPr="003A2F09" w:rsidRDefault="005B7C92" w:rsidP="005B7C92">
                      <w:pPr>
                        <w:jc w:val="both"/>
                        <w:rPr>
                          <w:b/>
                          <w:u w:val="single"/>
                        </w:rPr>
                      </w:pPr>
                    </w:p>
                    <w:p w14:paraId="0738B288" w14:textId="77777777" w:rsidR="005B7C92" w:rsidRDefault="005B7C92" w:rsidP="004B7111">
                      <w:pPr>
                        <w:pStyle w:val="ListParagraph"/>
                        <w:numPr>
                          <w:ilvl w:val="0"/>
                          <w:numId w:val="49"/>
                        </w:numPr>
                        <w:textAlignment w:val="baseline"/>
                      </w:pPr>
                      <w:r>
                        <w:t>Blocked Care describes a state where a parent or carer’s capacity to provide nurture is suppressed or “turned-off”</w:t>
                      </w:r>
                    </w:p>
                    <w:p w14:paraId="2525C6E7" w14:textId="77777777" w:rsidR="005B7C92" w:rsidRDefault="005B7C92" w:rsidP="004B7111">
                      <w:pPr>
                        <w:pStyle w:val="ListParagraph"/>
                        <w:numPr>
                          <w:ilvl w:val="0"/>
                          <w:numId w:val="49"/>
                        </w:numPr>
                        <w:textAlignment w:val="baseline"/>
                      </w:pPr>
                      <w:r>
                        <w:t>Blocked Care is a normative brain-based response to parenting in challenging circumstances – it does not mean that some is a “bad” parent or carer</w:t>
                      </w:r>
                    </w:p>
                    <w:p w14:paraId="354C47F0" w14:textId="77777777" w:rsidR="005B7C92" w:rsidRDefault="005B7C92" w:rsidP="004B7111">
                      <w:pPr>
                        <w:pStyle w:val="ListParagraph"/>
                        <w:numPr>
                          <w:ilvl w:val="0"/>
                          <w:numId w:val="49"/>
                        </w:numPr>
                        <w:textAlignment w:val="baseline"/>
                      </w:pPr>
                      <w:r>
                        <w:t>Good self-care practice may reduce vulnerability to experiencing Blocked Care</w:t>
                      </w:r>
                    </w:p>
                    <w:p w14:paraId="4A70889F" w14:textId="77777777" w:rsidR="005B7C92" w:rsidRDefault="005B7C92" w:rsidP="004B7111">
                      <w:pPr>
                        <w:pStyle w:val="ListParagraph"/>
                        <w:numPr>
                          <w:ilvl w:val="0"/>
                          <w:numId w:val="49"/>
                        </w:numPr>
                        <w:textAlignment w:val="baseline"/>
                      </w:pPr>
                      <w:r>
                        <w:t>Blocked Care can be resolved with support from the Care Team</w:t>
                      </w:r>
                    </w:p>
                  </w:txbxContent>
                </v:textbox>
                <w10:wrap type="square"/>
              </v:shape>
            </w:pict>
          </mc:Fallback>
        </mc:AlternateContent>
      </w:r>
    </w:p>
    <w:p w14:paraId="7DB7AA76" w14:textId="77777777" w:rsidR="005B7C92" w:rsidRPr="005B7C92" w:rsidRDefault="005B7C92" w:rsidP="005B7C92"/>
    <w:bookmarkStart w:id="4" w:name="_Hlk71481137"/>
    <w:p w14:paraId="0A135A98" w14:textId="77777777" w:rsidR="005B7C92" w:rsidRPr="005B7C92" w:rsidRDefault="005B7C92" w:rsidP="005B7C92">
      <w:r w:rsidRPr="005B7C92">
        <w:rPr>
          <w:rFonts w:eastAsia="Times New Roman" w:cstheme="minorHAnsi"/>
          <w:b/>
          <w:noProof/>
          <w:lang w:eastAsia="en-AU"/>
        </w:rPr>
        <mc:AlternateContent>
          <mc:Choice Requires="wps">
            <w:drawing>
              <wp:anchor distT="45720" distB="45720" distL="114300" distR="114300" simplePos="0" relativeHeight="251658315" behindDoc="0" locked="0" layoutInCell="1" allowOverlap="1" wp14:anchorId="36A67C25" wp14:editId="2BF56E5C">
                <wp:simplePos x="0" y="0"/>
                <wp:positionH relativeFrom="column">
                  <wp:posOffset>1731645</wp:posOffset>
                </wp:positionH>
                <wp:positionV relativeFrom="paragraph">
                  <wp:posOffset>233680</wp:posOffset>
                </wp:positionV>
                <wp:extent cx="2562225" cy="1404620"/>
                <wp:effectExtent l="0" t="0" r="9525" b="0"/>
                <wp:wrapSquare wrapText="bothSides"/>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666C17B0"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BLOCKED CARE: </w:t>
                            </w:r>
                          </w:p>
                          <w:p w14:paraId="5BD59B38"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67C25" id="_x0000_s1032" type="#_x0000_t202" style="position:absolute;margin-left:136.35pt;margin-top:18.4pt;width:201.75pt;height:110.6pt;z-index:2516583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" stroked="f">
                <v:textbox style="mso-fit-shape-to-text:t">
                  <w:txbxContent>
                    <w:p w14:paraId="666C17B0"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BLOCKED CARE: </w:t>
                      </w:r>
                    </w:p>
                    <w:p w14:paraId="5BD59B38"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01978DE0" wp14:editId="2E2A84AC">
            <wp:extent cx="1011555" cy="1009650"/>
            <wp:effectExtent l="0" t="0" r="0" b="0"/>
            <wp:docPr id="1026" name="Picture 1026"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801" cy="1023869"/>
                    </a:xfrm>
                    <a:prstGeom prst="rect">
                      <a:avLst/>
                    </a:prstGeom>
                    <a:noFill/>
                    <a:ln>
                      <a:noFill/>
                    </a:ln>
                  </pic:spPr>
                </pic:pic>
              </a:graphicData>
            </a:graphic>
          </wp:inline>
        </w:drawing>
      </w:r>
    </w:p>
    <w:p w14:paraId="23873816" w14:textId="77777777" w:rsidR="005B7C92" w:rsidRPr="005B7C92" w:rsidRDefault="005B7C92" w:rsidP="005B7C92"/>
    <w:p w14:paraId="157F66AE" w14:textId="77777777" w:rsidR="005B7C92" w:rsidRPr="005B7C92" w:rsidRDefault="005B7C92" w:rsidP="005B7C92"/>
    <w:p w14:paraId="5392EE03" w14:textId="77777777" w:rsidR="005B7C92" w:rsidRPr="005B7C92" w:rsidRDefault="005B7C92" w:rsidP="005B7C92">
      <w:pPr>
        <w:rPr>
          <w:b/>
          <w:bCs/>
        </w:rPr>
      </w:pPr>
      <w:r w:rsidRPr="005B7C92">
        <w:rPr>
          <w:b/>
          <w:bCs/>
        </w:rPr>
        <w:t>Have you ever experienced Blocked Care whilst looking after a child before?  If so, what was it like?</w:t>
      </w:r>
    </w:p>
    <w:p w14:paraId="46C1C9E6" w14:textId="77777777" w:rsidR="005B7C92" w:rsidRPr="005B7C92" w:rsidRDefault="005B7C92" w:rsidP="005B7C92"/>
    <w:tbl>
      <w:tblPr>
        <w:tblStyle w:val="TableGrid"/>
        <w:tblW w:w="0" w:type="auto"/>
        <w:tblLook w:val="04A0" w:firstRow="1" w:lastRow="0" w:firstColumn="1" w:lastColumn="0" w:noHBand="0" w:noVBand="1"/>
      </w:tblPr>
      <w:tblGrid>
        <w:gridCol w:w="9010"/>
      </w:tblGrid>
      <w:tr w:rsidR="005B7C92" w:rsidRPr="005B7C92" w14:paraId="67207251" w14:textId="77777777" w:rsidTr="00187DE4">
        <w:tc>
          <w:tcPr>
            <w:tcW w:w="9010" w:type="dxa"/>
          </w:tcPr>
          <w:sdt>
            <w:sdtPr>
              <w:rPr>
                <w:rFonts w:eastAsiaTheme="minorEastAsia" w:cstheme="minorHAnsi"/>
                <w:color w:val="000000" w:themeColor="text1"/>
                <w:kern w:val="24"/>
              </w:rPr>
              <w:id w:val="-369230978"/>
              <w:placeholder>
                <w:docPart w:val="96AA9E3F6A874753AB08975CC270B146"/>
              </w:placeholder>
              <w:showingPlcHdr/>
            </w:sdtPr>
            <w:sdtEndPr/>
            <w:sdtContent>
              <w:p w14:paraId="136B4A1C" w14:textId="77777777" w:rsidR="005B7C92" w:rsidRPr="005B7C92" w:rsidRDefault="005B7C92" w:rsidP="005B7C92">
                <w:pPr>
                  <w:textAlignment w:val="baseline"/>
                  <w:rPr>
                    <w:rFonts w:eastAsiaTheme="minorEastAsia" w:cstheme="minorHAnsi"/>
                    <w:color w:val="000000" w:themeColor="text1"/>
                    <w:kern w:val="24"/>
                  </w:rPr>
                </w:pPr>
                <w:r w:rsidRPr="005B7C92">
                  <w:rPr>
                    <w:color w:val="808080"/>
                  </w:rPr>
                  <w:t>Click or tap here to enter text.</w:t>
                </w:r>
              </w:p>
            </w:sdtContent>
          </w:sdt>
          <w:p w14:paraId="1606C793" w14:textId="77777777" w:rsidR="005B7C92" w:rsidRPr="005B7C92" w:rsidRDefault="005B7C92" w:rsidP="005B7C92">
            <w:pPr>
              <w:textAlignment w:val="baseline"/>
              <w:rPr>
                <w:rFonts w:eastAsiaTheme="minorEastAsia" w:cstheme="minorHAnsi"/>
                <w:color w:val="000000" w:themeColor="text1"/>
                <w:kern w:val="24"/>
              </w:rPr>
            </w:pPr>
          </w:p>
          <w:p w14:paraId="1D231D1C" w14:textId="77777777" w:rsidR="005B7C92" w:rsidRPr="005B7C92" w:rsidRDefault="005B7C92" w:rsidP="005B7C92">
            <w:pPr>
              <w:textAlignment w:val="baseline"/>
              <w:rPr>
                <w:rFonts w:eastAsiaTheme="minorEastAsia" w:cstheme="minorHAnsi"/>
                <w:color w:val="000000" w:themeColor="text1"/>
                <w:kern w:val="24"/>
              </w:rPr>
            </w:pPr>
          </w:p>
        </w:tc>
      </w:tr>
    </w:tbl>
    <w:p w14:paraId="62CE81A3" w14:textId="77777777" w:rsidR="005B7C92" w:rsidRPr="005B7C92" w:rsidRDefault="005B7C92" w:rsidP="005B7C92">
      <w:pPr>
        <w:textAlignment w:val="baseline"/>
        <w:rPr>
          <w:rFonts w:eastAsiaTheme="minorEastAsia" w:cstheme="minorHAnsi"/>
          <w:color w:val="000000" w:themeColor="text1"/>
          <w:kern w:val="24"/>
        </w:rPr>
      </w:pPr>
    </w:p>
    <w:p w14:paraId="27503FDB" w14:textId="77777777" w:rsidR="005B7C92" w:rsidRPr="005B7C92" w:rsidRDefault="005B7C92" w:rsidP="005B7C92">
      <w:pPr>
        <w:textAlignment w:val="baseline"/>
        <w:rPr>
          <w:rFonts w:eastAsiaTheme="minorEastAsia" w:cstheme="minorHAnsi"/>
          <w:b/>
          <w:bCs/>
          <w:color w:val="000000" w:themeColor="text1"/>
          <w:kern w:val="24"/>
        </w:rPr>
      </w:pPr>
      <w:r w:rsidRPr="005B7C92">
        <w:rPr>
          <w:rFonts w:eastAsiaTheme="minorEastAsia" w:cstheme="minorHAnsi"/>
          <w:b/>
          <w:bCs/>
          <w:color w:val="000000" w:themeColor="text1"/>
          <w:kern w:val="24"/>
        </w:rPr>
        <w:t>What might you say to another foster carer who told you they were experiencing something which sounded like Blocked Care?</w:t>
      </w:r>
    </w:p>
    <w:p w14:paraId="4CAE6EC7" w14:textId="77777777" w:rsidR="005B7C92" w:rsidRPr="005B7C92" w:rsidRDefault="005B7C92" w:rsidP="005B7C92">
      <w:pPr>
        <w:textAlignment w:val="baseline"/>
        <w:rPr>
          <w:rFonts w:eastAsiaTheme="minorEastAsia" w:cstheme="minorHAnsi"/>
          <w:color w:val="000000" w:themeColor="text1"/>
          <w:kern w:val="24"/>
        </w:rPr>
      </w:pPr>
    </w:p>
    <w:tbl>
      <w:tblPr>
        <w:tblStyle w:val="TableGrid"/>
        <w:tblW w:w="0" w:type="auto"/>
        <w:tblLook w:val="04A0" w:firstRow="1" w:lastRow="0" w:firstColumn="1" w:lastColumn="0" w:noHBand="0" w:noVBand="1"/>
      </w:tblPr>
      <w:tblGrid>
        <w:gridCol w:w="9010"/>
      </w:tblGrid>
      <w:tr w:rsidR="005B7C92" w:rsidRPr="005B7C92" w14:paraId="18BE9442" w14:textId="77777777" w:rsidTr="00187DE4">
        <w:tc>
          <w:tcPr>
            <w:tcW w:w="9010" w:type="dxa"/>
          </w:tcPr>
          <w:sdt>
            <w:sdtPr>
              <w:rPr>
                <w:rFonts w:eastAsiaTheme="minorEastAsia" w:cstheme="minorHAnsi"/>
                <w:color w:val="000000" w:themeColor="text1"/>
                <w:kern w:val="24"/>
              </w:rPr>
              <w:id w:val="-987636991"/>
              <w:placeholder>
                <w:docPart w:val="96AA9E3F6A874753AB08975CC270B146"/>
              </w:placeholder>
              <w:showingPlcHdr/>
            </w:sdtPr>
            <w:sdtEndPr/>
            <w:sdtContent>
              <w:p w14:paraId="5ADCA74D" w14:textId="77777777" w:rsidR="005B7C92" w:rsidRPr="005B7C92" w:rsidRDefault="005B7C92" w:rsidP="005B7C92">
                <w:pPr>
                  <w:textAlignment w:val="baseline"/>
                  <w:rPr>
                    <w:rFonts w:eastAsiaTheme="minorEastAsia" w:cstheme="minorHAnsi"/>
                    <w:color w:val="000000" w:themeColor="text1"/>
                    <w:kern w:val="24"/>
                  </w:rPr>
                </w:pPr>
                <w:r w:rsidRPr="005B7C92">
                  <w:rPr>
                    <w:color w:val="808080"/>
                  </w:rPr>
                  <w:t>Click or tap here to enter text.</w:t>
                </w:r>
              </w:p>
            </w:sdtContent>
          </w:sdt>
          <w:p w14:paraId="5E0B1B19" w14:textId="77777777" w:rsidR="005B7C92" w:rsidRPr="005B7C92" w:rsidRDefault="005B7C92" w:rsidP="005B7C92">
            <w:pPr>
              <w:textAlignment w:val="baseline"/>
              <w:rPr>
                <w:rFonts w:eastAsiaTheme="minorEastAsia" w:cstheme="minorHAnsi"/>
                <w:color w:val="000000" w:themeColor="text1"/>
                <w:kern w:val="24"/>
              </w:rPr>
            </w:pPr>
          </w:p>
          <w:p w14:paraId="6B1B7E06" w14:textId="77777777" w:rsidR="005B7C92" w:rsidRPr="005B7C92" w:rsidRDefault="005B7C92" w:rsidP="005B7C92">
            <w:pPr>
              <w:textAlignment w:val="baseline"/>
              <w:rPr>
                <w:rFonts w:eastAsiaTheme="minorEastAsia" w:cstheme="minorHAnsi"/>
                <w:color w:val="000000" w:themeColor="text1"/>
                <w:kern w:val="24"/>
              </w:rPr>
            </w:pPr>
          </w:p>
        </w:tc>
      </w:tr>
      <w:bookmarkEnd w:id="4"/>
    </w:tbl>
    <w:p w14:paraId="624A66FD" w14:textId="77777777" w:rsidR="005B7C92" w:rsidRPr="005B7C92" w:rsidRDefault="005B7C92" w:rsidP="005B7C92">
      <w:pPr>
        <w:textAlignment w:val="baseline"/>
        <w:rPr>
          <w:rFonts w:eastAsiaTheme="minorEastAsia" w:cstheme="minorHAnsi"/>
          <w:color w:val="000000" w:themeColor="text1"/>
          <w:kern w:val="24"/>
        </w:rPr>
      </w:pPr>
    </w:p>
    <w:p w14:paraId="5B5DEEE5" w14:textId="77777777" w:rsidR="005B7C92" w:rsidRPr="005B7C92" w:rsidRDefault="005B7C92" w:rsidP="005B7C92">
      <w:pPr>
        <w:textAlignment w:val="baseline"/>
        <w:rPr>
          <w:rFonts w:eastAsiaTheme="minorEastAsia" w:cstheme="minorHAnsi"/>
          <w:color w:val="000000" w:themeColor="text1"/>
          <w:kern w:val="24"/>
        </w:rPr>
      </w:pPr>
    </w:p>
    <w:p w14:paraId="3DA2B21D" w14:textId="77777777" w:rsidR="005B7C92" w:rsidRPr="005B7C92" w:rsidRDefault="005B7C92" w:rsidP="005B7C92">
      <w:pPr>
        <w:textAlignment w:val="baseline"/>
        <w:rPr>
          <w:rFonts w:eastAsiaTheme="minorEastAsia" w:cstheme="minorHAnsi"/>
          <w:color w:val="000000" w:themeColor="text1"/>
          <w:kern w:val="24"/>
        </w:rPr>
      </w:pPr>
    </w:p>
    <w:p w14:paraId="2597E418" w14:textId="77777777" w:rsidR="005B7C92" w:rsidRPr="005B7C92" w:rsidRDefault="005B7C92" w:rsidP="005B7C92">
      <w:pPr>
        <w:textAlignment w:val="baseline"/>
        <w:rPr>
          <w:rFonts w:eastAsiaTheme="minorEastAsia" w:cstheme="minorHAnsi"/>
          <w:color w:val="000000" w:themeColor="text1"/>
          <w:kern w:val="24"/>
        </w:rPr>
      </w:pPr>
    </w:p>
    <w:p w14:paraId="4F16333A" w14:textId="77777777" w:rsidR="005B7C92" w:rsidRPr="005B7C92" w:rsidRDefault="005B7C92" w:rsidP="005B7C92"/>
    <w:p w14:paraId="21B80EFD" w14:textId="77777777" w:rsidR="005B7C92" w:rsidRPr="005B7C92" w:rsidRDefault="005B7C92" w:rsidP="005B7C92"/>
    <w:p w14:paraId="2D23CE5D" w14:textId="77777777" w:rsidR="005B7C92" w:rsidRPr="005B7C92" w:rsidRDefault="005B7C92" w:rsidP="005B7C92"/>
    <w:p w14:paraId="51B08014" w14:textId="77777777" w:rsidR="005B7C92" w:rsidRPr="005B7C92" w:rsidRDefault="005B7C92" w:rsidP="005B7C92"/>
    <w:p w14:paraId="7B2E653D" w14:textId="77777777" w:rsidR="005B7C92" w:rsidRPr="005B7C92" w:rsidRDefault="005B7C92" w:rsidP="005B7C92"/>
    <w:p w14:paraId="3DEEDD88" w14:textId="77777777" w:rsidR="005B7C92" w:rsidRPr="005B7C92" w:rsidRDefault="005B7C92" w:rsidP="005B7C92"/>
    <w:p w14:paraId="0FB5745D" w14:textId="77777777" w:rsidR="005B7C92" w:rsidRPr="005B7C92" w:rsidRDefault="005B7C92" w:rsidP="005B7C92"/>
    <w:p w14:paraId="3F3DD1FA" w14:textId="77777777" w:rsidR="005B7C92" w:rsidRPr="005B7C92" w:rsidRDefault="005B7C92" w:rsidP="005B7C92">
      <w:pPr>
        <w:rPr>
          <w:b/>
          <w:bCs/>
          <w:sz w:val="36"/>
          <w:szCs w:val="36"/>
          <w:u w:val="single"/>
        </w:rPr>
      </w:pPr>
      <w:r w:rsidRPr="005B7C92">
        <w:rPr>
          <w:b/>
          <w:bCs/>
          <w:sz w:val="36"/>
          <w:szCs w:val="36"/>
          <w:u w:val="single"/>
        </w:rPr>
        <w:t>Self-Care for Carers</w:t>
      </w:r>
    </w:p>
    <w:p w14:paraId="41AD3485" w14:textId="77777777" w:rsidR="005B7C92" w:rsidRPr="005B7C92" w:rsidRDefault="005B7C92" w:rsidP="005B7C92"/>
    <w:p w14:paraId="2CC49DD8" w14:textId="77777777" w:rsidR="005B7C92" w:rsidRPr="005B7C92" w:rsidRDefault="005B7C92" w:rsidP="005B7C92"/>
    <w:p w14:paraId="0DE844E8" w14:textId="77777777" w:rsidR="005B7C92" w:rsidRPr="005B7C92" w:rsidRDefault="005B7C92" w:rsidP="005B7C92">
      <w:pPr>
        <w:jc w:val="both"/>
        <w:textAlignment w:val="baseline"/>
        <w:rPr>
          <w:rFonts w:eastAsiaTheme="minorEastAsia" w:cstheme="minorHAnsi"/>
          <w:b/>
          <w:color w:val="000000" w:themeColor="text1"/>
          <w:kern w:val="24"/>
          <w:lang w:eastAsia="en-AU"/>
        </w:rPr>
      </w:pPr>
      <w:r w:rsidRPr="005B7C92">
        <w:rPr>
          <w:rFonts w:eastAsiaTheme="minorEastAsia" w:cstheme="minorHAnsi"/>
          <w:color w:val="000000" w:themeColor="text1"/>
          <w:kern w:val="24"/>
          <w:lang w:eastAsia="en-AU"/>
        </w:rPr>
        <w:t>The relationship between the child and carer is one of the primary vehicles for healing in therapeutic care and the child’s experience and behaviour can evoke powerful feelings in you. It is important to take care of yourself in this demanding and complex role and to understand your feelings and reactions.</w:t>
      </w:r>
    </w:p>
    <w:p w14:paraId="22A83F2A" w14:textId="77777777" w:rsidR="005B7C92" w:rsidRPr="005B7C92" w:rsidRDefault="005B7C92" w:rsidP="005B7C92">
      <w:pPr>
        <w:textAlignment w:val="baseline"/>
        <w:rPr>
          <w:rFonts w:eastAsiaTheme="minorEastAsia" w:cstheme="minorHAnsi"/>
          <w:b/>
          <w:color w:val="000000" w:themeColor="text1"/>
          <w:kern w:val="24"/>
          <w:lang w:eastAsia="en-AU"/>
        </w:rPr>
      </w:pPr>
    </w:p>
    <w:p w14:paraId="2B8C01A8" w14:textId="77777777" w:rsidR="005B7C92" w:rsidRPr="005B7C92" w:rsidRDefault="005B7C92" w:rsidP="005B7C92">
      <w:pPr>
        <w:jc w:val="center"/>
        <w:textAlignment w:val="baseline"/>
        <w:rPr>
          <w:rFonts w:eastAsiaTheme="minorEastAsia" w:cstheme="minorHAnsi"/>
          <w:b/>
          <w:color w:val="000000" w:themeColor="text1"/>
          <w:kern w:val="24"/>
          <w:lang w:eastAsia="en-AU"/>
        </w:rPr>
      </w:pPr>
      <w:r w:rsidRPr="005B7C92">
        <w:rPr>
          <w:rFonts w:eastAsiaTheme="minorEastAsia" w:cstheme="minorHAnsi"/>
          <w:b/>
          <w:noProof/>
          <w:color w:val="000000" w:themeColor="text1"/>
          <w:kern w:val="24"/>
          <w:lang w:eastAsia="en-AU"/>
        </w:rPr>
        <w:drawing>
          <wp:inline distT="0" distB="0" distL="0" distR="0" wp14:anchorId="30307A1A" wp14:editId="4EC8FE97">
            <wp:extent cx="2226310" cy="2226310"/>
            <wp:effectExtent l="0" t="0" r="2540" b="2540"/>
            <wp:docPr id="1034" name="Picture 1034" descr="A picture containing cup, coffee,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fe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6310" cy="2226310"/>
                    </a:xfrm>
                    <a:prstGeom prst="rect">
                      <a:avLst/>
                    </a:prstGeom>
                  </pic:spPr>
                </pic:pic>
              </a:graphicData>
            </a:graphic>
          </wp:inline>
        </w:drawing>
      </w:r>
    </w:p>
    <w:p w14:paraId="352843E0" w14:textId="77777777" w:rsidR="005B7C92" w:rsidRPr="005B7C92" w:rsidRDefault="005B7C92" w:rsidP="00BB7004">
      <w:pPr>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Self-care is not an emergency response plan to be activated when stress becomes overwhelming. It is not about doing more or adding more tasks to an already overflowing to-do list, nor is it about being ‘selfish’.  Self-care is an intentional way of living by which our values, attitudes and actions are integrated into our day-to-day routines. It is as much about “letting go” as it is about taking action.</w:t>
      </w:r>
    </w:p>
    <w:p w14:paraId="64C0CAE7" w14:textId="77777777" w:rsidR="005B7C92" w:rsidRPr="005B7C92" w:rsidRDefault="005B7C92" w:rsidP="00BB7004">
      <w:pPr>
        <w:jc w:val="both"/>
        <w:textAlignment w:val="baseline"/>
        <w:rPr>
          <w:rFonts w:eastAsiaTheme="minorEastAsia" w:cstheme="minorHAnsi"/>
          <w:b/>
          <w:color w:val="000000" w:themeColor="text1"/>
          <w:kern w:val="24"/>
          <w:lang w:eastAsia="en-AU"/>
        </w:rPr>
      </w:pPr>
    </w:p>
    <w:p w14:paraId="5334FAA6" w14:textId="77777777" w:rsidR="005B7C92" w:rsidRPr="005B7C92" w:rsidRDefault="005B7C92" w:rsidP="00BB7004">
      <w:pPr>
        <w:jc w:val="both"/>
        <w:textAlignment w:val="baseline"/>
        <w:rPr>
          <w:rFonts w:eastAsiaTheme="minorEastAsia" w:cstheme="minorHAnsi"/>
          <w:b/>
          <w:color w:val="000000" w:themeColor="text1"/>
          <w:kern w:val="24"/>
          <w:lang w:eastAsia="en-AU"/>
        </w:rPr>
      </w:pPr>
      <w:r w:rsidRPr="005B7C92">
        <w:rPr>
          <w:rFonts w:eastAsiaTheme="minorEastAsia" w:cstheme="minorHAnsi"/>
          <w:color w:val="000000" w:themeColor="text1"/>
          <w:kern w:val="24"/>
          <w:lang w:eastAsia="en-AU"/>
        </w:rPr>
        <w:t>To be able to provide care to others which relies on the use of self and the relationship that you have with the child, you first require adequate nurture and sustenance yourself.</w:t>
      </w:r>
    </w:p>
    <w:p w14:paraId="3280A060" w14:textId="77777777" w:rsidR="005B7C92" w:rsidRPr="005B7C92" w:rsidRDefault="005B7C92" w:rsidP="00BB7004">
      <w:pPr>
        <w:jc w:val="both"/>
        <w:textAlignment w:val="baseline"/>
        <w:rPr>
          <w:rFonts w:eastAsiaTheme="minorEastAsia" w:cstheme="minorHAnsi"/>
          <w:b/>
          <w:color w:val="000000" w:themeColor="text1"/>
          <w:kern w:val="24"/>
          <w:lang w:eastAsia="en-AU"/>
        </w:rPr>
      </w:pPr>
      <w:r w:rsidRPr="005B7C92">
        <w:rPr>
          <w:rFonts w:eastAsiaTheme="minorEastAsia" w:cstheme="minorHAnsi"/>
          <w:color w:val="000000" w:themeColor="text1"/>
          <w:kern w:val="24"/>
          <w:lang w:eastAsia="en-AU"/>
        </w:rPr>
        <w:t>There is no correct formula for self-care. Each “self-care plan” will be unique and change over time. Ultimately, we must listen well to our own bodies, hearts, and minds, as well as to the counsel of trusted friends, as we seek resiliency and renewal in our lives and caring.</w:t>
      </w:r>
    </w:p>
    <w:p w14:paraId="0B955633" w14:textId="77777777" w:rsidR="005B7C92" w:rsidRPr="005B7C92" w:rsidRDefault="005B7C92" w:rsidP="00BB7004">
      <w:pPr>
        <w:spacing w:before="67" w:after="67"/>
        <w:jc w:val="both"/>
        <w:textAlignment w:val="baseline"/>
        <w:rPr>
          <w:rFonts w:eastAsiaTheme="minorEastAsia" w:cstheme="minorHAnsi"/>
          <w:color w:val="000000" w:themeColor="text1"/>
          <w:kern w:val="24"/>
          <w:lang w:eastAsia="en-AU"/>
        </w:rPr>
      </w:pPr>
    </w:p>
    <w:p w14:paraId="7B189566" w14:textId="77777777" w:rsidR="005B7C92" w:rsidRPr="005B7C92" w:rsidRDefault="005B7C92" w:rsidP="00BB7004">
      <w:pPr>
        <w:spacing w:before="67" w:after="67"/>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There are 4 R’s to consider when thinking about self-care, and they are reflection, regulation, relaxation and resources.</w:t>
      </w:r>
    </w:p>
    <w:p w14:paraId="79287711" w14:textId="77777777" w:rsidR="005B7C92" w:rsidRPr="005B7C92" w:rsidRDefault="005B7C92" w:rsidP="005B7C92">
      <w:pPr>
        <w:spacing w:before="67" w:after="67"/>
        <w:jc w:val="both"/>
        <w:textAlignment w:val="baseline"/>
        <w:rPr>
          <w:rFonts w:eastAsiaTheme="minorEastAsia" w:cstheme="minorHAnsi"/>
          <w:color w:val="000000" w:themeColor="text1"/>
          <w:kern w:val="24"/>
          <w:lang w:eastAsia="en-AU"/>
        </w:rPr>
      </w:pPr>
    </w:p>
    <w:p w14:paraId="206CC1B0" w14:textId="77777777" w:rsidR="005B7C92" w:rsidRPr="005B7C92" w:rsidRDefault="005B7C92" w:rsidP="005B7C92">
      <w:pPr>
        <w:spacing w:before="67" w:after="67"/>
        <w:jc w:val="both"/>
        <w:textAlignment w:val="baseline"/>
        <w:rPr>
          <w:rFonts w:eastAsiaTheme="minorEastAsia" w:cstheme="minorHAnsi"/>
          <w:color w:val="000000" w:themeColor="text1"/>
          <w:kern w:val="24"/>
          <w:lang w:eastAsia="en-AU"/>
        </w:rPr>
      </w:pPr>
      <w:r w:rsidRPr="005B7C92">
        <w:rPr>
          <w:rFonts w:eastAsiaTheme="minorEastAsia" w:cstheme="minorHAnsi"/>
          <w:b/>
          <w:bCs/>
          <w:color w:val="000000" w:themeColor="text1"/>
          <w:kern w:val="24"/>
          <w:lang w:eastAsia="en-AU"/>
        </w:rPr>
        <w:t>Reflection</w:t>
      </w:r>
      <w:r w:rsidRPr="005B7C92">
        <w:rPr>
          <w:rFonts w:eastAsiaTheme="minorEastAsia" w:cstheme="minorHAnsi"/>
          <w:color w:val="000000" w:themeColor="text1"/>
          <w:kern w:val="24"/>
          <w:lang w:eastAsia="en-AU"/>
        </w:rPr>
        <w:t xml:space="preserve"> </w:t>
      </w:r>
    </w:p>
    <w:p w14:paraId="074F2FD1" w14:textId="77777777" w:rsidR="005B7C92" w:rsidRPr="005B7C92" w:rsidRDefault="005B7C92" w:rsidP="005B7C92">
      <w:pPr>
        <w:spacing w:before="67" w:after="67"/>
        <w:jc w:val="both"/>
        <w:textAlignment w:val="baseline"/>
        <w:rPr>
          <w:rFonts w:eastAsia="Times New Roman" w:cstheme="minorHAnsi"/>
          <w:lang w:eastAsia="en-AU"/>
        </w:rPr>
      </w:pPr>
      <w:r w:rsidRPr="005B7C92">
        <w:rPr>
          <w:rFonts w:eastAsiaTheme="minorEastAsia" w:cstheme="minorHAnsi"/>
          <w:color w:val="000000" w:themeColor="text1"/>
          <w:kern w:val="24"/>
          <w:lang w:eastAsia="en-AU"/>
        </w:rPr>
        <w:t>Being reflective can assist to better understand the child, and yourself. It can increase your ability to provide thoughtful responses that are healing to the child and reduce the risk of responding from your own anxiety or becoming crisis driven.</w:t>
      </w:r>
    </w:p>
    <w:p w14:paraId="03EA2538" w14:textId="77777777" w:rsidR="005B7C92" w:rsidRPr="005B7C92" w:rsidRDefault="005B7C92" w:rsidP="005B7C92">
      <w:pPr>
        <w:spacing w:before="67" w:after="101"/>
        <w:jc w:val="both"/>
        <w:textAlignment w:val="baseline"/>
        <w:rPr>
          <w:rFonts w:eastAsiaTheme="minorEastAsia" w:cstheme="minorHAnsi"/>
          <w:color w:val="000000" w:themeColor="text1"/>
          <w:kern w:val="24"/>
          <w:lang w:eastAsia="en-AU"/>
        </w:rPr>
      </w:pPr>
    </w:p>
    <w:p w14:paraId="48A282FA" w14:textId="77777777" w:rsidR="005B7C92" w:rsidRPr="005B7C92" w:rsidRDefault="005B7C92" w:rsidP="005B7C92">
      <w:pPr>
        <w:spacing w:before="67" w:after="101"/>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lastRenderedPageBreak/>
        <w:t>Reflective questions to ask of yourself might include:</w:t>
      </w:r>
    </w:p>
    <w:p w14:paraId="1D877C0D" w14:textId="77777777" w:rsidR="005B7C92" w:rsidRPr="005B7C92" w:rsidRDefault="005B7C92" w:rsidP="004B7111">
      <w:pPr>
        <w:numPr>
          <w:ilvl w:val="0"/>
          <w:numId w:val="47"/>
        </w:numPr>
        <w:contextualSpacing/>
        <w:jc w:val="both"/>
        <w:textAlignment w:val="baseline"/>
        <w:rPr>
          <w:rFonts w:eastAsiaTheme="minorEastAsia" w:cstheme="minorHAnsi"/>
          <w:color w:val="000000" w:themeColor="text1"/>
          <w:kern w:val="24"/>
        </w:rPr>
      </w:pPr>
      <w:r w:rsidRPr="005B7C92">
        <w:rPr>
          <w:rFonts w:eastAsiaTheme="minorEastAsia" w:cstheme="minorHAnsi"/>
          <w:color w:val="000000" w:themeColor="text1"/>
          <w:kern w:val="24"/>
        </w:rPr>
        <w:t>Understanding the child’s behaviour (what is their behaviour telling me?)</w:t>
      </w:r>
    </w:p>
    <w:p w14:paraId="71AEC048" w14:textId="77777777" w:rsidR="005B7C92" w:rsidRPr="005B7C92" w:rsidRDefault="005B7C92" w:rsidP="004B7111">
      <w:pPr>
        <w:numPr>
          <w:ilvl w:val="0"/>
          <w:numId w:val="47"/>
        </w:numPr>
        <w:contextualSpacing/>
        <w:jc w:val="both"/>
        <w:textAlignment w:val="baseline"/>
        <w:rPr>
          <w:rFonts w:eastAsiaTheme="minorEastAsia" w:cstheme="minorHAnsi"/>
          <w:color w:val="000000" w:themeColor="text1"/>
          <w:kern w:val="24"/>
        </w:rPr>
      </w:pPr>
      <w:r w:rsidRPr="005B7C92">
        <w:rPr>
          <w:rFonts w:eastAsiaTheme="minorEastAsia" w:cstheme="minorHAnsi"/>
          <w:color w:val="000000" w:themeColor="text1"/>
          <w:kern w:val="24"/>
        </w:rPr>
        <w:t>What are my thoughts/feelings (my ability to self-regulate)?</w:t>
      </w:r>
    </w:p>
    <w:p w14:paraId="581387E3" w14:textId="77777777" w:rsidR="005B7C92" w:rsidRPr="005B7C92" w:rsidRDefault="005B7C92" w:rsidP="004B7111">
      <w:pPr>
        <w:numPr>
          <w:ilvl w:val="0"/>
          <w:numId w:val="47"/>
        </w:numPr>
        <w:contextualSpacing/>
        <w:jc w:val="both"/>
        <w:textAlignment w:val="baseline"/>
        <w:rPr>
          <w:rFonts w:eastAsiaTheme="minorEastAsia" w:cstheme="minorHAnsi"/>
          <w:color w:val="000000" w:themeColor="text1"/>
          <w:kern w:val="24"/>
        </w:rPr>
      </w:pPr>
      <w:r w:rsidRPr="005B7C92">
        <w:rPr>
          <w:rFonts w:eastAsiaTheme="minorEastAsia" w:cstheme="minorHAnsi"/>
          <w:color w:val="000000" w:themeColor="text1"/>
          <w:kern w:val="24"/>
        </w:rPr>
        <w:t>What were my responses in relation to this behaviour?</w:t>
      </w:r>
    </w:p>
    <w:p w14:paraId="0050E184" w14:textId="77777777" w:rsidR="005B7C92" w:rsidRPr="005B7C92" w:rsidRDefault="005B7C92" w:rsidP="004B7111">
      <w:pPr>
        <w:numPr>
          <w:ilvl w:val="0"/>
          <w:numId w:val="47"/>
        </w:numPr>
        <w:contextualSpacing/>
        <w:jc w:val="both"/>
        <w:textAlignment w:val="baseline"/>
        <w:rPr>
          <w:rFonts w:eastAsiaTheme="minorEastAsia" w:cstheme="minorHAnsi"/>
          <w:color w:val="000000" w:themeColor="text1"/>
          <w:kern w:val="24"/>
        </w:rPr>
      </w:pPr>
      <w:r w:rsidRPr="005B7C92">
        <w:rPr>
          <w:rFonts w:eastAsiaTheme="minorEastAsia" w:cstheme="minorHAnsi"/>
          <w:color w:val="000000" w:themeColor="text1"/>
          <w:kern w:val="24"/>
        </w:rPr>
        <w:t>Where is our relationship at (carer-child relationship)?</w:t>
      </w:r>
    </w:p>
    <w:p w14:paraId="39E83475" w14:textId="77777777" w:rsidR="005B7C92" w:rsidRPr="005B7C92" w:rsidRDefault="005B7C92" w:rsidP="004B7111">
      <w:pPr>
        <w:numPr>
          <w:ilvl w:val="0"/>
          <w:numId w:val="47"/>
        </w:numPr>
        <w:contextualSpacing/>
        <w:jc w:val="both"/>
        <w:textAlignment w:val="baseline"/>
        <w:rPr>
          <w:rFonts w:eastAsiaTheme="minorEastAsia" w:cstheme="minorHAnsi"/>
          <w:color w:val="000000" w:themeColor="text1"/>
          <w:kern w:val="24"/>
        </w:rPr>
      </w:pPr>
      <w:r w:rsidRPr="005B7C92">
        <w:rPr>
          <w:rFonts w:eastAsiaTheme="minorEastAsia" w:cstheme="minorHAnsi"/>
          <w:color w:val="000000" w:themeColor="text1"/>
          <w:kern w:val="24"/>
        </w:rPr>
        <w:t>What if anything might I do differently next time?</w:t>
      </w:r>
    </w:p>
    <w:p w14:paraId="1C314C7E" w14:textId="77777777" w:rsidR="005B7C92" w:rsidRPr="005B7C92" w:rsidRDefault="005B7C92" w:rsidP="005B7C92">
      <w:pPr>
        <w:textAlignment w:val="baseline"/>
        <w:rPr>
          <w:rFonts w:cstheme="minorHAnsi"/>
        </w:rPr>
      </w:pPr>
    </w:p>
    <w:p w14:paraId="2A50336C" w14:textId="77777777" w:rsidR="005B7C92" w:rsidRPr="005B7C92" w:rsidRDefault="005B7C92" w:rsidP="005B7C92">
      <w:pPr>
        <w:textAlignment w:val="baseline"/>
        <w:rPr>
          <w:rFonts w:eastAsiaTheme="minorEastAsia" w:cstheme="minorHAnsi"/>
          <w:b/>
          <w:color w:val="000000" w:themeColor="text1"/>
          <w:kern w:val="24"/>
          <w:lang w:eastAsia="en-AU"/>
        </w:rPr>
      </w:pPr>
      <w:r w:rsidRPr="005B7C92">
        <w:rPr>
          <w:rFonts w:eastAsiaTheme="minorEastAsia" w:cstheme="minorHAnsi"/>
          <w:b/>
          <w:color w:val="000000" w:themeColor="text1"/>
          <w:kern w:val="24"/>
          <w:lang w:eastAsia="en-AU"/>
        </w:rPr>
        <w:t>Regulation</w:t>
      </w:r>
    </w:p>
    <w:p w14:paraId="61D1922B" w14:textId="77777777" w:rsidR="005B7C92" w:rsidRPr="005B7C92" w:rsidRDefault="005B7C92" w:rsidP="005B7C92">
      <w:pPr>
        <w:jc w:val="both"/>
        <w:textAlignment w:val="baseline"/>
        <w:rPr>
          <w:rFonts w:eastAsiaTheme="minorEastAsia" w:cstheme="minorHAnsi"/>
          <w:color w:val="000000" w:themeColor="text1"/>
          <w:kern w:val="24"/>
        </w:rPr>
      </w:pPr>
      <w:r w:rsidRPr="005B7C92">
        <w:rPr>
          <w:rFonts w:eastAsiaTheme="minorEastAsia" w:cstheme="minorHAnsi"/>
          <w:color w:val="000000" w:themeColor="text1"/>
          <w:kern w:val="24"/>
          <w:lang w:eastAsia="en-AU"/>
        </w:rPr>
        <w:t>When caring for and working with children with trauma and attachment disruption, feelings can often be stirred up within us. It is important to be aware that their dysregulated emotions might trigger similar emotions in you.  What they need in these moments is your calm, so that you can co-regulate them. We need to recognise how our own history can impact on our current relationships and interpretation of events.  Children are sensitive to our reactions and emotions and often experience these as something about them.</w:t>
      </w:r>
    </w:p>
    <w:p w14:paraId="3FE176F4" w14:textId="77777777" w:rsidR="005B7C92" w:rsidRPr="005B7C92" w:rsidRDefault="005B7C92" w:rsidP="005B7C92">
      <w:pPr>
        <w:jc w:val="both"/>
        <w:textAlignment w:val="baseline"/>
        <w:rPr>
          <w:rFonts w:eastAsiaTheme="minorEastAsia" w:cstheme="minorHAnsi"/>
          <w:color w:val="000000" w:themeColor="text1"/>
          <w:kern w:val="24"/>
          <w:lang w:eastAsia="en-AU"/>
        </w:rPr>
      </w:pPr>
    </w:p>
    <w:p w14:paraId="479D47BB" w14:textId="77777777" w:rsidR="005B7C92" w:rsidRPr="005B7C92" w:rsidRDefault="005B7C92" w:rsidP="005B7C92">
      <w:pPr>
        <w:jc w:val="both"/>
        <w:textAlignment w:val="baseline"/>
        <w:rPr>
          <w:rFonts w:eastAsiaTheme="minorEastAsia" w:cstheme="minorHAnsi"/>
          <w:b/>
          <w:color w:val="000000" w:themeColor="text1"/>
          <w:kern w:val="24"/>
          <w:lang w:eastAsia="en-AU"/>
        </w:rPr>
      </w:pPr>
      <w:r w:rsidRPr="005B7C92">
        <w:rPr>
          <w:rFonts w:eastAsiaTheme="minorEastAsia" w:cstheme="minorHAnsi"/>
          <w:color w:val="000000" w:themeColor="text1"/>
          <w:kern w:val="24"/>
          <w:lang w:eastAsia="en-AU"/>
        </w:rPr>
        <w:t>Notice when it was difficult to respond to the child’s needs because of your own feelings or reactions to the situation. What was the child doing, what were you feeling, how did you respond?</w:t>
      </w:r>
    </w:p>
    <w:p w14:paraId="77D5A9A5" w14:textId="77777777" w:rsidR="005B7C92" w:rsidRPr="005B7C92" w:rsidRDefault="005B7C92" w:rsidP="005B7C92">
      <w:pPr>
        <w:spacing w:before="86"/>
        <w:jc w:val="both"/>
        <w:textAlignment w:val="baseline"/>
        <w:rPr>
          <w:rFonts w:eastAsiaTheme="minorEastAsia" w:cstheme="minorHAnsi"/>
          <w:color w:val="000000" w:themeColor="text1"/>
          <w:kern w:val="24"/>
          <w:lang w:eastAsia="en-AU"/>
        </w:rPr>
      </w:pPr>
    </w:p>
    <w:p w14:paraId="5ADA218A" w14:textId="77777777" w:rsidR="005B7C92" w:rsidRPr="005B7C92" w:rsidRDefault="005B7C92" w:rsidP="005B7C92">
      <w:pPr>
        <w:spacing w:before="86"/>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 xml:space="preserve">Explore ways you can manage your own feelings, so that you are still able to respond to the child’s needs.  Things that might assist are: </w:t>
      </w:r>
    </w:p>
    <w:p w14:paraId="7D459C0C" w14:textId="77777777" w:rsidR="005B7C92" w:rsidRPr="005B7C92" w:rsidRDefault="005B7C92" w:rsidP="004B7111">
      <w:pPr>
        <w:numPr>
          <w:ilvl w:val="0"/>
          <w:numId w:val="48"/>
        </w:numPr>
        <w:spacing w:before="101"/>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 xml:space="preserve">using relaxation strategies (e.g., breathing); </w:t>
      </w:r>
    </w:p>
    <w:p w14:paraId="72806E4B" w14:textId="77777777" w:rsidR="005B7C92" w:rsidRPr="005B7C92" w:rsidRDefault="005B7C92" w:rsidP="004B7111">
      <w:pPr>
        <w:numPr>
          <w:ilvl w:val="0"/>
          <w:numId w:val="48"/>
        </w:numPr>
        <w:spacing w:before="101"/>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 xml:space="preserve">not taking the behaviour personally; </w:t>
      </w:r>
    </w:p>
    <w:p w14:paraId="44142FDA" w14:textId="77777777" w:rsidR="005B7C92" w:rsidRPr="005B7C92" w:rsidRDefault="005B7C92" w:rsidP="004B7111">
      <w:pPr>
        <w:numPr>
          <w:ilvl w:val="0"/>
          <w:numId w:val="48"/>
        </w:numPr>
        <w:spacing w:before="101"/>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mental reminders (“their rejection of me is letting me know that someone must have rejected them”; “their behaviour is really telling me they need me”); or</w:t>
      </w:r>
    </w:p>
    <w:p w14:paraId="557C9ABB" w14:textId="77777777" w:rsidR="005B7C92" w:rsidRPr="005B7C92" w:rsidRDefault="005B7C92" w:rsidP="004B7111">
      <w:pPr>
        <w:numPr>
          <w:ilvl w:val="0"/>
          <w:numId w:val="48"/>
        </w:numPr>
        <w:spacing w:before="101"/>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 xml:space="preserve">taking a short break- if available, can you hand over the role to the other parent? </w:t>
      </w:r>
    </w:p>
    <w:p w14:paraId="2848DE4A" w14:textId="77777777" w:rsidR="005B7C92" w:rsidRPr="005B7C92" w:rsidRDefault="005B7C92" w:rsidP="005B7C92">
      <w:pPr>
        <w:spacing w:before="101"/>
        <w:ind w:left="720"/>
        <w:textAlignment w:val="baseline"/>
        <w:rPr>
          <w:rFonts w:eastAsiaTheme="minorEastAsia" w:cstheme="minorHAnsi"/>
          <w:color w:val="000000" w:themeColor="text1"/>
          <w:kern w:val="24"/>
          <w:lang w:eastAsia="en-AU"/>
        </w:rPr>
      </w:pPr>
    </w:p>
    <w:p w14:paraId="0A898314" w14:textId="77777777" w:rsidR="005B7C92" w:rsidRPr="005B7C92" w:rsidRDefault="005B7C92" w:rsidP="005B7C92">
      <w:pPr>
        <w:textAlignment w:val="baseline"/>
        <w:rPr>
          <w:rFonts w:eastAsiaTheme="minorEastAsia" w:cstheme="minorHAnsi"/>
          <w:b/>
          <w:color w:val="000000" w:themeColor="text1"/>
          <w:kern w:val="24"/>
          <w:lang w:eastAsia="en-AU"/>
        </w:rPr>
      </w:pPr>
      <w:r w:rsidRPr="005B7C92">
        <w:rPr>
          <w:rFonts w:eastAsiaTheme="minorEastAsia" w:cstheme="minorHAnsi"/>
          <w:b/>
          <w:color w:val="000000" w:themeColor="text1"/>
          <w:kern w:val="24"/>
          <w:lang w:eastAsia="en-AU"/>
        </w:rPr>
        <w:t>Relaxation</w:t>
      </w:r>
    </w:p>
    <w:p w14:paraId="58765654" w14:textId="77777777" w:rsidR="005B7C92" w:rsidRPr="005B7C92" w:rsidRDefault="005B7C92" w:rsidP="00BB7004">
      <w:pPr>
        <w:jc w:val="both"/>
        <w:textAlignment w:val="baseline"/>
        <w:rPr>
          <w:rFonts w:eastAsiaTheme="minorEastAsia" w:cstheme="minorHAnsi"/>
          <w:b/>
          <w:color w:val="000000" w:themeColor="text1"/>
          <w:kern w:val="24"/>
          <w:lang w:eastAsia="en-AU"/>
        </w:rPr>
      </w:pPr>
      <w:r w:rsidRPr="005B7C92">
        <w:rPr>
          <w:rFonts w:eastAsiaTheme="minorEastAsia" w:cstheme="minorHAnsi"/>
          <w:color w:val="000000" w:themeColor="text1"/>
          <w:kern w:val="24"/>
          <w:lang w:eastAsia="en-AU"/>
        </w:rPr>
        <w:t>We need to acknowledge that caring for abused and neglected children can be stressful and that stress impacts on different people in different ways. Carers need to attend to their own needs in order to provide the high level of care these children require and find ways to be able to relax. Think about ways that you can build relaxation into your day.</w:t>
      </w:r>
    </w:p>
    <w:p w14:paraId="4EDAB9F8" w14:textId="77777777" w:rsidR="005B7C92" w:rsidRPr="005B7C92" w:rsidRDefault="005B7C92" w:rsidP="00BB7004">
      <w:pPr>
        <w:jc w:val="both"/>
        <w:textAlignment w:val="baseline"/>
        <w:rPr>
          <w:rFonts w:eastAsiaTheme="minorEastAsia" w:cstheme="minorHAnsi"/>
          <w:color w:val="000000" w:themeColor="text1"/>
          <w:kern w:val="24"/>
          <w:lang w:val="en-US"/>
        </w:rPr>
      </w:pPr>
    </w:p>
    <w:p w14:paraId="381D36B0" w14:textId="77777777" w:rsidR="005B7C92" w:rsidRPr="005B7C92" w:rsidRDefault="005B7C92" w:rsidP="00BB7004">
      <w:pPr>
        <w:jc w:val="both"/>
        <w:textAlignment w:val="baseline"/>
        <w:rPr>
          <w:rFonts w:eastAsiaTheme="minorEastAsia" w:cstheme="minorHAnsi"/>
          <w:b/>
          <w:bCs/>
          <w:color w:val="000000" w:themeColor="text1"/>
          <w:kern w:val="24"/>
          <w:lang w:val="en-US"/>
        </w:rPr>
      </w:pPr>
      <w:r w:rsidRPr="005B7C92">
        <w:rPr>
          <w:rFonts w:eastAsiaTheme="minorEastAsia" w:cstheme="minorHAnsi"/>
          <w:b/>
          <w:bCs/>
          <w:color w:val="000000" w:themeColor="text1"/>
          <w:kern w:val="24"/>
          <w:lang w:val="en-US"/>
        </w:rPr>
        <w:t>Resources</w:t>
      </w:r>
    </w:p>
    <w:p w14:paraId="53C7BE60" w14:textId="77777777" w:rsidR="005B7C92" w:rsidRPr="005B7C92" w:rsidRDefault="005B7C92" w:rsidP="00BB7004">
      <w:pPr>
        <w:jc w:val="both"/>
        <w:textAlignment w:val="baseline"/>
        <w:rPr>
          <w:rFonts w:eastAsiaTheme="minorEastAsia" w:cstheme="minorHAnsi"/>
          <w:color w:val="000000" w:themeColor="text1"/>
          <w:kern w:val="24"/>
          <w:lang w:eastAsia="en-AU"/>
        </w:rPr>
      </w:pPr>
      <w:r w:rsidRPr="005B7C92">
        <w:rPr>
          <w:rFonts w:eastAsiaTheme="minorEastAsia" w:cstheme="minorHAnsi"/>
          <w:color w:val="000000" w:themeColor="text1"/>
          <w:kern w:val="24"/>
          <w:lang w:eastAsia="en-AU"/>
        </w:rPr>
        <w:t>It is also important to develop and maintain a support network. This may include a central supportive relationship with another adult, maintaining connections with family &amp; friends and building relationships with other carers of children with trauma and attachment difficulties (e.g. joining a support group).</w:t>
      </w:r>
    </w:p>
    <w:p w14:paraId="30DF4ACF" w14:textId="77777777" w:rsidR="005B7C92" w:rsidRPr="005B7C92" w:rsidRDefault="005B7C92" w:rsidP="00BB7004">
      <w:pPr>
        <w:ind w:left="720"/>
        <w:contextualSpacing/>
        <w:jc w:val="both"/>
        <w:textAlignment w:val="baseline"/>
        <w:rPr>
          <w:rFonts w:eastAsiaTheme="minorEastAsia" w:cstheme="minorHAnsi"/>
          <w:color w:val="000000" w:themeColor="text1"/>
          <w:kern w:val="24"/>
        </w:rPr>
      </w:pPr>
    </w:p>
    <w:p w14:paraId="0145AA30" w14:textId="77777777" w:rsidR="005B7C92" w:rsidRPr="005B7C92" w:rsidRDefault="005B7C92" w:rsidP="00BB7004">
      <w:pPr>
        <w:jc w:val="both"/>
        <w:textAlignment w:val="baseline"/>
        <w:rPr>
          <w:rFonts w:eastAsiaTheme="minorEastAsia" w:cstheme="minorHAnsi"/>
          <w:b/>
          <w:color w:val="000000" w:themeColor="text1"/>
          <w:kern w:val="24"/>
          <w:lang w:eastAsia="en-AU"/>
        </w:rPr>
      </w:pPr>
      <w:r w:rsidRPr="005B7C92">
        <w:rPr>
          <w:rFonts w:eastAsiaTheme="minorEastAsia" w:cstheme="minorHAnsi"/>
          <w:color w:val="000000" w:themeColor="text1"/>
          <w:kern w:val="24"/>
          <w:lang w:eastAsia="en-AU"/>
        </w:rPr>
        <w:t>The care team provides an opportunity not only to share information, but to also share feelings. When individuals are out of ideas and energy the combination of expertise and support in a Care Team can help each of us get things into perspective, to revitalise and re-energise. Caring for hurt children in a complex system where much is outside our control requires the combined thinking and action of a team.</w:t>
      </w:r>
    </w:p>
    <w:p w14:paraId="689EB5BF" w14:textId="77777777" w:rsidR="005B7C92" w:rsidRPr="005B7C92" w:rsidRDefault="005B7C92" w:rsidP="005B7C92">
      <w:pPr>
        <w:textAlignment w:val="baseline"/>
        <w:rPr>
          <w:rFonts w:eastAsiaTheme="minorEastAsia" w:cstheme="minorHAnsi"/>
          <w:color w:val="000000" w:themeColor="text1"/>
          <w:kern w:val="24"/>
          <w:lang w:val="en-US"/>
        </w:rPr>
      </w:pPr>
    </w:p>
    <w:p w14:paraId="2BAF5713" w14:textId="77777777" w:rsidR="005B7C92" w:rsidRPr="005B7C92" w:rsidRDefault="005B7C92" w:rsidP="005B7C92">
      <w:pPr>
        <w:textAlignment w:val="baseline"/>
        <w:rPr>
          <w:rFonts w:eastAsiaTheme="minorEastAsia" w:cstheme="minorHAnsi"/>
          <w:color w:val="000000" w:themeColor="text1"/>
          <w:kern w:val="24"/>
          <w:lang w:val="en-US"/>
        </w:rPr>
      </w:pPr>
      <w:r w:rsidRPr="005B7C92">
        <w:rPr>
          <w:rFonts w:eastAsia="Times New Roman" w:cstheme="minorHAnsi"/>
          <w:noProof/>
          <w:lang w:eastAsia="en-AU"/>
        </w:rPr>
        <mc:AlternateContent>
          <mc:Choice Requires="wps">
            <w:drawing>
              <wp:anchor distT="45720" distB="45720" distL="114300" distR="114300" simplePos="0" relativeHeight="251658312" behindDoc="0" locked="0" layoutInCell="1" allowOverlap="1" wp14:anchorId="0FDBBF76" wp14:editId="7C4CD081">
                <wp:simplePos x="0" y="0"/>
                <wp:positionH relativeFrom="column">
                  <wp:posOffset>-146685</wp:posOffset>
                </wp:positionH>
                <wp:positionV relativeFrom="paragraph">
                  <wp:posOffset>391795</wp:posOffset>
                </wp:positionV>
                <wp:extent cx="6057900" cy="2095500"/>
                <wp:effectExtent l="19050" t="19050" r="19050" b="19050"/>
                <wp:wrapSquare wrapText="bothSides"/>
                <wp:docPr id="108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0"/>
                        </a:xfrm>
                        <a:prstGeom prst="rect">
                          <a:avLst/>
                        </a:prstGeom>
                        <a:solidFill>
                          <a:srgbClr val="ED7D31">
                            <a:lumMod val="40000"/>
                            <a:lumOff val="60000"/>
                          </a:srgbClr>
                        </a:solidFill>
                        <a:ln w="38100">
                          <a:solidFill>
                            <a:srgbClr val="ED7D31"/>
                          </a:solidFill>
                          <a:miter lim="800000"/>
                          <a:headEnd/>
                          <a:tailEnd/>
                        </a:ln>
                      </wps:spPr>
                      <wps:txbx>
                        <w:txbxContent>
                          <w:p w14:paraId="0E7DDAB8" w14:textId="77777777" w:rsidR="005B7C92" w:rsidRDefault="005B7C92" w:rsidP="005B7C92">
                            <w:pPr>
                              <w:jc w:val="both"/>
                              <w:rPr>
                                <w:b/>
                                <w:u w:val="single"/>
                              </w:rPr>
                            </w:pPr>
                            <w:r>
                              <w:rPr>
                                <w:b/>
                                <w:u w:val="single"/>
                              </w:rPr>
                              <w:t>SELF-CARE: KEY MESSAGES</w:t>
                            </w:r>
                          </w:p>
                          <w:p w14:paraId="0D3C8CEE" w14:textId="77777777" w:rsidR="005B7C92" w:rsidRPr="003A2F09" w:rsidRDefault="005B7C92" w:rsidP="005B7C92">
                            <w:pPr>
                              <w:jc w:val="both"/>
                              <w:rPr>
                                <w:b/>
                                <w:u w:val="single"/>
                              </w:rPr>
                            </w:pPr>
                          </w:p>
                          <w:p w14:paraId="66F72FE5" w14:textId="77777777" w:rsidR="005B7C92" w:rsidRPr="00AC04CB" w:rsidRDefault="005B7C92" w:rsidP="004B7111">
                            <w:pPr>
                              <w:pStyle w:val="ListParagraph"/>
                              <w:numPr>
                                <w:ilvl w:val="0"/>
                                <w:numId w:val="49"/>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We need to acknowledge that caring for abused and neglected children can be stressful and that stress impacts on different people in different ways.</w:t>
                            </w:r>
                          </w:p>
                          <w:p w14:paraId="33F54F31" w14:textId="77777777" w:rsidR="005B7C92" w:rsidRPr="00AC04CB" w:rsidRDefault="005B7C92" w:rsidP="004B7111">
                            <w:pPr>
                              <w:pStyle w:val="ListParagraph"/>
                              <w:numPr>
                                <w:ilvl w:val="0"/>
                                <w:numId w:val="49"/>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Carers need to attend to their own needs in order to provide the high level of care these children require</w:t>
                            </w:r>
                          </w:p>
                          <w:p w14:paraId="64EBCCF6" w14:textId="77777777"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Be patient with the child’s progress and with yourself</w:t>
                            </w:r>
                          </w:p>
                          <w:p w14:paraId="4522E21E" w14:textId="77777777"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Take care of yourself</w:t>
                            </w:r>
                          </w:p>
                          <w:p w14:paraId="66497030" w14:textId="1BED899F"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Use the 4 R’s: Reflection, Regulation, Relaxation, Resources</w:t>
                            </w:r>
                          </w:p>
                          <w:p w14:paraId="2A61D2BB" w14:textId="77777777"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Use your resources – your own family, friends, the Care Team</w:t>
                            </w:r>
                          </w:p>
                          <w:p w14:paraId="05DE1BFD" w14:textId="77777777" w:rsidR="005B7C92" w:rsidRDefault="005B7C92" w:rsidP="005B7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BF76" id="_x0000_s1033" type="#_x0000_t202" style="position:absolute;margin-left:-11.55pt;margin-top:30.85pt;width:477pt;height:16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" fillcolor="#f8cbad" strokecolor="#ed7d31" strokeweight="3pt">
                <v:textbox>
                  <w:txbxContent>
                    <w:p w14:paraId="0E7DDAB8" w14:textId="77777777" w:rsidR="005B7C92" w:rsidRDefault="005B7C92" w:rsidP="005B7C92">
                      <w:pPr>
                        <w:jc w:val="both"/>
                        <w:rPr>
                          <w:b/>
                          <w:u w:val="single"/>
                        </w:rPr>
                      </w:pPr>
                      <w:r>
                        <w:rPr>
                          <w:b/>
                          <w:u w:val="single"/>
                        </w:rPr>
                        <w:t>SELF-CARE: KEY MESSAGES</w:t>
                      </w:r>
                    </w:p>
                    <w:p w14:paraId="0D3C8CEE" w14:textId="77777777" w:rsidR="005B7C92" w:rsidRPr="003A2F09" w:rsidRDefault="005B7C92" w:rsidP="005B7C92">
                      <w:pPr>
                        <w:jc w:val="both"/>
                        <w:rPr>
                          <w:b/>
                          <w:u w:val="single"/>
                        </w:rPr>
                      </w:pPr>
                    </w:p>
                    <w:p w14:paraId="66F72FE5" w14:textId="77777777" w:rsidR="005B7C92" w:rsidRPr="00AC04CB" w:rsidRDefault="005B7C92" w:rsidP="004B7111">
                      <w:pPr>
                        <w:pStyle w:val="ListParagraph"/>
                        <w:numPr>
                          <w:ilvl w:val="0"/>
                          <w:numId w:val="49"/>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We need to acknowledge that caring for abused and neglected children can be stressful and that stress impacts on different people in different ways.</w:t>
                      </w:r>
                    </w:p>
                    <w:p w14:paraId="33F54F31" w14:textId="77777777" w:rsidR="005B7C92" w:rsidRPr="00AC04CB" w:rsidRDefault="005B7C92" w:rsidP="004B7111">
                      <w:pPr>
                        <w:pStyle w:val="ListParagraph"/>
                        <w:numPr>
                          <w:ilvl w:val="0"/>
                          <w:numId w:val="49"/>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Carers need to attend to their own needs in order to provide the high level of care these children require</w:t>
                      </w:r>
                    </w:p>
                    <w:p w14:paraId="64EBCCF6" w14:textId="77777777"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Be patient with the child’s progress and with yourself</w:t>
                      </w:r>
                    </w:p>
                    <w:p w14:paraId="4522E21E" w14:textId="77777777"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Take care of yourself</w:t>
                      </w:r>
                    </w:p>
                    <w:p w14:paraId="66497030" w14:textId="1BED899F"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Use the 4 R’s: Reflection, Regulation, Relaxation, Resources</w:t>
                      </w:r>
                    </w:p>
                    <w:p w14:paraId="2A61D2BB" w14:textId="77777777" w:rsidR="005B7C92" w:rsidRPr="00AC04CB" w:rsidRDefault="005B7C92" w:rsidP="004B7111">
                      <w:pPr>
                        <w:pStyle w:val="ListParagraph"/>
                        <w:numPr>
                          <w:ilvl w:val="0"/>
                          <w:numId w:val="50"/>
                        </w:numPr>
                        <w:textAlignment w:val="baseline"/>
                        <w:rPr>
                          <w:rFonts w:eastAsiaTheme="minorEastAsia" w:cstheme="minorHAnsi"/>
                          <w:color w:val="000000" w:themeColor="text1"/>
                          <w:kern w:val="24"/>
                        </w:rPr>
                      </w:pPr>
                      <w:r w:rsidRPr="00AC04CB">
                        <w:rPr>
                          <w:rFonts w:eastAsiaTheme="minorEastAsia" w:cstheme="minorHAnsi"/>
                          <w:color w:val="000000" w:themeColor="text1"/>
                          <w:kern w:val="24"/>
                        </w:rPr>
                        <w:t>Use your resources – your own family, friends, the Care Team</w:t>
                      </w:r>
                    </w:p>
                    <w:p w14:paraId="05DE1BFD" w14:textId="77777777" w:rsidR="005B7C92" w:rsidRDefault="005B7C92" w:rsidP="005B7C92"/>
                  </w:txbxContent>
                </v:textbox>
                <w10:wrap type="square"/>
              </v:shape>
            </w:pict>
          </mc:Fallback>
        </mc:AlternateContent>
      </w:r>
    </w:p>
    <w:p w14:paraId="00AC4E6B" w14:textId="77777777" w:rsidR="005B7C92" w:rsidRPr="005B7C92" w:rsidRDefault="005B7C92" w:rsidP="005B7C92">
      <w:pPr>
        <w:textAlignment w:val="baseline"/>
        <w:rPr>
          <w:rFonts w:eastAsiaTheme="minorEastAsia" w:cstheme="minorHAnsi"/>
          <w:color w:val="000000" w:themeColor="text1"/>
          <w:kern w:val="24"/>
          <w:lang w:val="en-US"/>
        </w:rPr>
      </w:pPr>
    </w:p>
    <w:p w14:paraId="6D492287" w14:textId="77777777" w:rsidR="005B7C92" w:rsidRPr="005B7C92" w:rsidRDefault="005B7C92" w:rsidP="005B7C92">
      <w:pPr>
        <w:textAlignment w:val="baseline"/>
        <w:rPr>
          <w:rFonts w:eastAsiaTheme="minorEastAsia" w:cstheme="minorHAnsi"/>
          <w:color w:val="000000" w:themeColor="text1"/>
          <w:kern w:val="24"/>
        </w:rPr>
      </w:pPr>
      <w:r w:rsidRPr="005B7C92">
        <w:rPr>
          <w:rFonts w:eastAsia="Times New Roman" w:cstheme="minorHAnsi"/>
          <w:b/>
          <w:noProof/>
          <w:lang w:eastAsia="en-AU"/>
        </w:rPr>
        <mc:AlternateContent>
          <mc:Choice Requires="wps">
            <w:drawing>
              <wp:anchor distT="45720" distB="45720" distL="114300" distR="114300" simplePos="0" relativeHeight="251658313" behindDoc="0" locked="0" layoutInCell="1" allowOverlap="1" wp14:anchorId="29E7DF5F" wp14:editId="3F7118C0">
                <wp:simplePos x="0" y="0"/>
                <wp:positionH relativeFrom="column">
                  <wp:posOffset>1594485</wp:posOffset>
                </wp:positionH>
                <wp:positionV relativeFrom="paragraph">
                  <wp:posOffset>347980</wp:posOffset>
                </wp:positionV>
                <wp:extent cx="2562225" cy="1404620"/>
                <wp:effectExtent l="0" t="0" r="9525" b="0"/>
                <wp:wrapSquare wrapText="bothSides"/>
                <wp:docPr id="108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3C386B74"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SELF-CARE FOR CARERS: </w:t>
                            </w:r>
                          </w:p>
                          <w:p w14:paraId="5B7F1728"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7DF5F" id="_x0000_s1034" type="#_x0000_t202" style="position:absolute;margin-left:125.55pt;margin-top:27.4pt;width:201.75pt;height:110.6pt;z-index:251658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" stroked="f">
                <v:textbox style="mso-fit-shape-to-text:t">
                  <w:txbxContent>
                    <w:p w14:paraId="3C386B74" w14:textId="77777777" w:rsidR="005B7C92" w:rsidRDefault="005B7C92" w:rsidP="005B7C92">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 xml:space="preserve">SELF-CARE FOR CARERS: </w:t>
                      </w:r>
                    </w:p>
                    <w:p w14:paraId="5B7F1728" w14:textId="77777777" w:rsidR="005B7C92" w:rsidRPr="00F332EB" w:rsidRDefault="005B7C92" w:rsidP="005B7C92">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Pr="005B7C92">
        <w:rPr>
          <w:bCs/>
          <w:noProof/>
          <w:color w:val="595959" w:themeColor="text1" w:themeTint="A6"/>
          <w:sz w:val="26"/>
          <w:szCs w:val="26"/>
        </w:rPr>
        <w:drawing>
          <wp:inline distT="0" distB="0" distL="0" distR="0" wp14:anchorId="70CF6466" wp14:editId="5F4B9769">
            <wp:extent cx="1011555" cy="1009650"/>
            <wp:effectExtent l="0" t="0" r="0" b="0"/>
            <wp:docPr id="1038" name="Picture 103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801" cy="1023869"/>
                    </a:xfrm>
                    <a:prstGeom prst="rect">
                      <a:avLst/>
                    </a:prstGeom>
                    <a:noFill/>
                    <a:ln>
                      <a:noFill/>
                    </a:ln>
                  </pic:spPr>
                </pic:pic>
              </a:graphicData>
            </a:graphic>
          </wp:inline>
        </w:drawing>
      </w:r>
    </w:p>
    <w:p w14:paraId="29BE9613" w14:textId="77777777" w:rsidR="005B7C92" w:rsidRPr="005B7C92" w:rsidRDefault="005B7C92" w:rsidP="005B7C92">
      <w:pPr>
        <w:textAlignment w:val="baseline"/>
        <w:rPr>
          <w:rFonts w:eastAsiaTheme="minorEastAsia" w:cstheme="minorHAnsi"/>
          <w:color w:val="000000" w:themeColor="text1"/>
          <w:kern w:val="24"/>
        </w:rPr>
      </w:pPr>
    </w:p>
    <w:p w14:paraId="0F900DAE" w14:textId="77777777" w:rsidR="005B7C92" w:rsidRPr="005B7C92" w:rsidRDefault="005B7C92" w:rsidP="005B7C92">
      <w:pPr>
        <w:textAlignment w:val="baseline"/>
        <w:rPr>
          <w:rFonts w:eastAsiaTheme="minorEastAsia" w:cstheme="minorHAnsi"/>
          <w:color w:val="000000" w:themeColor="text1"/>
          <w:kern w:val="24"/>
        </w:rPr>
      </w:pPr>
    </w:p>
    <w:p w14:paraId="24697739" w14:textId="77777777" w:rsidR="005B7C92" w:rsidRPr="005B7C92" w:rsidRDefault="005B7C92" w:rsidP="005B7C92">
      <w:pPr>
        <w:textAlignment w:val="baseline"/>
        <w:rPr>
          <w:rFonts w:eastAsiaTheme="minorEastAsia" w:cstheme="minorHAnsi"/>
          <w:b/>
          <w:bCs/>
          <w:color w:val="000000" w:themeColor="text1"/>
          <w:kern w:val="24"/>
        </w:rPr>
      </w:pPr>
      <w:r w:rsidRPr="005B7C92">
        <w:rPr>
          <w:rFonts w:eastAsiaTheme="minorEastAsia" w:cstheme="minorHAnsi"/>
          <w:b/>
          <w:bCs/>
          <w:color w:val="000000" w:themeColor="text1"/>
          <w:kern w:val="24"/>
        </w:rPr>
        <w:t>What are some ways that you resource yourself as part of your self-care?</w:t>
      </w:r>
    </w:p>
    <w:p w14:paraId="7D0F8338" w14:textId="77777777" w:rsidR="005B7C92" w:rsidRPr="005B7C92" w:rsidRDefault="005B7C92" w:rsidP="005B7C92">
      <w:pPr>
        <w:textAlignment w:val="baseline"/>
        <w:rPr>
          <w:rFonts w:eastAsiaTheme="minorEastAsia" w:cstheme="minorHAnsi"/>
          <w:color w:val="000000" w:themeColor="text1"/>
          <w:kern w:val="24"/>
        </w:rPr>
      </w:pPr>
    </w:p>
    <w:tbl>
      <w:tblPr>
        <w:tblStyle w:val="TableGrid"/>
        <w:tblW w:w="0" w:type="auto"/>
        <w:tblLook w:val="04A0" w:firstRow="1" w:lastRow="0" w:firstColumn="1" w:lastColumn="0" w:noHBand="0" w:noVBand="1"/>
      </w:tblPr>
      <w:tblGrid>
        <w:gridCol w:w="9010"/>
      </w:tblGrid>
      <w:tr w:rsidR="005B7C92" w:rsidRPr="005B7C92" w14:paraId="1148E285" w14:textId="77777777" w:rsidTr="00187DE4">
        <w:tc>
          <w:tcPr>
            <w:tcW w:w="9010" w:type="dxa"/>
          </w:tcPr>
          <w:sdt>
            <w:sdtPr>
              <w:rPr>
                <w:rFonts w:eastAsiaTheme="minorEastAsia" w:cstheme="minorHAnsi"/>
                <w:color w:val="000000" w:themeColor="text1"/>
                <w:kern w:val="24"/>
              </w:rPr>
              <w:id w:val="-1834282850"/>
              <w:placeholder>
                <w:docPart w:val="96AA9E3F6A874753AB08975CC270B146"/>
              </w:placeholder>
              <w:showingPlcHdr/>
            </w:sdtPr>
            <w:sdtEndPr/>
            <w:sdtContent>
              <w:p w14:paraId="572A006A" w14:textId="77777777" w:rsidR="005B7C92" w:rsidRPr="005B7C92" w:rsidRDefault="005B7C92" w:rsidP="005B7C92">
                <w:pPr>
                  <w:textAlignment w:val="baseline"/>
                  <w:rPr>
                    <w:rFonts w:eastAsiaTheme="minorEastAsia" w:cstheme="minorHAnsi"/>
                    <w:color w:val="000000" w:themeColor="text1"/>
                    <w:kern w:val="24"/>
                  </w:rPr>
                </w:pPr>
                <w:r w:rsidRPr="005B7C92">
                  <w:rPr>
                    <w:color w:val="808080"/>
                  </w:rPr>
                  <w:t>Click or tap here to enter text.</w:t>
                </w:r>
              </w:p>
            </w:sdtContent>
          </w:sdt>
          <w:p w14:paraId="015ED321" w14:textId="77777777" w:rsidR="005B7C92" w:rsidRPr="005B7C92" w:rsidRDefault="005B7C92" w:rsidP="005B7C92">
            <w:pPr>
              <w:textAlignment w:val="baseline"/>
              <w:rPr>
                <w:rFonts w:eastAsiaTheme="minorEastAsia" w:cstheme="minorHAnsi"/>
                <w:color w:val="000000" w:themeColor="text1"/>
                <w:kern w:val="24"/>
              </w:rPr>
            </w:pPr>
          </w:p>
          <w:p w14:paraId="2DD64CB1" w14:textId="77777777" w:rsidR="005B7C92" w:rsidRPr="005B7C92" w:rsidRDefault="005B7C92" w:rsidP="005B7C92">
            <w:pPr>
              <w:textAlignment w:val="baseline"/>
              <w:rPr>
                <w:rFonts w:eastAsiaTheme="minorEastAsia" w:cstheme="minorHAnsi"/>
                <w:color w:val="000000" w:themeColor="text1"/>
                <w:kern w:val="24"/>
              </w:rPr>
            </w:pPr>
          </w:p>
        </w:tc>
      </w:tr>
    </w:tbl>
    <w:p w14:paraId="3426BA7B" w14:textId="77777777" w:rsidR="005B7C92" w:rsidRPr="005B7C92" w:rsidRDefault="005B7C92" w:rsidP="005B7C92">
      <w:pPr>
        <w:textAlignment w:val="baseline"/>
        <w:rPr>
          <w:rFonts w:eastAsiaTheme="minorEastAsia" w:cstheme="minorHAnsi"/>
          <w:color w:val="000000" w:themeColor="text1"/>
          <w:kern w:val="24"/>
        </w:rPr>
      </w:pPr>
    </w:p>
    <w:p w14:paraId="4CCCDEAE" w14:textId="77777777" w:rsidR="005B7C92" w:rsidRPr="005B7C92" w:rsidRDefault="005B7C92" w:rsidP="005B7C92">
      <w:pPr>
        <w:textAlignment w:val="baseline"/>
        <w:rPr>
          <w:rFonts w:eastAsiaTheme="minorEastAsia" w:cstheme="minorHAnsi"/>
          <w:b/>
          <w:bCs/>
          <w:color w:val="000000" w:themeColor="text1"/>
          <w:kern w:val="24"/>
        </w:rPr>
      </w:pPr>
      <w:r w:rsidRPr="005B7C92">
        <w:rPr>
          <w:rFonts w:eastAsiaTheme="minorEastAsia" w:cstheme="minorHAnsi"/>
          <w:b/>
          <w:bCs/>
          <w:color w:val="000000" w:themeColor="text1"/>
          <w:kern w:val="24"/>
        </w:rPr>
        <w:t>Can you identify a situation where you felt your response may have been triggered by the child’s presentation? What was happening for you in that moment?</w:t>
      </w:r>
    </w:p>
    <w:p w14:paraId="6A87A12C" w14:textId="77777777" w:rsidR="005B7C92" w:rsidRPr="005B7C92" w:rsidRDefault="005B7C92" w:rsidP="005B7C92"/>
    <w:tbl>
      <w:tblPr>
        <w:tblStyle w:val="TableGrid"/>
        <w:tblW w:w="0" w:type="auto"/>
        <w:tblLook w:val="04A0" w:firstRow="1" w:lastRow="0" w:firstColumn="1" w:lastColumn="0" w:noHBand="0" w:noVBand="1"/>
      </w:tblPr>
      <w:tblGrid>
        <w:gridCol w:w="9010"/>
      </w:tblGrid>
      <w:tr w:rsidR="005B7C92" w:rsidRPr="005B7C92" w14:paraId="6518E422" w14:textId="77777777" w:rsidTr="00187DE4">
        <w:tc>
          <w:tcPr>
            <w:tcW w:w="9010" w:type="dxa"/>
          </w:tcPr>
          <w:sdt>
            <w:sdtPr>
              <w:rPr>
                <w:rFonts w:eastAsiaTheme="minorEastAsia" w:cstheme="minorHAnsi"/>
                <w:color w:val="000000" w:themeColor="text1"/>
                <w:kern w:val="24"/>
              </w:rPr>
              <w:id w:val="2135597238"/>
              <w:placeholder>
                <w:docPart w:val="96AA9E3F6A874753AB08975CC270B146"/>
              </w:placeholder>
              <w:showingPlcHdr/>
            </w:sdtPr>
            <w:sdtEndPr/>
            <w:sdtContent>
              <w:p w14:paraId="703F02FA" w14:textId="77777777" w:rsidR="005B7C92" w:rsidRPr="005B7C92" w:rsidRDefault="005B7C92" w:rsidP="005B7C92">
                <w:pPr>
                  <w:textAlignment w:val="baseline"/>
                  <w:rPr>
                    <w:rFonts w:eastAsiaTheme="minorEastAsia" w:cstheme="minorHAnsi"/>
                    <w:color w:val="000000" w:themeColor="text1"/>
                    <w:kern w:val="24"/>
                  </w:rPr>
                </w:pPr>
                <w:r w:rsidRPr="005B7C92">
                  <w:rPr>
                    <w:color w:val="808080"/>
                  </w:rPr>
                  <w:t>Click or tap here to enter text.</w:t>
                </w:r>
              </w:p>
            </w:sdtContent>
          </w:sdt>
          <w:p w14:paraId="3C622389" w14:textId="77777777" w:rsidR="005B7C92" w:rsidRPr="005B7C92" w:rsidRDefault="005B7C92" w:rsidP="005B7C92">
            <w:pPr>
              <w:textAlignment w:val="baseline"/>
              <w:rPr>
                <w:rFonts w:eastAsiaTheme="minorEastAsia" w:cstheme="minorHAnsi"/>
                <w:color w:val="000000" w:themeColor="text1"/>
                <w:kern w:val="24"/>
              </w:rPr>
            </w:pPr>
          </w:p>
          <w:p w14:paraId="1BFA1C35" w14:textId="77777777" w:rsidR="005B7C92" w:rsidRPr="005B7C92" w:rsidRDefault="005B7C92" w:rsidP="005B7C92">
            <w:pPr>
              <w:textAlignment w:val="baseline"/>
              <w:rPr>
                <w:rFonts w:eastAsiaTheme="minorEastAsia" w:cstheme="minorHAnsi"/>
                <w:color w:val="000000" w:themeColor="text1"/>
                <w:kern w:val="24"/>
              </w:rPr>
            </w:pPr>
          </w:p>
        </w:tc>
      </w:tr>
    </w:tbl>
    <w:p w14:paraId="6F397FC0" w14:textId="0BE6D28D" w:rsidR="001A2C63" w:rsidRDefault="001A2C63" w:rsidP="0096187A">
      <w:pPr>
        <w:spacing w:before="72"/>
        <w:jc w:val="both"/>
        <w:textAlignment w:val="baseline"/>
        <w:rPr>
          <w:rFonts w:eastAsia="Times New Roman" w:cstheme="minorHAnsi"/>
          <w:b/>
          <w:lang w:eastAsia="en-AU"/>
        </w:rPr>
      </w:pPr>
    </w:p>
    <w:p w14:paraId="312830FB" w14:textId="77777777" w:rsidR="001A2C63" w:rsidRDefault="001A2C63" w:rsidP="0096187A">
      <w:pPr>
        <w:spacing w:before="72"/>
        <w:jc w:val="both"/>
        <w:textAlignment w:val="baseline"/>
        <w:rPr>
          <w:rFonts w:eastAsia="Times New Roman" w:cstheme="minorHAnsi"/>
          <w:b/>
          <w:lang w:eastAsia="en-AU"/>
        </w:rPr>
      </w:pPr>
    </w:p>
    <w:p w14:paraId="73CEAAAD" w14:textId="5A1C6F97" w:rsidR="005D3667" w:rsidRPr="005D3667" w:rsidRDefault="005D3667" w:rsidP="0096187A">
      <w:pPr>
        <w:spacing w:before="72"/>
        <w:jc w:val="both"/>
        <w:textAlignment w:val="baseline"/>
        <w:rPr>
          <w:rFonts w:eastAsia="Times New Roman" w:cstheme="minorHAnsi"/>
          <w:b/>
          <w:sz w:val="36"/>
          <w:szCs w:val="36"/>
          <w:u w:val="single"/>
          <w:lang w:eastAsia="en-AU"/>
        </w:rPr>
      </w:pPr>
      <w:r w:rsidRPr="005D3667">
        <w:rPr>
          <w:rFonts w:eastAsia="Times New Roman" w:cstheme="minorHAnsi"/>
          <w:b/>
          <w:sz w:val="36"/>
          <w:szCs w:val="36"/>
          <w:u w:val="single"/>
          <w:lang w:eastAsia="en-AU"/>
        </w:rPr>
        <w:lastRenderedPageBreak/>
        <w:t>References</w:t>
      </w:r>
    </w:p>
    <w:p w14:paraId="151EE6B6" w14:textId="5D858019" w:rsidR="0096187A" w:rsidRPr="00C32DF7" w:rsidRDefault="0096187A" w:rsidP="0096187A">
      <w:pPr>
        <w:spacing w:before="72"/>
        <w:jc w:val="both"/>
        <w:textAlignment w:val="baseline"/>
        <w:rPr>
          <w:rFonts w:eastAsia="Times New Roman" w:cstheme="minorHAnsi"/>
          <w:b/>
          <w:lang w:eastAsia="en-AU"/>
        </w:rPr>
      </w:pPr>
    </w:p>
    <w:p w14:paraId="12FB5495" w14:textId="277A2C9C" w:rsidR="00BE3AC0" w:rsidRDefault="00816C5E" w:rsidP="00BE3AC0">
      <w:pPr>
        <w:textAlignment w:val="baseline"/>
        <w:rPr>
          <w:rFonts w:eastAsiaTheme="minorEastAsia" w:cstheme="minorHAnsi"/>
          <w:color w:val="000000" w:themeColor="text1"/>
          <w:kern w:val="24"/>
        </w:rPr>
      </w:pPr>
      <w:r>
        <w:rPr>
          <w:rFonts w:eastAsiaTheme="minorEastAsia" w:cstheme="minorHAnsi"/>
          <w:color w:val="000000" w:themeColor="text1"/>
          <w:kern w:val="24"/>
        </w:rPr>
        <w:t xml:space="preserve">Department for Health and Human Services (2015) </w:t>
      </w:r>
      <w:r w:rsidRPr="00AD23E2">
        <w:rPr>
          <w:rFonts w:eastAsiaTheme="minorEastAsia" w:cstheme="minorHAnsi"/>
          <w:color w:val="000000" w:themeColor="text1"/>
          <w:kern w:val="24"/>
        </w:rPr>
        <w:t>Aboriginal Therapeutic Home</w:t>
      </w:r>
      <w:r>
        <w:rPr>
          <w:rFonts w:eastAsiaTheme="minorEastAsia" w:cstheme="minorHAnsi"/>
          <w:color w:val="000000" w:themeColor="text1"/>
          <w:kern w:val="24"/>
        </w:rPr>
        <w:t>-</w:t>
      </w:r>
      <w:r w:rsidRPr="00AD23E2">
        <w:rPr>
          <w:rFonts w:eastAsiaTheme="minorEastAsia" w:cstheme="minorHAnsi"/>
          <w:color w:val="000000" w:themeColor="text1"/>
          <w:kern w:val="24"/>
        </w:rPr>
        <w:t>Based Care Program and Funding Guidelines</w:t>
      </w:r>
    </w:p>
    <w:p w14:paraId="150E2E59" w14:textId="5C14BF5B" w:rsidR="00200585" w:rsidRDefault="00200585" w:rsidP="00BE3AC0">
      <w:pPr>
        <w:textAlignment w:val="baseline"/>
        <w:rPr>
          <w:rFonts w:eastAsiaTheme="minorEastAsia" w:cstheme="minorHAnsi"/>
          <w:color w:val="000000" w:themeColor="text1"/>
          <w:kern w:val="24"/>
        </w:rPr>
      </w:pPr>
    </w:p>
    <w:p w14:paraId="22FDFAA6" w14:textId="00217C6E" w:rsidR="00200585" w:rsidRPr="00200585" w:rsidRDefault="00200585" w:rsidP="00BE3AC0">
      <w:pPr>
        <w:textAlignment w:val="baseline"/>
        <w:rPr>
          <w:rFonts w:eastAsiaTheme="minorEastAsia" w:cstheme="minorHAnsi"/>
          <w:iCs/>
          <w:color w:val="000000" w:themeColor="text1"/>
          <w:kern w:val="24"/>
        </w:rPr>
      </w:pPr>
      <w:r w:rsidRPr="00200585">
        <w:rPr>
          <w:rFonts w:eastAsiaTheme="minorEastAsia" w:hAnsi="Calibri"/>
          <w:iCs/>
          <w:color w:val="000000" w:themeColor="text1"/>
          <w:kern w:val="24"/>
          <w:lang w:eastAsia="en-AU"/>
        </w:rPr>
        <w:t>The Circle Program: An Evaluation of a Therapeutic Approach to Foster Care (2012)</w:t>
      </w:r>
    </w:p>
    <w:p w14:paraId="0ED80E03" w14:textId="77777777" w:rsidR="00816C5E" w:rsidRDefault="00816C5E" w:rsidP="00BE3AC0">
      <w:pPr>
        <w:textAlignment w:val="baseline"/>
        <w:rPr>
          <w:rFonts w:eastAsiaTheme="minorEastAsia" w:cstheme="minorHAnsi"/>
          <w:color w:val="000000" w:themeColor="text1"/>
          <w:kern w:val="24"/>
        </w:rPr>
      </w:pPr>
    </w:p>
    <w:p w14:paraId="1433997D" w14:textId="7904C0CA" w:rsidR="005D3667" w:rsidRPr="00137EC2" w:rsidRDefault="005D3667" w:rsidP="0096187A">
      <w:pPr>
        <w:spacing w:before="72"/>
        <w:jc w:val="both"/>
        <w:textAlignment w:val="baseline"/>
        <w:rPr>
          <w:rFonts w:eastAsia="Times New Roman" w:cstheme="minorHAnsi"/>
          <w:bCs/>
          <w:lang w:eastAsia="en-AU"/>
        </w:rPr>
      </w:pPr>
    </w:p>
    <w:p w14:paraId="63E02700" w14:textId="77777777" w:rsidR="00BE3AC0" w:rsidRPr="00AD23E2" w:rsidRDefault="00BE3AC0" w:rsidP="00BE3AC0">
      <w:pPr>
        <w:textAlignment w:val="baseline"/>
        <w:rPr>
          <w:rFonts w:eastAsiaTheme="minorEastAsia" w:cstheme="minorHAnsi"/>
          <w:color w:val="000000" w:themeColor="text1"/>
          <w:kern w:val="24"/>
        </w:rPr>
      </w:pPr>
      <w:r w:rsidRPr="00AD23E2">
        <w:rPr>
          <w:rFonts w:eastAsiaTheme="minorEastAsia" w:cstheme="minorHAnsi"/>
          <w:color w:val="000000" w:themeColor="text1"/>
          <w:kern w:val="24"/>
        </w:rPr>
        <w:t xml:space="preserve">Hughes, D &amp; Baylin, J. (2012) Brain-Based Parenting </w:t>
      </w:r>
    </w:p>
    <w:p w14:paraId="6AC6543E" w14:textId="2D5F991D" w:rsidR="0096187A" w:rsidRPr="00137EC2" w:rsidRDefault="0096187A" w:rsidP="00BB7004">
      <w:pPr>
        <w:spacing w:before="100" w:beforeAutospacing="1" w:after="100" w:afterAutospacing="1"/>
        <w:rPr>
          <w:rFonts w:eastAsia="Times New Roman" w:cstheme="minorHAnsi"/>
          <w:b/>
          <w:lang w:eastAsia="en-AU"/>
        </w:rPr>
      </w:pPr>
    </w:p>
    <w:sectPr w:rsidR="0096187A" w:rsidRPr="00137EC2" w:rsidSect="007707AD">
      <w:headerReference w:type="default" r:id="rId22"/>
      <w:footerReference w:type="default" r:id="rId23"/>
      <w:headerReference w:type="first" r:id="rId24"/>
      <w:footerReference w:type="first" r:id="rId25"/>
      <w:pgSz w:w="11900" w:h="16840"/>
      <w:pgMar w:top="256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2130E" w14:textId="77777777" w:rsidR="007D57EC" w:rsidRDefault="007D57EC" w:rsidP="00802D0B">
      <w:r>
        <w:separator/>
      </w:r>
    </w:p>
  </w:endnote>
  <w:endnote w:type="continuationSeparator" w:id="0">
    <w:p w14:paraId="1F5FDD26" w14:textId="77777777" w:rsidR="007D57EC" w:rsidRDefault="007D57EC" w:rsidP="00802D0B">
      <w:r>
        <w:continuationSeparator/>
      </w:r>
    </w:p>
  </w:endnote>
  <w:endnote w:type="continuationNotice" w:id="1">
    <w:p w14:paraId="76D8B5D6" w14:textId="77777777" w:rsidR="007D57EC" w:rsidRDefault="007D5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922436"/>
      <w:docPartObj>
        <w:docPartGallery w:val="Page Numbers (Bottom of Page)"/>
        <w:docPartUnique/>
      </w:docPartObj>
    </w:sdtPr>
    <w:sdtEndPr>
      <w:rPr>
        <w:color w:val="7F7F7F" w:themeColor="background1" w:themeShade="7F"/>
        <w:spacing w:val="60"/>
      </w:rPr>
    </w:sdtEndPr>
    <w:sdtContent>
      <w:p w14:paraId="1DB30C5A" w14:textId="4F99BDF4" w:rsidR="008E38DE" w:rsidRDefault="008E38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5B3A86" w14:textId="311214C1" w:rsidR="000C5619" w:rsidRPr="000405E9" w:rsidRDefault="000C5619" w:rsidP="00180A8B">
    <w:pPr>
      <w:ind w:left="-284" w:right="-336"/>
      <w:rPr>
        <w:rFonts w:ascii="Arial" w:hAnsi="Arial" w:cs="Arial"/>
        <w:b/>
        <w:color w:val="ED8B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B2B5" w14:textId="2BAE5DC1" w:rsidR="00966FC9" w:rsidRDefault="000D46FB" w:rsidP="000D46FB">
    <w:pPr>
      <w:pStyle w:val="Footer"/>
      <w:ind w:firstLine="2160"/>
      <w:jc w:val="right"/>
    </w:pPr>
    <w:bookmarkStart w:id="5" w:name="_Hlk29888637"/>
    <w:r>
      <w:rPr>
        <w:noProof/>
        <w:lang w:eastAsia="en-AU"/>
      </w:rPr>
      <w:drawing>
        <wp:anchor distT="0" distB="0" distL="114300" distR="114300" simplePos="0" relativeHeight="251672578" behindDoc="1" locked="0" layoutInCell="1" allowOverlap="1" wp14:anchorId="7159EBEF" wp14:editId="1714DDAB">
          <wp:simplePos x="0" y="0"/>
          <wp:positionH relativeFrom="margin">
            <wp:posOffset>-304800</wp:posOffset>
          </wp:positionH>
          <wp:positionV relativeFrom="paragraph">
            <wp:posOffset>-356870</wp:posOffset>
          </wp:positionV>
          <wp:extent cx="1847850" cy="1374775"/>
          <wp:effectExtent l="0" t="0" r="0" b="0"/>
          <wp:wrapTight wrapText="bothSides">
            <wp:wrapPolygon edited="0">
              <wp:start x="0" y="0"/>
              <wp:lineTo x="0" y="21251"/>
              <wp:lineTo x="21377" y="21251"/>
              <wp:lineTo x="21377" y="0"/>
              <wp:lineTo x="0" y="0"/>
            </wp:wrapPolygon>
          </wp:wrapTight>
          <wp:docPr id="1045"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7" descr="A picture containing 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00B8A2" wp14:editId="0C9550F5">
          <wp:extent cx="1906270" cy="742258"/>
          <wp:effectExtent l="0" t="0" r="0" b="1270"/>
          <wp:docPr id="1049" name="Picture 10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216" cy="748078"/>
                  </a:xfrm>
                  <a:prstGeom prst="rect">
                    <a:avLst/>
                  </a:prstGeom>
                  <a:noFill/>
                </pic:spPr>
              </pic:pic>
            </a:graphicData>
          </a:graphic>
        </wp:inline>
      </w:drawing>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CF809" w14:textId="77777777" w:rsidR="007D57EC" w:rsidRDefault="007D57EC" w:rsidP="00802D0B">
      <w:r>
        <w:separator/>
      </w:r>
    </w:p>
  </w:footnote>
  <w:footnote w:type="continuationSeparator" w:id="0">
    <w:p w14:paraId="1450C78F" w14:textId="77777777" w:rsidR="007D57EC" w:rsidRDefault="007D57EC" w:rsidP="00802D0B">
      <w:r>
        <w:continuationSeparator/>
      </w:r>
    </w:p>
  </w:footnote>
  <w:footnote w:type="continuationNotice" w:id="1">
    <w:p w14:paraId="189AADEF" w14:textId="77777777" w:rsidR="007D57EC" w:rsidRDefault="007D57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1C9" w14:textId="77777777" w:rsidR="000C5619" w:rsidRDefault="000C5619" w:rsidP="00802D0B">
    <w:pPr>
      <w:pStyle w:val="Header"/>
      <w:tabs>
        <w:tab w:val="clear" w:pos="4513"/>
        <w:tab w:val="clear" w:pos="9026"/>
        <w:tab w:val="left" w:pos="1290"/>
      </w:tabs>
    </w:pPr>
    <w:r>
      <w:rPr>
        <w:rFonts w:ascii="12 pt Helvetica* 55 Roman   054" w:hAnsi="12 pt Helvetica* 55 Roman   054"/>
        <w:b/>
        <w:noProof/>
        <w:color w:val="FFB81C"/>
        <w:lang w:eastAsia="en-AU"/>
      </w:rPr>
      <w:drawing>
        <wp:anchor distT="0" distB="0" distL="114300" distR="114300" simplePos="0" relativeHeight="251658241" behindDoc="1" locked="0" layoutInCell="1" allowOverlap="1" wp14:anchorId="013087DA" wp14:editId="3DD864F3">
          <wp:simplePos x="0" y="0"/>
          <wp:positionH relativeFrom="column">
            <wp:posOffset>-469900</wp:posOffset>
          </wp:positionH>
          <wp:positionV relativeFrom="paragraph">
            <wp:posOffset>-248285</wp:posOffset>
          </wp:positionV>
          <wp:extent cx="1641968" cy="637051"/>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logo-CMYK.eps"/>
                  <pic:cNvPicPr/>
                </pic:nvPicPr>
                <pic:blipFill>
                  <a:blip r:embed="rId1">
                    <a:extLst>
                      <a:ext uri="{28A0092B-C50C-407E-A947-70E740481C1C}">
                        <a14:useLocalDpi xmlns:a14="http://schemas.microsoft.com/office/drawing/2010/main" val="0"/>
                      </a:ext>
                    </a:extLst>
                  </a:blip>
                  <a:stretch>
                    <a:fillRect/>
                  </a:stretch>
                </pic:blipFill>
                <pic:spPr>
                  <a:xfrm>
                    <a:off x="0" y="0"/>
                    <a:ext cx="1641968" cy="637051"/>
                  </a:xfrm>
                  <a:prstGeom prst="rect">
                    <a:avLst/>
                  </a:prstGeom>
                </pic:spPr>
              </pic:pic>
            </a:graphicData>
          </a:graphic>
          <wp14:sizeRelH relativeFrom="page">
            <wp14:pctWidth>0</wp14:pctWidth>
          </wp14:sizeRelH>
          <wp14:sizeRelV relativeFrom="page">
            <wp14:pctHeight>0</wp14:pctHeight>
          </wp14:sizeRelV>
        </wp:anchor>
      </w:drawing>
    </w:r>
    <w:r w:rsidRPr="00477C67">
      <w:rPr>
        <w:rFonts w:ascii="Arial" w:hAnsi="Arial" w:cs="Arial"/>
        <w:noProof/>
        <w:color w:val="FFFFFF" w:themeColor="background1"/>
        <w:sz w:val="20"/>
        <w:szCs w:val="20"/>
        <w:lang w:eastAsia="en-AU"/>
      </w:rPr>
      <mc:AlternateContent>
        <mc:Choice Requires="wps">
          <w:drawing>
            <wp:anchor distT="0" distB="0" distL="114300" distR="114300" simplePos="0" relativeHeight="251658240" behindDoc="1" locked="0" layoutInCell="1" allowOverlap="1" wp14:anchorId="31A5A54E" wp14:editId="3AC37D46">
              <wp:simplePos x="0" y="0"/>
              <wp:positionH relativeFrom="column">
                <wp:posOffset>-977264</wp:posOffset>
              </wp:positionH>
              <wp:positionV relativeFrom="paragraph">
                <wp:posOffset>-449580</wp:posOffset>
              </wp:positionV>
              <wp:extent cx="7697148" cy="1031240"/>
              <wp:effectExtent l="0" t="0" r="0" b="10160"/>
              <wp:wrapNone/>
              <wp:docPr id="7" name="Rectangle 7"/>
              <wp:cNvGraphicFramePr/>
              <a:graphic xmlns:a="http://schemas.openxmlformats.org/drawingml/2006/main">
                <a:graphicData uri="http://schemas.microsoft.com/office/word/2010/wordprocessingShape">
                  <wps:wsp>
                    <wps:cNvSpPr/>
                    <wps:spPr>
                      <a:xfrm>
                        <a:off x="0" y="0"/>
                        <a:ext cx="7697148" cy="103124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A54E" id="Rectangle 7" o:spid="_x0000_s1035" style="position:absolute;margin-left:-76.95pt;margin-top:-35.4pt;width:606.05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" fillcolor="#ed8b00" stroked="f" strokeweight="1pt">
              <v:textbo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v:textbox>
            </v:rect>
          </w:pict>
        </mc:Fallback>
      </mc:AlternateContent>
    </w:r>
    <w:r>
      <w:rPr>
        <w:rFonts w:ascii="12 pt Helvetica* 55 Roman   054" w:hAnsi="12 pt Helvetica* 55 Roman   054"/>
        <w:b/>
        <w:noProof/>
        <w:color w:val="FFFFFF" w:themeColor="background1"/>
        <w:sz w:val="32"/>
        <w:szCs w:val="32"/>
        <w:lang w:eastAsia="en-AU"/>
      </w:rPr>
      <w:drawing>
        <wp:anchor distT="0" distB="0" distL="114300" distR="114300" simplePos="0" relativeHeight="251658242" behindDoc="1" locked="0" layoutInCell="1" allowOverlap="1" wp14:anchorId="78A9BB65" wp14:editId="22871126">
          <wp:simplePos x="0" y="0"/>
          <wp:positionH relativeFrom="column">
            <wp:posOffset>-980421</wp:posOffset>
          </wp:positionH>
          <wp:positionV relativeFrom="paragraph">
            <wp:posOffset>3331210</wp:posOffset>
          </wp:positionV>
          <wp:extent cx="9830435" cy="6951055"/>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cap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9830435" cy="69510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0384" w14:textId="4DC675FE" w:rsidR="00E3475B" w:rsidRDefault="00581738">
    <w:pPr>
      <w:pStyle w:val="Header"/>
      <w:rPr>
        <w:rFonts w:ascii="12 pt Helvetica* 55 Roman   054" w:hAnsi="12 pt Helvetica* 55 Roman   054"/>
        <w:b/>
        <w:noProof/>
        <w:color w:val="FFD100"/>
        <w:sz w:val="64"/>
        <w:szCs w:val="64"/>
        <w:lang w:eastAsia="en-AU"/>
      </w:rPr>
    </w:pPr>
    <w:r>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4386" behindDoc="1" locked="0" layoutInCell="1" allowOverlap="1" wp14:anchorId="5909DE00" wp14:editId="5EE7C4A6">
              <wp:simplePos x="0" y="0"/>
              <wp:positionH relativeFrom="leftMargin">
                <wp:align>right</wp:align>
              </wp:positionH>
              <wp:positionV relativeFrom="page">
                <wp:posOffset>457200</wp:posOffset>
              </wp:positionV>
              <wp:extent cx="459740" cy="459740"/>
              <wp:effectExtent l="0" t="0" r="0" b="0"/>
              <wp:wrapNone/>
              <wp:docPr id="1041" name="Oval 1041"/>
              <wp:cNvGraphicFramePr/>
              <a:graphic xmlns:a="http://schemas.openxmlformats.org/drawingml/2006/main">
                <a:graphicData uri="http://schemas.microsoft.com/office/word/2010/wordprocessingShape">
                  <wps:wsp>
                    <wps:cNvSpPr/>
                    <wps:spPr>
                      <a:xfrm>
                        <a:off x="0" y="0"/>
                        <a:ext cx="459740" cy="45974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37DC8" id="Oval 1041" o:spid="_x0000_s1026" style="position:absolute;margin-left:-15pt;margin-top:36pt;width:36.2pt;height:36.2pt;z-index:-25165209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" fillcolor="#ffd100" stroked="f" strokeweight="1pt">
              <v:stroke joinstyle="miter"/>
              <w10:wrap anchorx="margin" anchory="page"/>
            </v:oval>
          </w:pict>
        </mc:Fallback>
      </mc:AlternateContent>
    </w:r>
    <w:r w:rsidR="00E90855">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6434" behindDoc="1" locked="0" layoutInCell="1" allowOverlap="1" wp14:anchorId="1B34BBC4" wp14:editId="7174D664">
              <wp:simplePos x="0" y="0"/>
              <wp:positionH relativeFrom="column">
                <wp:posOffset>1828800</wp:posOffset>
              </wp:positionH>
              <wp:positionV relativeFrom="page">
                <wp:posOffset>-381000</wp:posOffset>
              </wp:positionV>
              <wp:extent cx="1149870" cy="1149870"/>
              <wp:effectExtent l="0" t="0" r="0" b="0"/>
              <wp:wrapNone/>
              <wp:docPr id="1042" name="Oval 1042"/>
              <wp:cNvGraphicFramePr/>
              <a:graphic xmlns:a="http://schemas.openxmlformats.org/drawingml/2006/main">
                <a:graphicData uri="http://schemas.microsoft.com/office/word/2010/wordprocessingShape">
                  <wps:wsp>
                    <wps:cNvSpPr/>
                    <wps:spPr>
                      <a:xfrm>
                        <a:off x="0" y="0"/>
                        <a:ext cx="1149870" cy="1149870"/>
                      </a:xfrm>
                      <a:prstGeom prst="ellipse">
                        <a:avLst/>
                      </a:prstGeom>
                      <a:solidFill>
                        <a:srgbClr val="ED8B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84BDF" id="Oval 1042" o:spid="_x0000_s1026" style="position:absolute;margin-left:2in;margin-top:-30pt;width:90.55pt;height:90.55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" fillcolor="#ed8b00" stroked="f" strokeweight="1pt">
              <v:stroke joinstyle="miter"/>
              <w10:wrap anchory="page"/>
            </v:oval>
          </w:pict>
        </mc:Fallback>
      </mc:AlternateContent>
    </w:r>
    <w:r w:rsidR="00E3475B">
      <w:rPr>
        <w:rFonts w:ascii="12 pt Helvetica* 55 Roman   054" w:hAnsi="12 pt Helvetica* 55 Roman   054"/>
        <w:b/>
        <w:noProof/>
        <w:color w:val="FFD100"/>
        <w:sz w:val="64"/>
        <w:szCs w:val="64"/>
        <w:lang w:eastAsia="en-AU"/>
      </w:rPr>
      <w:drawing>
        <wp:anchor distT="0" distB="0" distL="114300" distR="114300" simplePos="0" relativeHeight="251660290" behindDoc="1" locked="0" layoutInCell="1" allowOverlap="1" wp14:anchorId="2184A7CE" wp14:editId="33EE4C1E">
          <wp:simplePos x="0" y="0"/>
          <wp:positionH relativeFrom="page">
            <wp:align>left</wp:align>
          </wp:positionH>
          <wp:positionV relativeFrom="paragraph">
            <wp:posOffset>-428625</wp:posOffset>
          </wp:positionV>
          <wp:extent cx="7577455" cy="3549650"/>
          <wp:effectExtent l="0" t="0" r="4445" b="0"/>
          <wp:wrapNone/>
          <wp:docPr id="1039" name="Picture 103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7455" cy="3549650"/>
                  </a:xfrm>
                  <a:prstGeom prst="rect">
                    <a:avLst/>
                  </a:prstGeom>
                </pic:spPr>
              </pic:pic>
            </a:graphicData>
          </a:graphic>
          <wp14:sizeRelH relativeFrom="page">
            <wp14:pctWidth>0</wp14:pctWidth>
          </wp14:sizeRelH>
          <wp14:sizeRelV relativeFrom="page">
            <wp14:pctHeight>0</wp14:pctHeight>
          </wp14:sizeRelV>
        </wp:anchor>
      </w:drawing>
    </w:r>
  </w:p>
  <w:p w14:paraId="12176541" w14:textId="51A9759A" w:rsidR="00E3475B" w:rsidRDefault="004D3424">
    <w:pPr>
      <w:pStyle w:val="Header"/>
    </w:pPr>
    <w:r w:rsidRPr="00DD1101">
      <w:rPr>
        <w:b/>
        <w:bCs/>
        <w:noProof/>
        <w:color w:val="ED7D31" w:themeColor="accent2"/>
        <w:sz w:val="52"/>
        <w:szCs w:val="52"/>
      </w:rPr>
      <mc:AlternateContent>
        <mc:Choice Requires="wps">
          <w:drawing>
            <wp:anchor distT="45720" distB="45720" distL="114300" distR="114300" simplePos="0" relativeHeight="251674626" behindDoc="1" locked="0" layoutInCell="1" allowOverlap="1" wp14:anchorId="1E510642" wp14:editId="6D117719">
              <wp:simplePos x="0" y="0"/>
              <wp:positionH relativeFrom="margin">
                <wp:align>left</wp:align>
              </wp:positionH>
              <wp:positionV relativeFrom="paragraph">
                <wp:posOffset>273685</wp:posOffset>
              </wp:positionV>
              <wp:extent cx="3971925" cy="1419225"/>
              <wp:effectExtent l="0" t="0" r="0" b="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19225"/>
                      </a:xfrm>
                      <a:prstGeom prst="rect">
                        <a:avLst/>
                      </a:prstGeom>
                      <a:noFill/>
                      <a:ln w="9525">
                        <a:noFill/>
                        <a:miter lim="800000"/>
                        <a:headEnd/>
                        <a:tailEnd/>
                      </a:ln>
                    </wps:spPr>
                    <wps:txbx>
                      <w:txbxContent>
                        <w:p w14:paraId="32CEE5A5" w14:textId="77777777" w:rsidR="004D3424" w:rsidRPr="004D3424" w:rsidRDefault="004D3424" w:rsidP="004D3424">
                          <w:pPr>
                            <w:rPr>
                              <w:b/>
                              <w:bCs/>
                              <w:sz w:val="72"/>
                              <w:szCs w:val="72"/>
                            </w:rPr>
                          </w:pPr>
                          <w:r w:rsidRPr="004D3424">
                            <w:rPr>
                              <w:b/>
                              <w:bCs/>
                              <w:sz w:val="72"/>
                              <w:szCs w:val="72"/>
                            </w:rPr>
                            <w:t>THE CIRCLE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10642" id="_x0000_t202" coordsize="21600,21600" o:spt="202" path="m,l,21600r21600,l21600,xe">
              <v:stroke joinstyle="miter"/>
              <v:path gradientshapeok="t" o:connecttype="rect"/>
            </v:shapetype>
            <v:shape id="_x0000_s1036" type="#_x0000_t202" style="position:absolute;margin-left:0;margin-top:21.55pt;width:312.75pt;height:111.75pt;z-index:-2516418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" filled="f" stroked="f">
              <v:textbox>
                <w:txbxContent>
                  <w:p w14:paraId="32CEE5A5" w14:textId="77777777" w:rsidR="004D3424" w:rsidRPr="004D3424" w:rsidRDefault="004D3424" w:rsidP="004D3424">
                    <w:pPr>
                      <w:rPr>
                        <w:b/>
                        <w:bCs/>
                        <w:sz w:val="72"/>
                        <w:szCs w:val="72"/>
                      </w:rPr>
                    </w:pPr>
                    <w:r w:rsidRPr="004D3424">
                      <w:rPr>
                        <w:b/>
                        <w:bCs/>
                        <w:sz w:val="72"/>
                        <w:szCs w:val="72"/>
                      </w:rPr>
                      <w:t>THE CIRCLE PROGRAM</w:t>
                    </w:r>
                  </w:p>
                </w:txbxContent>
              </v:textbox>
              <w10:wrap type="square" anchorx="margin"/>
            </v:shape>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70530" behindDoc="1" locked="0" layoutInCell="1" allowOverlap="1" wp14:anchorId="559E36D7" wp14:editId="764E778A">
              <wp:simplePos x="0" y="0"/>
              <wp:positionH relativeFrom="margin">
                <wp:posOffset>6153150</wp:posOffset>
              </wp:positionH>
              <wp:positionV relativeFrom="page">
                <wp:posOffset>3048000</wp:posOffset>
              </wp:positionV>
              <wp:extent cx="781050" cy="762000"/>
              <wp:effectExtent l="0" t="0" r="0" b="0"/>
              <wp:wrapNone/>
              <wp:docPr id="1044" name="Oval 1044"/>
              <wp:cNvGraphicFramePr/>
              <a:graphic xmlns:a="http://schemas.openxmlformats.org/drawingml/2006/main">
                <a:graphicData uri="http://schemas.microsoft.com/office/word/2010/wordprocessingShape">
                  <wps:wsp>
                    <wps:cNvSpPr/>
                    <wps:spPr>
                      <a:xfrm>
                        <a:off x="0" y="0"/>
                        <a:ext cx="781050" cy="76200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04D35" id="Oval 1044" o:spid="_x0000_s1026" style="position:absolute;margin-left:484.5pt;margin-top:240pt;width:61.5pt;height:60pt;z-index:-2516459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" fillcolor="#ffd100" stroked="f" strokeweight="1pt">
              <v:stroke joinstyle="miter"/>
              <w10:wrap anchorx="margin" anchory="page"/>
            </v:oval>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8482" behindDoc="1" locked="0" layoutInCell="1" allowOverlap="1" wp14:anchorId="70BF21CB" wp14:editId="5EB683E0">
              <wp:simplePos x="0" y="0"/>
              <wp:positionH relativeFrom="column">
                <wp:posOffset>1790700</wp:posOffset>
              </wp:positionH>
              <wp:positionV relativeFrom="page">
                <wp:posOffset>2571750</wp:posOffset>
              </wp:positionV>
              <wp:extent cx="692208" cy="692208"/>
              <wp:effectExtent l="0" t="0" r="0" b="0"/>
              <wp:wrapNone/>
              <wp:docPr id="1043" name="Oval 1043"/>
              <wp:cNvGraphicFramePr/>
              <a:graphic xmlns:a="http://schemas.openxmlformats.org/drawingml/2006/main">
                <a:graphicData uri="http://schemas.microsoft.com/office/word/2010/wordprocessingShape">
                  <wps:wsp>
                    <wps:cNvSpPr/>
                    <wps:spPr>
                      <a:xfrm>
                        <a:off x="0" y="0"/>
                        <a:ext cx="692208" cy="692208"/>
                      </a:xfrm>
                      <a:prstGeom prst="ellipse">
                        <a:avLst/>
                      </a:prstGeom>
                      <a:solidFill>
                        <a:srgbClr val="BA0C2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5839E" id="Oval 1043" o:spid="_x0000_s1026" style="position:absolute;margin-left:141pt;margin-top:202.5pt;width:54.5pt;height:54.5pt;z-index:-2516479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" fillcolor="#ba0c2f" stroked="f" strokeweight="1pt">
              <v:stroke joinstyle="miter"/>
              <w10:wrap anchory="page"/>
            </v:oval>
          </w:pict>
        </mc:Fallback>
      </mc:AlternateContent>
    </w:r>
    <w:r w:rsidR="006A037A">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2338" behindDoc="1" locked="0" layoutInCell="1" allowOverlap="1" wp14:anchorId="5F815239" wp14:editId="2AD4CDA0">
              <wp:simplePos x="0" y="0"/>
              <wp:positionH relativeFrom="column">
                <wp:posOffset>-1190625</wp:posOffset>
              </wp:positionH>
              <wp:positionV relativeFrom="page">
                <wp:posOffset>2714625</wp:posOffset>
              </wp:positionV>
              <wp:extent cx="1073150" cy="1073150"/>
              <wp:effectExtent l="0" t="0" r="0" b="0"/>
              <wp:wrapNone/>
              <wp:docPr id="1040" name="Oval 1040"/>
              <wp:cNvGraphicFramePr/>
              <a:graphic xmlns:a="http://schemas.openxmlformats.org/drawingml/2006/main">
                <a:graphicData uri="http://schemas.microsoft.com/office/word/2010/wordprocessingShape">
                  <wps:wsp>
                    <wps:cNvSpPr/>
                    <wps:spPr>
                      <a:xfrm>
                        <a:off x="0" y="0"/>
                        <a:ext cx="1073150" cy="1073150"/>
                      </a:xfrm>
                      <a:prstGeom prst="ellipse">
                        <a:avLst/>
                      </a:prstGeom>
                      <a:solidFill>
                        <a:srgbClr val="FF67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79438" id="Oval 1040" o:spid="_x0000_s1026" style="position:absolute;margin-left:-93.75pt;margin-top:213.75pt;width:84.5pt;height:84.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" fillcolor="#ff671f" stroked="f" strokeweight="1pt">
              <v:stroke joinstyle="miter"/>
              <w10:wrap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5F4"/>
    <w:multiLevelType w:val="hybridMultilevel"/>
    <w:tmpl w:val="04904020"/>
    <w:lvl w:ilvl="0" w:tplc="8DC2F74A">
      <w:start w:val="1"/>
      <w:numFmt w:val="bullet"/>
      <w:lvlText w:val="•"/>
      <w:lvlJc w:val="left"/>
      <w:pPr>
        <w:tabs>
          <w:tab w:val="num" w:pos="720"/>
        </w:tabs>
        <w:ind w:left="720" w:hanging="360"/>
      </w:pPr>
      <w:rPr>
        <w:rFonts w:ascii="Arial" w:hAnsi="Arial" w:hint="default"/>
      </w:rPr>
    </w:lvl>
    <w:lvl w:ilvl="1" w:tplc="74CACD08" w:tentative="1">
      <w:start w:val="1"/>
      <w:numFmt w:val="bullet"/>
      <w:lvlText w:val="•"/>
      <w:lvlJc w:val="left"/>
      <w:pPr>
        <w:tabs>
          <w:tab w:val="num" w:pos="1440"/>
        </w:tabs>
        <w:ind w:left="1440" w:hanging="360"/>
      </w:pPr>
      <w:rPr>
        <w:rFonts w:ascii="Arial" w:hAnsi="Arial" w:hint="default"/>
      </w:rPr>
    </w:lvl>
    <w:lvl w:ilvl="2" w:tplc="43FA1F42" w:tentative="1">
      <w:start w:val="1"/>
      <w:numFmt w:val="bullet"/>
      <w:lvlText w:val="•"/>
      <w:lvlJc w:val="left"/>
      <w:pPr>
        <w:tabs>
          <w:tab w:val="num" w:pos="2160"/>
        </w:tabs>
        <w:ind w:left="2160" w:hanging="360"/>
      </w:pPr>
      <w:rPr>
        <w:rFonts w:ascii="Arial" w:hAnsi="Arial" w:hint="default"/>
      </w:rPr>
    </w:lvl>
    <w:lvl w:ilvl="3" w:tplc="67F000B2" w:tentative="1">
      <w:start w:val="1"/>
      <w:numFmt w:val="bullet"/>
      <w:lvlText w:val="•"/>
      <w:lvlJc w:val="left"/>
      <w:pPr>
        <w:tabs>
          <w:tab w:val="num" w:pos="2880"/>
        </w:tabs>
        <w:ind w:left="2880" w:hanging="360"/>
      </w:pPr>
      <w:rPr>
        <w:rFonts w:ascii="Arial" w:hAnsi="Arial" w:hint="default"/>
      </w:rPr>
    </w:lvl>
    <w:lvl w:ilvl="4" w:tplc="E33296CC" w:tentative="1">
      <w:start w:val="1"/>
      <w:numFmt w:val="bullet"/>
      <w:lvlText w:val="•"/>
      <w:lvlJc w:val="left"/>
      <w:pPr>
        <w:tabs>
          <w:tab w:val="num" w:pos="3600"/>
        </w:tabs>
        <w:ind w:left="3600" w:hanging="360"/>
      </w:pPr>
      <w:rPr>
        <w:rFonts w:ascii="Arial" w:hAnsi="Arial" w:hint="default"/>
      </w:rPr>
    </w:lvl>
    <w:lvl w:ilvl="5" w:tplc="8A6A9D3A" w:tentative="1">
      <w:start w:val="1"/>
      <w:numFmt w:val="bullet"/>
      <w:lvlText w:val="•"/>
      <w:lvlJc w:val="left"/>
      <w:pPr>
        <w:tabs>
          <w:tab w:val="num" w:pos="4320"/>
        </w:tabs>
        <w:ind w:left="4320" w:hanging="360"/>
      </w:pPr>
      <w:rPr>
        <w:rFonts w:ascii="Arial" w:hAnsi="Arial" w:hint="default"/>
      </w:rPr>
    </w:lvl>
    <w:lvl w:ilvl="6" w:tplc="2646D0B0" w:tentative="1">
      <w:start w:val="1"/>
      <w:numFmt w:val="bullet"/>
      <w:lvlText w:val="•"/>
      <w:lvlJc w:val="left"/>
      <w:pPr>
        <w:tabs>
          <w:tab w:val="num" w:pos="5040"/>
        </w:tabs>
        <w:ind w:left="5040" w:hanging="360"/>
      </w:pPr>
      <w:rPr>
        <w:rFonts w:ascii="Arial" w:hAnsi="Arial" w:hint="default"/>
      </w:rPr>
    </w:lvl>
    <w:lvl w:ilvl="7" w:tplc="8AE29116" w:tentative="1">
      <w:start w:val="1"/>
      <w:numFmt w:val="bullet"/>
      <w:lvlText w:val="•"/>
      <w:lvlJc w:val="left"/>
      <w:pPr>
        <w:tabs>
          <w:tab w:val="num" w:pos="5760"/>
        </w:tabs>
        <w:ind w:left="5760" w:hanging="360"/>
      </w:pPr>
      <w:rPr>
        <w:rFonts w:ascii="Arial" w:hAnsi="Arial" w:hint="default"/>
      </w:rPr>
    </w:lvl>
    <w:lvl w:ilvl="8" w:tplc="88E8D2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E41B73"/>
    <w:multiLevelType w:val="hybridMultilevel"/>
    <w:tmpl w:val="8F96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E0FA5"/>
    <w:multiLevelType w:val="hybridMultilevel"/>
    <w:tmpl w:val="A05455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CE7054"/>
    <w:multiLevelType w:val="hybridMultilevel"/>
    <w:tmpl w:val="E5E28BDE"/>
    <w:lvl w:ilvl="0" w:tplc="5C246966">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A47D8F"/>
    <w:multiLevelType w:val="hybridMultilevel"/>
    <w:tmpl w:val="66706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87514"/>
    <w:multiLevelType w:val="hybridMultilevel"/>
    <w:tmpl w:val="8940F96A"/>
    <w:lvl w:ilvl="0" w:tplc="1EECA13E">
      <w:start w:val="1"/>
      <w:numFmt w:val="bullet"/>
      <w:lvlText w:val=""/>
      <w:lvlJc w:val="left"/>
      <w:pPr>
        <w:tabs>
          <w:tab w:val="num" w:pos="720"/>
        </w:tabs>
        <w:ind w:left="720" w:hanging="360"/>
      </w:pPr>
      <w:rPr>
        <w:rFonts w:ascii="Wingdings" w:hAnsi="Wingdings" w:hint="default"/>
      </w:rPr>
    </w:lvl>
    <w:lvl w:ilvl="1" w:tplc="64582412">
      <w:start w:val="1"/>
      <w:numFmt w:val="decimal"/>
      <w:lvlText w:val="%2."/>
      <w:lvlJc w:val="left"/>
      <w:pPr>
        <w:tabs>
          <w:tab w:val="num" w:pos="1440"/>
        </w:tabs>
        <w:ind w:left="1440" w:hanging="360"/>
      </w:pPr>
    </w:lvl>
    <w:lvl w:ilvl="2" w:tplc="20769858" w:tentative="1">
      <w:start w:val="1"/>
      <w:numFmt w:val="bullet"/>
      <w:lvlText w:val=""/>
      <w:lvlJc w:val="left"/>
      <w:pPr>
        <w:tabs>
          <w:tab w:val="num" w:pos="2160"/>
        </w:tabs>
        <w:ind w:left="2160" w:hanging="360"/>
      </w:pPr>
      <w:rPr>
        <w:rFonts w:ascii="Wingdings" w:hAnsi="Wingdings" w:hint="default"/>
      </w:rPr>
    </w:lvl>
    <w:lvl w:ilvl="3" w:tplc="E04E9F00" w:tentative="1">
      <w:start w:val="1"/>
      <w:numFmt w:val="bullet"/>
      <w:lvlText w:val=""/>
      <w:lvlJc w:val="left"/>
      <w:pPr>
        <w:tabs>
          <w:tab w:val="num" w:pos="2880"/>
        </w:tabs>
        <w:ind w:left="2880" w:hanging="360"/>
      </w:pPr>
      <w:rPr>
        <w:rFonts w:ascii="Wingdings" w:hAnsi="Wingdings" w:hint="default"/>
      </w:rPr>
    </w:lvl>
    <w:lvl w:ilvl="4" w:tplc="33326EEC" w:tentative="1">
      <w:start w:val="1"/>
      <w:numFmt w:val="bullet"/>
      <w:lvlText w:val=""/>
      <w:lvlJc w:val="left"/>
      <w:pPr>
        <w:tabs>
          <w:tab w:val="num" w:pos="3600"/>
        </w:tabs>
        <w:ind w:left="3600" w:hanging="360"/>
      </w:pPr>
      <w:rPr>
        <w:rFonts w:ascii="Wingdings" w:hAnsi="Wingdings" w:hint="default"/>
      </w:rPr>
    </w:lvl>
    <w:lvl w:ilvl="5" w:tplc="BF803AA4" w:tentative="1">
      <w:start w:val="1"/>
      <w:numFmt w:val="bullet"/>
      <w:lvlText w:val=""/>
      <w:lvlJc w:val="left"/>
      <w:pPr>
        <w:tabs>
          <w:tab w:val="num" w:pos="4320"/>
        </w:tabs>
        <w:ind w:left="4320" w:hanging="360"/>
      </w:pPr>
      <w:rPr>
        <w:rFonts w:ascii="Wingdings" w:hAnsi="Wingdings" w:hint="default"/>
      </w:rPr>
    </w:lvl>
    <w:lvl w:ilvl="6" w:tplc="0E8EABA4" w:tentative="1">
      <w:start w:val="1"/>
      <w:numFmt w:val="bullet"/>
      <w:lvlText w:val=""/>
      <w:lvlJc w:val="left"/>
      <w:pPr>
        <w:tabs>
          <w:tab w:val="num" w:pos="5040"/>
        </w:tabs>
        <w:ind w:left="5040" w:hanging="360"/>
      </w:pPr>
      <w:rPr>
        <w:rFonts w:ascii="Wingdings" w:hAnsi="Wingdings" w:hint="default"/>
      </w:rPr>
    </w:lvl>
    <w:lvl w:ilvl="7" w:tplc="66AE90FA" w:tentative="1">
      <w:start w:val="1"/>
      <w:numFmt w:val="bullet"/>
      <w:lvlText w:val=""/>
      <w:lvlJc w:val="left"/>
      <w:pPr>
        <w:tabs>
          <w:tab w:val="num" w:pos="5760"/>
        </w:tabs>
        <w:ind w:left="5760" w:hanging="360"/>
      </w:pPr>
      <w:rPr>
        <w:rFonts w:ascii="Wingdings" w:hAnsi="Wingdings" w:hint="default"/>
      </w:rPr>
    </w:lvl>
    <w:lvl w:ilvl="8" w:tplc="6D2A71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32A23"/>
    <w:multiLevelType w:val="hybridMultilevel"/>
    <w:tmpl w:val="6C149B08"/>
    <w:lvl w:ilvl="0" w:tplc="185E27B4">
      <w:start w:val="1"/>
      <w:numFmt w:val="bullet"/>
      <w:lvlText w:val=""/>
      <w:lvlJc w:val="left"/>
      <w:pPr>
        <w:tabs>
          <w:tab w:val="num" w:pos="720"/>
        </w:tabs>
        <w:ind w:left="720" w:hanging="360"/>
      </w:pPr>
      <w:rPr>
        <w:rFonts w:ascii="Wingdings" w:hAnsi="Wingdings" w:hint="default"/>
      </w:rPr>
    </w:lvl>
    <w:lvl w:ilvl="1" w:tplc="951A9AB8" w:tentative="1">
      <w:start w:val="1"/>
      <w:numFmt w:val="bullet"/>
      <w:lvlText w:val=""/>
      <w:lvlJc w:val="left"/>
      <w:pPr>
        <w:tabs>
          <w:tab w:val="num" w:pos="1440"/>
        </w:tabs>
        <w:ind w:left="1440" w:hanging="360"/>
      </w:pPr>
      <w:rPr>
        <w:rFonts w:ascii="Wingdings" w:hAnsi="Wingdings" w:hint="default"/>
      </w:rPr>
    </w:lvl>
    <w:lvl w:ilvl="2" w:tplc="1732405E" w:tentative="1">
      <w:start w:val="1"/>
      <w:numFmt w:val="bullet"/>
      <w:lvlText w:val=""/>
      <w:lvlJc w:val="left"/>
      <w:pPr>
        <w:tabs>
          <w:tab w:val="num" w:pos="2160"/>
        </w:tabs>
        <w:ind w:left="2160" w:hanging="360"/>
      </w:pPr>
      <w:rPr>
        <w:rFonts w:ascii="Wingdings" w:hAnsi="Wingdings" w:hint="default"/>
      </w:rPr>
    </w:lvl>
    <w:lvl w:ilvl="3" w:tplc="CBF63620" w:tentative="1">
      <w:start w:val="1"/>
      <w:numFmt w:val="bullet"/>
      <w:lvlText w:val=""/>
      <w:lvlJc w:val="left"/>
      <w:pPr>
        <w:tabs>
          <w:tab w:val="num" w:pos="2880"/>
        </w:tabs>
        <w:ind w:left="2880" w:hanging="360"/>
      </w:pPr>
      <w:rPr>
        <w:rFonts w:ascii="Wingdings" w:hAnsi="Wingdings" w:hint="default"/>
      </w:rPr>
    </w:lvl>
    <w:lvl w:ilvl="4" w:tplc="C666EF4E" w:tentative="1">
      <w:start w:val="1"/>
      <w:numFmt w:val="bullet"/>
      <w:lvlText w:val=""/>
      <w:lvlJc w:val="left"/>
      <w:pPr>
        <w:tabs>
          <w:tab w:val="num" w:pos="3600"/>
        </w:tabs>
        <w:ind w:left="3600" w:hanging="360"/>
      </w:pPr>
      <w:rPr>
        <w:rFonts w:ascii="Wingdings" w:hAnsi="Wingdings" w:hint="default"/>
      </w:rPr>
    </w:lvl>
    <w:lvl w:ilvl="5" w:tplc="238E510C" w:tentative="1">
      <w:start w:val="1"/>
      <w:numFmt w:val="bullet"/>
      <w:lvlText w:val=""/>
      <w:lvlJc w:val="left"/>
      <w:pPr>
        <w:tabs>
          <w:tab w:val="num" w:pos="4320"/>
        </w:tabs>
        <w:ind w:left="4320" w:hanging="360"/>
      </w:pPr>
      <w:rPr>
        <w:rFonts w:ascii="Wingdings" w:hAnsi="Wingdings" w:hint="default"/>
      </w:rPr>
    </w:lvl>
    <w:lvl w:ilvl="6" w:tplc="B4F6F8D4" w:tentative="1">
      <w:start w:val="1"/>
      <w:numFmt w:val="bullet"/>
      <w:lvlText w:val=""/>
      <w:lvlJc w:val="left"/>
      <w:pPr>
        <w:tabs>
          <w:tab w:val="num" w:pos="5040"/>
        </w:tabs>
        <w:ind w:left="5040" w:hanging="360"/>
      </w:pPr>
      <w:rPr>
        <w:rFonts w:ascii="Wingdings" w:hAnsi="Wingdings" w:hint="default"/>
      </w:rPr>
    </w:lvl>
    <w:lvl w:ilvl="7" w:tplc="A2D6762E" w:tentative="1">
      <w:start w:val="1"/>
      <w:numFmt w:val="bullet"/>
      <w:lvlText w:val=""/>
      <w:lvlJc w:val="left"/>
      <w:pPr>
        <w:tabs>
          <w:tab w:val="num" w:pos="5760"/>
        </w:tabs>
        <w:ind w:left="5760" w:hanging="360"/>
      </w:pPr>
      <w:rPr>
        <w:rFonts w:ascii="Wingdings" w:hAnsi="Wingdings" w:hint="default"/>
      </w:rPr>
    </w:lvl>
    <w:lvl w:ilvl="8" w:tplc="2D0A4D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96C27"/>
    <w:multiLevelType w:val="hybridMultilevel"/>
    <w:tmpl w:val="BDC6EEFE"/>
    <w:lvl w:ilvl="0" w:tplc="0C090001">
      <w:start w:val="1"/>
      <w:numFmt w:val="bullet"/>
      <w:lvlText w:val=""/>
      <w:lvlJc w:val="left"/>
      <w:pPr>
        <w:tabs>
          <w:tab w:val="num" w:pos="720"/>
        </w:tabs>
        <w:ind w:left="720" w:hanging="360"/>
      </w:pPr>
      <w:rPr>
        <w:rFonts w:ascii="Symbol" w:hAnsi="Symbol" w:hint="default"/>
      </w:rPr>
    </w:lvl>
    <w:lvl w:ilvl="1" w:tplc="5B7631B6" w:tentative="1">
      <w:start w:val="1"/>
      <w:numFmt w:val="bullet"/>
      <w:lvlText w:val=""/>
      <w:lvlJc w:val="left"/>
      <w:pPr>
        <w:tabs>
          <w:tab w:val="num" w:pos="1440"/>
        </w:tabs>
        <w:ind w:left="1440" w:hanging="360"/>
      </w:pPr>
      <w:rPr>
        <w:rFonts w:ascii="Wingdings" w:hAnsi="Wingdings" w:hint="default"/>
      </w:rPr>
    </w:lvl>
    <w:lvl w:ilvl="2" w:tplc="86D63DA0" w:tentative="1">
      <w:start w:val="1"/>
      <w:numFmt w:val="bullet"/>
      <w:lvlText w:val=""/>
      <w:lvlJc w:val="left"/>
      <w:pPr>
        <w:tabs>
          <w:tab w:val="num" w:pos="2160"/>
        </w:tabs>
        <w:ind w:left="2160" w:hanging="360"/>
      </w:pPr>
      <w:rPr>
        <w:rFonts w:ascii="Wingdings" w:hAnsi="Wingdings" w:hint="default"/>
      </w:rPr>
    </w:lvl>
    <w:lvl w:ilvl="3" w:tplc="A1F26C8A" w:tentative="1">
      <w:start w:val="1"/>
      <w:numFmt w:val="bullet"/>
      <w:lvlText w:val=""/>
      <w:lvlJc w:val="left"/>
      <w:pPr>
        <w:tabs>
          <w:tab w:val="num" w:pos="2880"/>
        </w:tabs>
        <w:ind w:left="2880" w:hanging="360"/>
      </w:pPr>
      <w:rPr>
        <w:rFonts w:ascii="Wingdings" w:hAnsi="Wingdings" w:hint="default"/>
      </w:rPr>
    </w:lvl>
    <w:lvl w:ilvl="4" w:tplc="6F3A5BCC" w:tentative="1">
      <w:start w:val="1"/>
      <w:numFmt w:val="bullet"/>
      <w:lvlText w:val=""/>
      <w:lvlJc w:val="left"/>
      <w:pPr>
        <w:tabs>
          <w:tab w:val="num" w:pos="3600"/>
        </w:tabs>
        <w:ind w:left="3600" w:hanging="360"/>
      </w:pPr>
      <w:rPr>
        <w:rFonts w:ascii="Wingdings" w:hAnsi="Wingdings" w:hint="default"/>
      </w:rPr>
    </w:lvl>
    <w:lvl w:ilvl="5" w:tplc="0C5C6D6C" w:tentative="1">
      <w:start w:val="1"/>
      <w:numFmt w:val="bullet"/>
      <w:lvlText w:val=""/>
      <w:lvlJc w:val="left"/>
      <w:pPr>
        <w:tabs>
          <w:tab w:val="num" w:pos="4320"/>
        </w:tabs>
        <w:ind w:left="4320" w:hanging="360"/>
      </w:pPr>
      <w:rPr>
        <w:rFonts w:ascii="Wingdings" w:hAnsi="Wingdings" w:hint="default"/>
      </w:rPr>
    </w:lvl>
    <w:lvl w:ilvl="6" w:tplc="68E485CC" w:tentative="1">
      <w:start w:val="1"/>
      <w:numFmt w:val="bullet"/>
      <w:lvlText w:val=""/>
      <w:lvlJc w:val="left"/>
      <w:pPr>
        <w:tabs>
          <w:tab w:val="num" w:pos="5040"/>
        </w:tabs>
        <w:ind w:left="5040" w:hanging="360"/>
      </w:pPr>
      <w:rPr>
        <w:rFonts w:ascii="Wingdings" w:hAnsi="Wingdings" w:hint="default"/>
      </w:rPr>
    </w:lvl>
    <w:lvl w:ilvl="7" w:tplc="434C2AFE" w:tentative="1">
      <w:start w:val="1"/>
      <w:numFmt w:val="bullet"/>
      <w:lvlText w:val=""/>
      <w:lvlJc w:val="left"/>
      <w:pPr>
        <w:tabs>
          <w:tab w:val="num" w:pos="5760"/>
        </w:tabs>
        <w:ind w:left="5760" w:hanging="360"/>
      </w:pPr>
      <w:rPr>
        <w:rFonts w:ascii="Wingdings" w:hAnsi="Wingdings" w:hint="default"/>
      </w:rPr>
    </w:lvl>
    <w:lvl w:ilvl="8" w:tplc="D450BB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0BB2"/>
    <w:multiLevelType w:val="hybridMultilevel"/>
    <w:tmpl w:val="D4BE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05A89"/>
    <w:multiLevelType w:val="hybridMultilevel"/>
    <w:tmpl w:val="2A94F592"/>
    <w:lvl w:ilvl="0" w:tplc="0C090001">
      <w:start w:val="1"/>
      <w:numFmt w:val="bullet"/>
      <w:lvlText w:val=""/>
      <w:lvlJc w:val="left"/>
      <w:pPr>
        <w:tabs>
          <w:tab w:val="num" w:pos="720"/>
        </w:tabs>
        <w:ind w:left="720" w:hanging="360"/>
      </w:pPr>
      <w:rPr>
        <w:rFonts w:ascii="Symbol" w:hAnsi="Symbol" w:hint="default"/>
      </w:rPr>
    </w:lvl>
    <w:lvl w:ilvl="1" w:tplc="A446AE30" w:tentative="1">
      <w:start w:val="1"/>
      <w:numFmt w:val="bullet"/>
      <w:lvlText w:val="•"/>
      <w:lvlJc w:val="left"/>
      <w:pPr>
        <w:tabs>
          <w:tab w:val="num" w:pos="1440"/>
        </w:tabs>
        <w:ind w:left="1440" w:hanging="360"/>
      </w:pPr>
      <w:rPr>
        <w:rFonts w:ascii="Arial" w:hAnsi="Arial" w:hint="default"/>
      </w:rPr>
    </w:lvl>
    <w:lvl w:ilvl="2" w:tplc="038A0DA2" w:tentative="1">
      <w:start w:val="1"/>
      <w:numFmt w:val="bullet"/>
      <w:lvlText w:val="•"/>
      <w:lvlJc w:val="left"/>
      <w:pPr>
        <w:tabs>
          <w:tab w:val="num" w:pos="2160"/>
        </w:tabs>
        <w:ind w:left="2160" w:hanging="360"/>
      </w:pPr>
      <w:rPr>
        <w:rFonts w:ascii="Arial" w:hAnsi="Arial" w:hint="default"/>
      </w:rPr>
    </w:lvl>
    <w:lvl w:ilvl="3" w:tplc="6DE2F124" w:tentative="1">
      <w:start w:val="1"/>
      <w:numFmt w:val="bullet"/>
      <w:lvlText w:val="•"/>
      <w:lvlJc w:val="left"/>
      <w:pPr>
        <w:tabs>
          <w:tab w:val="num" w:pos="2880"/>
        </w:tabs>
        <w:ind w:left="2880" w:hanging="360"/>
      </w:pPr>
      <w:rPr>
        <w:rFonts w:ascii="Arial" w:hAnsi="Arial" w:hint="default"/>
      </w:rPr>
    </w:lvl>
    <w:lvl w:ilvl="4" w:tplc="A6AC863C" w:tentative="1">
      <w:start w:val="1"/>
      <w:numFmt w:val="bullet"/>
      <w:lvlText w:val="•"/>
      <w:lvlJc w:val="left"/>
      <w:pPr>
        <w:tabs>
          <w:tab w:val="num" w:pos="3600"/>
        </w:tabs>
        <w:ind w:left="3600" w:hanging="360"/>
      </w:pPr>
      <w:rPr>
        <w:rFonts w:ascii="Arial" w:hAnsi="Arial" w:hint="default"/>
      </w:rPr>
    </w:lvl>
    <w:lvl w:ilvl="5" w:tplc="2954ED94" w:tentative="1">
      <w:start w:val="1"/>
      <w:numFmt w:val="bullet"/>
      <w:lvlText w:val="•"/>
      <w:lvlJc w:val="left"/>
      <w:pPr>
        <w:tabs>
          <w:tab w:val="num" w:pos="4320"/>
        </w:tabs>
        <w:ind w:left="4320" w:hanging="360"/>
      </w:pPr>
      <w:rPr>
        <w:rFonts w:ascii="Arial" w:hAnsi="Arial" w:hint="default"/>
      </w:rPr>
    </w:lvl>
    <w:lvl w:ilvl="6" w:tplc="0BD8D742" w:tentative="1">
      <w:start w:val="1"/>
      <w:numFmt w:val="bullet"/>
      <w:lvlText w:val="•"/>
      <w:lvlJc w:val="left"/>
      <w:pPr>
        <w:tabs>
          <w:tab w:val="num" w:pos="5040"/>
        </w:tabs>
        <w:ind w:left="5040" w:hanging="360"/>
      </w:pPr>
      <w:rPr>
        <w:rFonts w:ascii="Arial" w:hAnsi="Arial" w:hint="default"/>
      </w:rPr>
    </w:lvl>
    <w:lvl w:ilvl="7" w:tplc="BD46D190" w:tentative="1">
      <w:start w:val="1"/>
      <w:numFmt w:val="bullet"/>
      <w:lvlText w:val="•"/>
      <w:lvlJc w:val="left"/>
      <w:pPr>
        <w:tabs>
          <w:tab w:val="num" w:pos="5760"/>
        </w:tabs>
        <w:ind w:left="5760" w:hanging="360"/>
      </w:pPr>
      <w:rPr>
        <w:rFonts w:ascii="Arial" w:hAnsi="Arial" w:hint="default"/>
      </w:rPr>
    </w:lvl>
    <w:lvl w:ilvl="8" w:tplc="1D662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487BEB"/>
    <w:multiLevelType w:val="hybridMultilevel"/>
    <w:tmpl w:val="838A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B2A1A"/>
    <w:multiLevelType w:val="hybridMultilevel"/>
    <w:tmpl w:val="A48E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D5785"/>
    <w:multiLevelType w:val="hybridMultilevel"/>
    <w:tmpl w:val="BAF4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215D2"/>
    <w:multiLevelType w:val="hybridMultilevel"/>
    <w:tmpl w:val="82D81E16"/>
    <w:lvl w:ilvl="0" w:tplc="0C090001">
      <w:start w:val="1"/>
      <w:numFmt w:val="bullet"/>
      <w:lvlText w:val=""/>
      <w:lvlJc w:val="left"/>
      <w:pPr>
        <w:tabs>
          <w:tab w:val="num" w:pos="720"/>
        </w:tabs>
        <w:ind w:left="720" w:hanging="360"/>
      </w:pPr>
      <w:rPr>
        <w:rFonts w:ascii="Symbol" w:hAnsi="Symbol" w:hint="default"/>
      </w:rPr>
    </w:lvl>
    <w:lvl w:ilvl="1" w:tplc="06E4ACAC" w:tentative="1">
      <w:start w:val="1"/>
      <w:numFmt w:val="bullet"/>
      <w:lvlText w:val="•"/>
      <w:lvlJc w:val="left"/>
      <w:pPr>
        <w:tabs>
          <w:tab w:val="num" w:pos="1440"/>
        </w:tabs>
        <w:ind w:left="1440" w:hanging="360"/>
      </w:pPr>
      <w:rPr>
        <w:rFonts w:ascii="Arial" w:hAnsi="Arial" w:hint="default"/>
      </w:rPr>
    </w:lvl>
    <w:lvl w:ilvl="2" w:tplc="C0F039B4" w:tentative="1">
      <w:start w:val="1"/>
      <w:numFmt w:val="bullet"/>
      <w:lvlText w:val="•"/>
      <w:lvlJc w:val="left"/>
      <w:pPr>
        <w:tabs>
          <w:tab w:val="num" w:pos="2160"/>
        </w:tabs>
        <w:ind w:left="2160" w:hanging="360"/>
      </w:pPr>
      <w:rPr>
        <w:rFonts w:ascii="Arial" w:hAnsi="Arial" w:hint="default"/>
      </w:rPr>
    </w:lvl>
    <w:lvl w:ilvl="3" w:tplc="071C198C" w:tentative="1">
      <w:start w:val="1"/>
      <w:numFmt w:val="bullet"/>
      <w:lvlText w:val="•"/>
      <w:lvlJc w:val="left"/>
      <w:pPr>
        <w:tabs>
          <w:tab w:val="num" w:pos="2880"/>
        </w:tabs>
        <w:ind w:left="2880" w:hanging="360"/>
      </w:pPr>
      <w:rPr>
        <w:rFonts w:ascii="Arial" w:hAnsi="Arial" w:hint="default"/>
      </w:rPr>
    </w:lvl>
    <w:lvl w:ilvl="4" w:tplc="7542FCB6" w:tentative="1">
      <w:start w:val="1"/>
      <w:numFmt w:val="bullet"/>
      <w:lvlText w:val="•"/>
      <w:lvlJc w:val="left"/>
      <w:pPr>
        <w:tabs>
          <w:tab w:val="num" w:pos="3600"/>
        </w:tabs>
        <w:ind w:left="3600" w:hanging="360"/>
      </w:pPr>
      <w:rPr>
        <w:rFonts w:ascii="Arial" w:hAnsi="Arial" w:hint="default"/>
      </w:rPr>
    </w:lvl>
    <w:lvl w:ilvl="5" w:tplc="8DC418BA" w:tentative="1">
      <w:start w:val="1"/>
      <w:numFmt w:val="bullet"/>
      <w:lvlText w:val="•"/>
      <w:lvlJc w:val="left"/>
      <w:pPr>
        <w:tabs>
          <w:tab w:val="num" w:pos="4320"/>
        </w:tabs>
        <w:ind w:left="4320" w:hanging="360"/>
      </w:pPr>
      <w:rPr>
        <w:rFonts w:ascii="Arial" w:hAnsi="Arial" w:hint="default"/>
      </w:rPr>
    </w:lvl>
    <w:lvl w:ilvl="6" w:tplc="1C4E4CF0" w:tentative="1">
      <w:start w:val="1"/>
      <w:numFmt w:val="bullet"/>
      <w:lvlText w:val="•"/>
      <w:lvlJc w:val="left"/>
      <w:pPr>
        <w:tabs>
          <w:tab w:val="num" w:pos="5040"/>
        </w:tabs>
        <w:ind w:left="5040" w:hanging="360"/>
      </w:pPr>
      <w:rPr>
        <w:rFonts w:ascii="Arial" w:hAnsi="Arial" w:hint="default"/>
      </w:rPr>
    </w:lvl>
    <w:lvl w:ilvl="7" w:tplc="F1DE5066" w:tentative="1">
      <w:start w:val="1"/>
      <w:numFmt w:val="bullet"/>
      <w:lvlText w:val="•"/>
      <w:lvlJc w:val="left"/>
      <w:pPr>
        <w:tabs>
          <w:tab w:val="num" w:pos="5760"/>
        </w:tabs>
        <w:ind w:left="5760" w:hanging="360"/>
      </w:pPr>
      <w:rPr>
        <w:rFonts w:ascii="Arial" w:hAnsi="Arial" w:hint="default"/>
      </w:rPr>
    </w:lvl>
    <w:lvl w:ilvl="8" w:tplc="F1A4D2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83075"/>
    <w:multiLevelType w:val="hybridMultilevel"/>
    <w:tmpl w:val="6C72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1E7E5C"/>
    <w:multiLevelType w:val="hybridMultilevel"/>
    <w:tmpl w:val="A33C9EFA"/>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6" w15:restartNumberingAfterBreak="0">
    <w:nsid w:val="1AE27E31"/>
    <w:multiLevelType w:val="hybridMultilevel"/>
    <w:tmpl w:val="C1F8CE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1B6B1A87"/>
    <w:multiLevelType w:val="hybridMultilevel"/>
    <w:tmpl w:val="D1D0B9AE"/>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8" w15:restartNumberingAfterBreak="0">
    <w:nsid w:val="1CC90A71"/>
    <w:multiLevelType w:val="hybridMultilevel"/>
    <w:tmpl w:val="3D88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474D0F"/>
    <w:multiLevelType w:val="hybridMultilevel"/>
    <w:tmpl w:val="2028DF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E86389"/>
    <w:multiLevelType w:val="hybridMultilevel"/>
    <w:tmpl w:val="7E4CAF4E"/>
    <w:lvl w:ilvl="0" w:tplc="DFEE3940">
      <w:start w:val="1"/>
      <w:numFmt w:val="bullet"/>
      <w:lvlText w:val=""/>
      <w:lvlJc w:val="left"/>
      <w:pPr>
        <w:tabs>
          <w:tab w:val="num" w:pos="720"/>
        </w:tabs>
        <w:ind w:left="720" w:hanging="360"/>
      </w:pPr>
      <w:rPr>
        <w:rFonts w:ascii="Wingdings" w:hAnsi="Wingdings" w:hint="default"/>
      </w:rPr>
    </w:lvl>
    <w:lvl w:ilvl="1" w:tplc="93D03C04" w:tentative="1">
      <w:start w:val="1"/>
      <w:numFmt w:val="bullet"/>
      <w:lvlText w:val=""/>
      <w:lvlJc w:val="left"/>
      <w:pPr>
        <w:tabs>
          <w:tab w:val="num" w:pos="1440"/>
        </w:tabs>
        <w:ind w:left="1440" w:hanging="360"/>
      </w:pPr>
      <w:rPr>
        <w:rFonts w:ascii="Wingdings" w:hAnsi="Wingdings" w:hint="default"/>
      </w:rPr>
    </w:lvl>
    <w:lvl w:ilvl="2" w:tplc="E200DCA8" w:tentative="1">
      <w:start w:val="1"/>
      <w:numFmt w:val="bullet"/>
      <w:lvlText w:val=""/>
      <w:lvlJc w:val="left"/>
      <w:pPr>
        <w:tabs>
          <w:tab w:val="num" w:pos="2160"/>
        </w:tabs>
        <w:ind w:left="2160" w:hanging="360"/>
      </w:pPr>
      <w:rPr>
        <w:rFonts w:ascii="Wingdings" w:hAnsi="Wingdings" w:hint="default"/>
      </w:rPr>
    </w:lvl>
    <w:lvl w:ilvl="3" w:tplc="BA9EF700" w:tentative="1">
      <w:start w:val="1"/>
      <w:numFmt w:val="bullet"/>
      <w:lvlText w:val=""/>
      <w:lvlJc w:val="left"/>
      <w:pPr>
        <w:tabs>
          <w:tab w:val="num" w:pos="2880"/>
        </w:tabs>
        <w:ind w:left="2880" w:hanging="360"/>
      </w:pPr>
      <w:rPr>
        <w:rFonts w:ascii="Wingdings" w:hAnsi="Wingdings" w:hint="default"/>
      </w:rPr>
    </w:lvl>
    <w:lvl w:ilvl="4" w:tplc="60D40190" w:tentative="1">
      <w:start w:val="1"/>
      <w:numFmt w:val="bullet"/>
      <w:lvlText w:val=""/>
      <w:lvlJc w:val="left"/>
      <w:pPr>
        <w:tabs>
          <w:tab w:val="num" w:pos="3600"/>
        </w:tabs>
        <w:ind w:left="3600" w:hanging="360"/>
      </w:pPr>
      <w:rPr>
        <w:rFonts w:ascii="Wingdings" w:hAnsi="Wingdings" w:hint="default"/>
      </w:rPr>
    </w:lvl>
    <w:lvl w:ilvl="5" w:tplc="47367A7E" w:tentative="1">
      <w:start w:val="1"/>
      <w:numFmt w:val="bullet"/>
      <w:lvlText w:val=""/>
      <w:lvlJc w:val="left"/>
      <w:pPr>
        <w:tabs>
          <w:tab w:val="num" w:pos="4320"/>
        </w:tabs>
        <w:ind w:left="4320" w:hanging="360"/>
      </w:pPr>
      <w:rPr>
        <w:rFonts w:ascii="Wingdings" w:hAnsi="Wingdings" w:hint="default"/>
      </w:rPr>
    </w:lvl>
    <w:lvl w:ilvl="6" w:tplc="C8CCDEC2" w:tentative="1">
      <w:start w:val="1"/>
      <w:numFmt w:val="bullet"/>
      <w:lvlText w:val=""/>
      <w:lvlJc w:val="left"/>
      <w:pPr>
        <w:tabs>
          <w:tab w:val="num" w:pos="5040"/>
        </w:tabs>
        <w:ind w:left="5040" w:hanging="360"/>
      </w:pPr>
      <w:rPr>
        <w:rFonts w:ascii="Wingdings" w:hAnsi="Wingdings" w:hint="default"/>
      </w:rPr>
    </w:lvl>
    <w:lvl w:ilvl="7" w:tplc="3904962A" w:tentative="1">
      <w:start w:val="1"/>
      <w:numFmt w:val="bullet"/>
      <w:lvlText w:val=""/>
      <w:lvlJc w:val="left"/>
      <w:pPr>
        <w:tabs>
          <w:tab w:val="num" w:pos="5760"/>
        </w:tabs>
        <w:ind w:left="5760" w:hanging="360"/>
      </w:pPr>
      <w:rPr>
        <w:rFonts w:ascii="Wingdings" w:hAnsi="Wingdings" w:hint="default"/>
      </w:rPr>
    </w:lvl>
    <w:lvl w:ilvl="8" w:tplc="5A282D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BF1F34"/>
    <w:multiLevelType w:val="hybridMultilevel"/>
    <w:tmpl w:val="64FC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3D617D"/>
    <w:multiLevelType w:val="hybridMultilevel"/>
    <w:tmpl w:val="6A7E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7F0750"/>
    <w:multiLevelType w:val="hybridMultilevel"/>
    <w:tmpl w:val="6764D72E"/>
    <w:lvl w:ilvl="0" w:tplc="B944E678">
      <w:start w:val="1"/>
      <w:numFmt w:val="bullet"/>
      <w:lvlText w:val=""/>
      <w:lvlJc w:val="left"/>
      <w:pPr>
        <w:tabs>
          <w:tab w:val="num" w:pos="720"/>
        </w:tabs>
        <w:ind w:left="720" w:hanging="360"/>
      </w:pPr>
      <w:rPr>
        <w:rFonts w:ascii="Wingdings" w:hAnsi="Wingdings" w:hint="default"/>
      </w:rPr>
    </w:lvl>
    <w:lvl w:ilvl="1" w:tplc="26363FBC" w:tentative="1">
      <w:start w:val="1"/>
      <w:numFmt w:val="bullet"/>
      <w:lvlText w:val=""/>
      <w:lvlJc w:val="left"/>
      <w:pPr>
        <w:tabs>
          <w:tab w:val="num" w:pos="1440"/>
        </w:tabs>
        <w:ind w:left="1440" w:hanging="360"/>
      </w:pPr>
      <w:rPr>
        <w:rFonts w:ascii="Wingdings" w:hAnsi="Wingdings" w:hint="default"/>
      </w:rPr>
    </w:lvl>
    <w:lvl w:ilvl="2" w:tplc="657000A0" w:tentative="1">
      <w:start w:val="1"/>
      <w:numFmt w:val="bullet"/>
      <w:lvlText w:val=""/>
      <w:lvlJc w:val="left"/>
      <w:pPr>
        <w:tabs>
          <w:tab w:val="num" w:pos="2160"/>
        </w:tabs>
        <w:ind w:left="2160" w:hanging="360"/>
      </w:pPr>
      <w:rPr>
        <w:rFonts w:ascii="Wingdings" w:hAnsi="Wingdings" w:hint="default"/>
      </w:rPr>
    </w:lvl>
    <w:lvl w:ilvl="3" w:tplc="38DEE95E" w:tentative="1">
      <w:start w:val="1"/>
      <w:numFmt w:val="bullet"/>
      <w:lvlText w:val=""/>
      <w:lvlJc w:val="left"/>
      <w:pPr>
        <w:tabs>
          <w:tab w:val="num" w:pos="2880"/>
        </w:tabs>
        <w:ind w:left="2880" w:hanging="360"/>
      </w:pPr>
      <w:rPr>
        <w:rFonts w:ascii="Wingdings" w:hAnsi="Wingdings" w:hint="default"/>
      </w:rPr>
    </w:lvl>
    <w:lvl w:ilvl="4" w:tplc="667C14A2" w:tentative="1">
      <w:start w:val="1"/>
      <w:numFmt w:val="bullet"/>
      <w:lvlText w:val=""/>
      <w:lvlJc w:val="left"/>
      <w:pPr>
        <w:tabs>
          <w:tab w:val="num" w:pos="3600"/>
        </w:tabs>
        <w:ind w:left="3600" w:hanging="360"/>
      </w:pPr>
      <w:rPr>
        <w:rFonts w:ascii="Wingdings" w:hAnsi="Wingdings" w:hint="default"/>
      </w:rPr>
    </w:lvl>
    <w:lvl w:ilvl="5" w:tplc="C9BCE8CE" w:tentative="1">
      <w:start w:val="1"/>
      <w:numFmt w:val="bullet"/>
      <w:lvlText w:val=""/>
      <w:lvlJc w:val="left"/>
      <w:pPr>
        <w:tabs>
          <w:tab w:val="num" w:pos="4320"/>
        </w:tabs>
        <w:ind w:left="4320" w:hanging="360"/>
      </w:pPr>
      <w:rPr>
        <w:rFonts w:ascii="Wingdings" w:hAnsi="Wingdings" w:hint="default"/>
      </w:rPr>
    </w:lvl>
    <w:lvl w:ilvl="6" w:tplc="C146546C" w:tentative="1">
      <w:start w:val="1"/>
      <w:numFmt w:val="bullet"/>
      <w:lvlText w:val=""/>
      <w:lvlJc w:val="left"/>
      <w:pPr>
        <w:tabs>
          <w:tab w:val="num" w:pos="5040"/>
        </w:tabs>
        <w:ind w:left="5040" w:hanging="360"/>
      </w:pPr>
      <w:rPr>
        <w:rFonts w:ascii="Wingdings" w:hAnsi="Wingdings" w:hint="default"/>
      </w:rPr>
    </w:lvl>
    <w:lvl w:ilvl="7" w:tplc="3AE274DE" w:tentative="1">
      <w:start w:val="1"/>
      <w:numFmt w:val="bullet"/>
      <w:lvlText w:val=""/>
      <w:lvlJc w:val="left"/>
      <w:pPr>
        <w:tabs>
          <w:tab w:val="num" w:pos="5760"/>
        </w:tabs>
        <w:ind w:left="5760" w:hanging="360"/>
      </w:pPr>
      <w:rPr>
        <w:rFonts w:ascii="Wingdings" w:hAnsi="Wingdings" w:hint="default"/>
      </w:rPr>
    </w:lvl>
    <w:lvl w:ilvl="8" w:tplc="EDB24B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DD085B"/>
    <w:multiLevelType w:val="hybridMultilevel"/>
    <w:tmpl w:val="06C4058A"/>
    <w:lvl w:ilvl="0" w:tplc="E0CEF1E6">
      <w:start w:val="1"/>
      <w:numFmt w:val="bullet"/>
      <w:lvlText w:val="•"/>
      <w:lvlJc w:val="left"/>
      <w:pPr>
        <w:tabs>
          <w:tab w:val="num" w:pos="720"/>
        </w:tabs>
        <w:ind w:left="720" w:hanging="360"/>
      </w:pPr>
      <w:rPr>
        <w:rFonts w:ascii="Arial" w:hAnsi="Arial" w:hint="default"/>
      </w:rPr>
    </w:lvl>
    <w:lvl w:ilvl="1" w:tplc="959AB976" w:tentative="1">
      <w:start w:val="1"/>
      <w:numFmt w:val="bullet"/>
      <w:lvlText w:val="•"/>
      <w:lvlJc w:val="left"/>
      <w:pPr>
        <w:tabs>
          <w:tab w:val="num" w:pos="1440"/>
        </w:tabs>
        <w:ind w:left="1440" w:hanging="360"/>
      </w:pPr>
      <w:rPr>
        <w:rFonts w:ascii="Arial" w:hAnsi="Arial" w:hint="default"/>
      </w:rPr>
    </w:lvl>
    <w:lvl w:ilvl="2" w:tplc="5664CB9C" w:tentative="1">
      <w:start w:val="1"/>
      <w:numFmt w:val="bullet"/>
      <w:lvlText w:val="•"/>
      <w:lvlJc w:val="left"/>
      <w:pPr>
        <w:tabs>
          <w:tab w:val="num" w:pos="2160"/>
        </w:tabs>
        <w:ind w:left="2160" w:hanging="360"/>
      </w:pPr>
      <w:rPr>
        <w:rFonts w:ascii="Arial" w:hAnsi="Arial" w:hint="default"/>
      </w:rPr>
    </w:lvl>
    <w:lvl w:ilvl="3" w:tplc="A94EA312" w:tentative="1">
      <w:start w:val="1"/>
      <w:numFmt w:val="bullet"/>
      <w:lvlText w:val="•"/>
      <w:lvlJc w:val="left"/>
      <w:pPr>
        <w:tabs>
          <w:tab w:val="num" w:pos="2880"/>
        </w:tabs>
        <w:ind w:left="2880" w:hanging="360"/>
      </w:pPr>
      <w:rPr>
        <w:rFonts w:ascii="Arial" w:hAnsi="Arial" w:hint="default"/>
      </w:rPr>
    </w:lvl>
    <w:lvl w:ilvl="4" w:tplc="8CECB606" w:tentative="1">
      <w:start w:val="1"/>
      <w:numFmt w:val="bullet"/>
      <w:lvlText w:val="•"/>
      <w:lvlJc w:val="left"/>
      <w:pPr>
        <w:tabs>
          <w:tab w:val="num" w:pos="3600"/>
        </w:tabs>
        <w:ind w:left="3600" w:hanging="360"/>
      </w:pPr>
      <w:rPr>
        <w:rFonts w:ascii="Arial" w:hAnsi="Arial" w:hint="default"/>
      </w:rPr>
    </w:lvl>
    <w:lvl w:ilvl="5" w:tplc="BBA66DCA" w:tentative="1">
      <w:start w:val="1"/>
      <w:numFmt w:val="bullet"/>
      <w:lvlText w:val="•"/>
      <w:lvlJc w:val="left"/>
      <w:pPr>
        <w:tabs>
          <w:tab w:val="num" w:pos="4320"/>
        </w:tabs>
        <w:ind w:left="4320" w:hanging="360"/>
      </w:pPr>
      <w:rPr>
        <w:rFonts w:ascii="Arial" w:hAnsi="Arial" w:hint="default"/>
      </w:rPr>
    </w:lvl>
    <w:lvl w:ilvl="6" w:tplc="6B6A61C6" w:tentative="1">
      <w:start w:val="1"/>
      <w:numFmt w:val="bullet"/>
      <w:lvlText w:val="•"/>
      <w:lvlJc w:val="left"/>
      <w:pPr>
        <w:tabs>
          <w:tab w:val="num" w:pos="5040"/>
        </w:tabs>
        <w:ind w:left="5040" w:hanging="360"/>
      </w:pPr>
      <w:rPr>
        <w:rFonts w:ascii="Arial" w:hAnsi="Arial" w:hint="default"/>
      </w:rPr>
    </w:lvl>
    <w:lvl w:ilvl="7" w:tplc="418870D4" w:tentative="1">
      <w:start w:val="1"/>
      <w:numFmt w:val="bullet"/>
      <w:lvlText w:val="•"/>
      <w:lvlJc w:val="left"/>
      <w:pPr>
        <w:tabs>
          <w:tab w:val="num" w:pos="5760"/>
        </w:tabs>
        <w:ind w:left="5760" w:hanging="360"/>
      </w:pPr>
      <w:rPr>
        <w:rFonts w:ascii="Arial" w:hAnsi="Arial" w:hint="default"/>
      </w:rPr>
    </w:lvl>
    <w:lvl w:ilvl="8" w:tplc="1568BE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407605"/>
    <w:multiLevelType w:val="hybridMultilevel"/>
    <w:tmpl w:val="C15E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10027"/>
    <w:multiLevelType w:val="hybridMultilevel"/>
    <w:tmpl w:val="C976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473E5A"/>
    <w:multiLevelType w:val="hybridMultilevel"/>
    <w:tmpl w:val="95E265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06422FC"/>
    <w:multiLevelType w:val="hybridMultilevel"/>
    <w:tmpl w:val="AB6CE44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1FF5390"/>
    <w:multiLevelType w:val="hybridMultilevel"/>
    <w:tmpl w:val="282EE4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226134A"/>
    <w:multiLevelType w:val="hybridMultilevel"/>
    <w:tmpl w:val="7EAE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3B0FAE"/>
    <w:multiLevelType w:val="hybridMultilevel"/>
    <w:tmpl w:val="6D0A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EA4503"/>
    <w:multiLevelType w:val="hybridMultilevel"/>
    <w:tmpl w:val="B0BA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61388B"/>
    <w:multiLevelType w:val="hybridMultilevel"/>
    <w:tmpl w:val="DBE6A932"/>
    <w:lvl w:ilvl="0" w:tplc="7BF00D6E">
      <w:start w:val="1"/>
      <w:numFmt w:val="bullet"/>
      <w:lvlText w:val="o"/>
      <w:lvlJc w:val="left"/>
      <w:pPr>
        <w:tabs>
          <w:tab w:val="num" w:pos="720"/>
        </w:tabs>
        <w:ind w:left="720" w:hanging="360"/>
      </w:pPr>
      <w:rPr>
        <w:rFonts w:ascii="Courier New" w:hAnsi="Courier New" w:hint="default"/>
      </w:rPr>
    </w:lvl>
    <w:lvl w:ilvl="1" w:tplc="795EAD10">
      <w:start w:val="1"/>
      <w:numFmt w:val="bullet"/>
      <w:lvlText w:val="o"/>
      <w:lvlJc w:val="left"/>
      <w:pPr>
        <w:tabs>
          <w:tab w:val="num" w:pos="1440"/>
        </w:tabs>
        <w:ind w:left="1440" w:hanging="360"/>
      </w:pPr>
      <w:rPr>
        <w:rFonts w:ascii="Courier New" w:hAnsi="Courier New" w:hint="default"/>
      </w:rPr>
    </w:lvl>
    <w:lvl w:ilvl="2" w:tplc="F2BA6CC6" w:tentative="1">
      <w:start w:val="1"/>
      <w:numFmt w:val="bullet"/>
      <w:lvlText w:val="o"/>
      <w:lvlJc w:val="left"/>
      <w:pPr>
        <w:tabs>
          <w:tab w:val="num" w:pos="2160"/>
        </w:tabs>
        <w:ind w:left="2160" w:hanging="360"/>
      </w:pPr>
      <w:rPr>
        <w:rFonts w:ascii="Courier New" w:hAnsi="Courier New" w:hint="default"/>
      </w:rPr>
    </w:lvl>
    <w:lvl w:ilvl="3" w:tplc="7C62456C" w:tentative="1">
      <w:start w:val="1"/>
      <w:numFmt w:val="bullet"/>
      <w:lvlText w:val="o"/>
      <w:lvlJc w:val="left"/>
      <w:pPr>
        <w:tabs>
          <w:tab w:val="num" w:pos="2880"/>
        </w:tabs>
        <w:ind w:left="2880" w:hanging="360"/>
      </w:pPr>
      <w:rPr>
        <w:rFonts w:ascii="Courier New" w:hAnsi="Courier New" w:hint="default"/>
      </w:rPr>
    </w:lvl>
    <w:lvl w:ilvl="4" w:tplc="BA280F3C" w:tentative="1">
      <w:start w:val="1"/>
      <w:numFmt w:val="bullet"/>
      <w:lvlText w:val="o"/>
      <w:lvlJc w:val="left"/>
      <w:pPr>
        <w:tabs>
          <w:tab w:val="num" w:pos="3600"/>
        </w:tabs>
        <w:ind w:left="3600" w:hanging="360"/>
      </w:pPr>
      <w:rPr>
        <w:rFonts w:ascii="Courier New" w:hAnsi="Courier New" w:hint="default"/>
      </w:rPr>
    </w:lvl>
    <w:lvl w:ilvl="5" w:tplc="C2D64318" w:tentative="1">
      <w:start w:val="1"/>
      <w:numFmt w:val="bullet"/>
      <w:lvlText w:val="o"/>
      <w:lvlJc w:val="left"/>
      <w:pPr>
        <w:tabs>
          <w:tab w:val="num" w:pos="4320"/>
        </w:tabs>
        <w:ind w:left="4320" w:hanging="360"/>
      </w:pPr>
      <w:rPr>
        <w:rFonts w:ascii="Courier New" w:hAnsi="Courier New" w:hint="default"/>
      </w:rPr>
    </w:lvl>
    <w:lvl w:ilvl="6" w:tplc="7610CBB4" w:tentative="1">
      <w:start w:val="1"/>
      <w:numFmt w:val="bullet"/>
      <w:lvlText w:val="o"/>
      <w:lvlJc w:val="left"/>
      <w:pPr>
        <w:tabs>
          <w:tab w:val="num" w:pos="5040"/>
        </w:tabs>
        <w:ind w:left="5040" w:hanging="360"/>
      </w:pPr>
      <w:rPr>
        <w:rFonts w:ascii="Courier New" w:hAnsi="Courier New" w:hint="default"/>
      </w:rPr>
    </w:lvl>
    <w:lvl w:ilvl="7" w:tplc="54245932" w:tentative="1">
      <w:start w:val="1"/>
      <w:numFmt w:val="bullet"/>
      <w:lvlText w:val="o"/>
      <w:lvlJc w:val="left"/>
      <w:pPr>
        <w:tabs>
          <w:tab w:val="num" w:pos="5760"/>
        </w:tabs>
        <w:ind w:left="5760" w:hanging="360"/>
      </w:pPr>
      <w:rPr>
        <w:rFonts w:ascii="Courier New" w:hAnsi="Courier New" w:hint="default"/>
      </w:rPr>
    </w:lvl>
    <w:lvl w:ilvl="8" w:tplc="26A0180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36970CE8"/>
    <w:multiLevelType w:val="hybridMultilevel"/>
    <w:tmpl w:val="C2AE446C"/>
    <w:lvl w:ilvl="0" w:tplc="2E5CD94A">
      <w:start w:val="1"/>
      <w:numFmt w:val="bullet"/>
      <w:lvlText w:val=""/>
      <w:lvlJc w:val="left"/>
      <w:pPr>
        <w:tabs>
          <w:tab w:val="num" w:pos="720"/>
        </w:tabs>
        <w:ind w:left="720" w:hanging="360"/>
      </w:pPr>
      <w:rPr>
        <w:rFonts w:ascii="Wingdings" w:hAnsi="Wingdings" w:hint="default"/>
      </w:rPr>
    </w:lvl>
    <w:lvl w:ilvl="1" w:tplc="8DC0A4A0">
      <w:start w:val="1"/>
      <w:numFmt w:val="bullet"/>
      <w:lvlText w:val=""/>
      <w:lvlJc w:val="left"/>
      <w:pPr>
        <w:tabs>
          <w:tab w:val="num" w:pos="1440"/>
        </w:tabs>
        <w:ind w:left="1440" w:hanging="360"/>
      </w:pPr>
      <w:rPr>
        <w:rFonts w:ascii="Wingdings" w:hAnsi="Wingdings" w:hint="default"/>
      </w:rPr>
    </w:lvl>
    <w:lvl w:ilvl="2" w:tplc="FB684BEE" w:tentative="1">
      <w:start w:val="1"/>
      <w:numFmt w:val="bullet"/>
      <w:lvlText w:val=""/>
      <w:lvlJc w:val="left"/>
      <w:pPr>
        <w:tabs>
          <w:tab w:val="num" w:pos="2160"/>
        </w:tabs>
        <w:ind w:left="2160" w:hanging="360"/>
      </w:pPr>
      <w:rPr>
        <w:rFonts w:ascii="Wingdings" w:hAnsi="Wingdings" w:hint="default"/>
      </w:rPr>
    </w:lvl>
    <w:lvl w:ilvl="3" w:tplc="7C5C6F44" w:tentative="1">
      <w:start w:val="1"/>
      <w:numFmt w:val="bullet"/>
      <w:lvlText w:val=""/>
      <w:lvlJc w:val="left"/>
      <w:pPr>
        <w:tabs>
          <w:tab w:val="num" w:pos="2880"/>
        </w:tabs>
        <w:ind w:left="2880" w:hanging="360"/>
      </w:pPr>
      <w:rPr>
        <w:rFonts w:ascii="Wingdings" w:hAnsi="Wingdings" w:hint="default"/>
      </w:rPr>
    </w:lvl>
    <w:lvl w:ilvl="4" w:tplc="F3140F72" w:tentative="1">
      <w:start w:val="1"/>
      <w:numFmt w:val="bullet"/>
      <w:lvlText w:val=""/>
      <w:lvlJc w:val="left"/>
      <w:pPr>
        <w:tabs>
          <w:tab w:val="num" w:pos="3600"/>
        </w:tabs>
        <w:ind w:left="3600" w:hanging="360"/>
      </w:pPr>
      <w:rPr>
        <w:rFonts w:ascii="Wingdings" w:hAnsi="Wingdings" w:hint="default"/>
      </w:rPr>
    </w:lvl>
    <w:lvl w:ilvl="5" w:tplc="E75E95BA" w:tentative="1">
      <w:start w:val="1"/>
      <w:numFmt w:val="bullet"/>
      <w:lvlText w:val=""/>
      <w:lvlJc w:val="left"/>
      <w:pPr>
        <w:tabs>
          <w:tab w:val="num" w:pos="4320"/>
        </w:tabs>
        <w:ind w:left="4320" w:hanging="360"/>
      </w:pPr>
      <w:rPr>
        <w:rFonts w:ascii="Wingdings" w:hAnsi="Wingdings" w:hint="default"/>
      </w:rPr>
    </w:lvl>
    <w:lvl w:ilvl="6" w:tplc="972E244E" w:tentative="1">
      <w:start w:val="1"/>
      <w:numFmt w:val="bullet"/>
      <w:lvlText w:val=""/>
      <w:lvlJc w:val="left"/>
      <w:pPr>
        <w:tabs>
          <w:tab w:val="num" w:pos="5040"/>
        </w:tabs>
        <w:ind w:left="5040" w:hanging="360"/>
      </w:pPr>
      <w:rPr>
        <w:rFonts w:ascii="Wingdings" w:hAnsi="Wingdings" w:hint="default"/>
      </w:rPr>
    </w:lvl>
    <w:lvl w:ilvl="7" w:tplc="3B66318A" w:tentative="1">
      <w:start w:val="1"/>
      <w:numFmt w:val="bullet"/>
      <w:lvlText w:val=""/>
      <w:lvlJc w:val="left"/>
      <w:pPr>
        <w:tabs>
          <w:tab w:val="num" w:pos="5760"/>
        </w:tabs>
        <w:ind w:left="5760" w:hanging="360"/>
      </w:pPr>
      <w:rPr>
        <w:rFonts w:ascii="Wingdings" w:hAnsi="Wingdings" w:hint="default"/>
      </w:rPr>
    </w:lvl>
    <w:lvl w:ilvl="8" w:tplc="E69EEA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0D7479"/>
    <w:multiLevelType w:val="hybridMultilevel"/>
    <w:tmpl w:val="123C084E"/>
    <w:lvl w:ilvl="0" w:tplc="D1DC9A18">
      <w:start w:val="1"/>
      <w:numFmt w:val="bullet"/>
      <w:lvlText w:val=""/>
      <w:lvlJc w:val="left"/>
      <w:pPr>
        <w:tabs>
          <w:tab w:val="num" w:pos="720"/>
        </w:tabs>
        <w:ind w:left="720" w:hanging="360"/>
      </w:pPr>
      <w:rPr>
        <w:rFonts w:ascii="Wingdings" w:hAnsi="Wingdings" w:hint="default"/>
      </w:rPr>
    </w:lvl>
    <w:lvl w:ilvl="1" w:tplc="055AD112" w:tentative="1">
      <w:start w:val="1"/>
      <w:numFmt w:val="bullet"/>
      <w:lvlText w:val=""/>
      <w:lvlJc w:val="left"/>
      <w:pPr>
        <w:tabs>
          <w:tab w:val="num" w:pos="1440"/>
        </w:tabs>
        <w:ind w:left="1440" w:hanging="360"/>
      </w:pPr>
      <w:rPr>
        <w:rFonts w:ascii="Wingdings" w:hAnsi="Wingdings" w:hint="default"/>
      </w:rPr>
    </w:lvl>
    <w:lvl w:ilvl="2" w:tplc="3ACC01EC" w:tentative="1">
      <w:start w:val="1"/>
      <w:numFmt w:val="bullet"/>
      <w:lvlText w:val=""/>
      <w:lvlJc w:val="left"/>
      <w:pPr>
        <w:tabs>
          <w:tab w:val="num" w:pos="2160"/>
        </w:tabs>
        <w:ind w:left="2160" w:hanging="360"/>
      </w:pPr>
      <w:rPr>
        <w:rFonts w:ascii="Wingdings" w:hAnsi="Wingdings" w:hint="default"/>
      </w:rPr>
    </w:lvl>
    <w:lvl w:ilvl="3" w:tplc="03CAAB96" w:tentative="1">
      <w:start w:val="1"/>
      <w:numFmt w:val="bullet"/>
      <w:lvlText w:val=""/>
      <w:lvlJc w:val="left"/>
      <w:pPr>
        <w:tabs>
          <w:tab w:val="num" w:pos="2880"/>
        </w:tabs>
        <w:ind w:left="2880" w:hanging="360"/>
      </w:pPr>
      <w:rPr>
        <w:rFonts w:ascii="Wingdings" w:hAnsi="Wingdings" w:hint="default"/>
      </w:rPr>
    </w:lvl>
    <w:lvl w:ilvl="4" w:tplc="320EC1AA" w:tentative="1">
      <w:start w:val="1"/>
      <w:numFmt w:val="bullet"/>
      <w:lvlText w:val=""/>
      <w:lvlJc w:val="left"/>
      <w:pPr>
        <w:tabs>
          <w:tab w:val="num" w:pos="3600"/>
        </w:tabs>
        <w:ind w:left="3600" w:hanging="360"/>
      </w:pPr>
      <w:rPr>
        <w:rFonts w:ascii="Wingdings" w:hAnsi="Wingdings" w:hint="default"/>
      </w:rPr>
    </w:lvl>
    <w:lvl w:ilvl="5" w:tplc="520C30D0" w:tentative="1">
      <w:start w:val="1"/>
      <w:numFmt w:val="bullet"/>
      <w:lvlText w:val=""/>
      <w:lvlJc w:val="left"/>
      <w:pPr>
        <w:tabs>
          <w:tab w:val="num" w:pos="4320"/>
        </w:tabs>
        <w:ind w:left="4320" w:hanging="360"/>
      </w:pPr>
      <w:rPr>
        <w:rFonts w:ascii="Wingdings" w:hAnsi="Wingdings" w:hint="default"/>
      </w:rPr>
    </w:lvl>
    <w:lvl w:ilvl="6" w:tplc="1B7A9D66" w:tentative="1">
      <w:start w:val="1"/>
      <w:numFmt w:val="bullet"/>
      <w:lvlText w:val=""/>
      <w:lvlJc w:val="left"/>
      <w:pPr>
        <w:tabs>
          <w:tab w:val="num" w:pos="5040"/>
        </w:tabs>
        <w:ind w:left="5040" w:hanging="360"/>
      </w:pPr>
      <w:rPr>
        <w:rFonts w:ascii="Wingdings" w:hAnsi="Wingdings" w:hint="default"/>
      </w:rPr>
    </w:lvl>
    <w:lvl w:ilvl="7" w:tplc="C088D0C2" w:tentative="1">
      <w:start w:val="1"/>
      <w:numFmt w:val="bullet"/>
      <w:lvlText w:val=""/>
      <w:lvlJc w:val="left"/>
      <w:pPr>
        <w:tabs>
          <w:tab w:val="num" w:pos="5760"/>
        </w:tabs>
        <w:ind w:left="5760" w:hanging="360"/>
      </w:pPr>
      <w:rPr>
        <w:rFonts w:ascii="Wingdings" w:hAnsi="Wingdings" w:hint="default"/>
      </w:rPr>
    </w:lvl>
    <w:lvl w:ilvl="8" w:tplc="239C726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E003CE"/>
    <w:multiLevelType w:val="hybridMultilevel"/>
    <w:tmpl w:val="6796598C"/>
    <w:lvl w:ilvl="0" w:tplc="B3FC6EB4">
      <w:start w:val="1"/>
      <w:numFmt w:val="bullet"/>
      <w:lvlText w:val=""/>
      <w:lvlJc w:val="left"/>
      <w:pPr>
        <w:tabs>
          <w:tab w:val="num" w:pos="720"/>
        </w:tabs>
        <w:ind w:left="720" w:hanging="360"/>
      </w:pPr>
      <w:rPr>
        <w:rFonts w:ascii="Wingdings" w:hAnsi="Wingdings" w:hint="default"/>
      </w:rPr>
    </w:lvl>
    <w:lvl w:ilvl="1" w:tplc="6C5A2268" w:tentative="1">
      <w:start w:val="1"/>
      <w:numFmt w:val="bullet"/>
      <w:lvlText w:val=""/>
      <w:lvlJc w:val="left"/>
      <w:pPr>
        <w:tabs>
          <w:tab w:val="num" w:pos="1440"/>
        </w:tabs>
        <w:ind w:left="1440" w:hanging="360"/>
      </w:pPr>
      <w:rPr>
        <w:rFonts w:ascii="Wingdings" w:hAnsi="Wingdings" w:hint="default"/>
      </w:rPr>
    </w:lvl>
    <w:lvl w:ilvl="2" w:tplc="7660E09C" w:tentative="1">
      <w:start w:val="1"/>
      <w:numFmt w:val="bullet"/>
      <w:lvlText w:val=""/>
      <w:lvlJc w:val="left"/>
      <w:pPr>
        <w:tabs>
          <w:tab w:val="num" w:pos="2160"/>
        </w:tabs>
        <w:ind w:left="2160" w:hanging="360"/>
      </w:pPr>
      <w:rPr>
        <w:rFonts w:ascii="Wingdings" w:hAnsi="Wingdings" w:hint="default"/>
      </w:rPr>
    </w:lvl>
    <w:lvl w:ilvl="3" w:tplc="649C478C" w:tentative="1">
      <w:start w:val="1"/>
      <w:numFmt w:val="bullet"/>
      <w:lvlText w:val=""/>
      <w:lvlJc w:val="left"/>
      <w:pPr>
        <w:tabs>
          <w:tab w:val="num" w:pos="2880"/>
        </w:tabs>
        <w:ind w:left="2880" w:hanging="360"/>
      </w:pPr>
      <w:rPr>
        <w:rFonts w:ascii="Wingdings" w:hAnsi="Wingdings" w:hint="default"/>
      </w:rPr>
    </w:lvl>
    <w:lvl w:ilvl="4" w:tplc="2C8079A6" w:tentative="1">
      <w:start w:val="1"/>
      <w:numFmt w:val="bullet"/>
      <w:lvlText w:val=""/>
      <w:lvlJc w:val="left"/>
      <w:pPr>
        <w:tabs>
          <w:tab w:val="num" w:pos="3600"/>
        </w:tabs>
        <w:ind w:left="3600" w:hanging="360"/>
      </w:pPr>
      <w:rPr>
        <w:rFonts w:ascii="Wingdings" w:hAnsi="Wingdings" w:hint="default"/>
      </w:rPr>
    </w:lvl>
    <w:lvl w:ilvl="5" w:tplc="5D24AF9A" w:tentative="1">
      <w:start w:val="1"/>
      <w:numFmt w:val="bullet"/>
      <w:lvlText w:val=""/>
      <w:lvlJc w:val="left"/>
      <w:pPr>
        <w:tabs>
          <w:tab w:val="num" w:pos="4320"/>
        </w:tabs>
        <w:ind w:left="4320" w:hanging="360"/>
      </w:pPr>
      <w:rPr>
        <w:rFonts w:ascii="Wingdings" w:hAnsi="Wingdings" w:hint="default"/>
      </w:rPr>
    </w:lvl>
    <w:lvl w:ilvl="6" w:tplc="24401B10" w:tentative="1">
      <w:start w:val="1"/>
      <w:numFmt w:val="bullet"/>
      <w:lvlText w:val=""/>
      <w:lvlJc w:val="left"/>
      <w:pPr>
        <w:tabs>
          <w:tab w:val="num" w:pos="5040"/>
        </w:tabs>
        <w:ind w:left="5040" w:hanging="360"/>
      </w:pPr>
      <w:rPr>
        <w:rFonts w:ascii="Wingdings" w:hAnsi="Wingdings" w:hint="default"/>
      </w:rPr>
    </w:lvl>
    <w:lvl w:ilvl="7" w:tplc="A204DEEE" w:tentative="1">
      <w:start w:val="1"/>
      <w:numFmt w:val="bullet"/>
      <w:lvlText w:val=""/>
      <w:lvlJc w:val="left"/>
      <w:pPr>
        <w:tabs>
          <w:tab w:val="num" w:pos="5760"/>
        </w:tabs>
        <w:ind w:left="5760" w:hanging="360"/>
      </w:pPr>
      <w:rPr>
        <w:rFonts w:ascii="Wingdings" w:hAnsi="Wingdings" w:hint="default"/>
      </w:rPr>
    </w:lvl>
    <w:lvl w:ilvl="8" w:tplc="13E21C7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E11E3E"/>
    <w:multiLevelType w:val="hybridMultilevel"/>
    <w:tmpl w:val="C120762A"/>
    <w:lvl w:ilvl="0" w:tplc="BF18AE10">
      <w:start w:val="1"/>
      <w:numFmt w:val="bullet"/>
      <w:lvlText w:val="o"/>
      <w:lvlJc w:val="left"/>
      <w:pPr>
        <w:tabs>
          <w:tab w:val="num" w:pos="720"/>
        </w:tabs>
        <w:ind w:left="720" w:hanging="360"/>
      </w:pPr>
      <w:rPr>
        <w:rFonts w:ascii="Courier New" w:hAnsi="Courier New" w:hint="default"/>
      </w:rPr>
    </w:lvl>
    <w:lvl w:ilvl="1" w:tplc="4C60635A">
      <w:start w:val="1"/>
      <w:numFmt w:val="bullet"/>
      <w:lvlText w:val="o"/>
      <w:lvlJc w:val="left"/>
      <w:pPr>
        <w:tabs>
          <w:tab w:val="num" w:pos="1440"/>
        </w:tabs>
        <w:ind w:left="1440" w:hanging="360"/>
      </w:pPr>
      <w:rPr>
        <w:rFonts w:ascii="Courier New" w:hAnsi="Courier New" w:hint="default"/>
      </w:rPr>
    </w:lvl>
    <w:lvl w:ilvl="2" w:tplc="CDB2BF44" w:tentative="1">
      <w:start w:val="1"/>
      <w:numFmt w:val="bullet"/>
      <w:lvlText w:val="o"/>
      <w:lvlJc w:val="left"/>
      <w:pPr>
        <w:tabs>
          <w:tab w:val="num" w:pos="2160"/>
        </w:tabs>
        <w:ind w:left="2160" w:hanging="360"/>
      </w:pPr>
      <w:rPr>
        <w:rFonts w:ascii="Courier New" w:hAnsi="Courier New" w:hint="default"/>
      </w:rPr>
    </w:lvl>
    <w:lvl w:ilvl="3" w:tplc="1A7085B2" w:tentative="1">
      <w:start w:val="1"/>
      <w:numFmt w:val="bullet"/>
      <w:lvlText w:val="o"/>
      <w:lvlJc w:val="left"/>
      <w:pPr>
        <w:tabs>
          <w:tab w:val="num" w:pos="2880"/>
        </w:tabs>
        <w:ind w:left="2880" w:hanging="360"/>
      </w:pPr>
      <w:rPr>
        <w:rFonts w:ascii="Courier New" w:hAnsi="Courier New" w:hint="default"/>
      </w:rPr>
    </w:lvl>
    <w:lvl w:ilvl="4" w:tplc="A85C3F42" w:tentative="1">
      <w:start w:val="1"/>
      <w:numFmt w:val="bullet"/>
      <w:lvlText w:val="o"/>
      <w:lvlJc w:val="left"/>
      <w:pPr>
        <w:tabs>
          <w:tab w:val="num" w:pos="3600"/>
        </w:tabs>
        <w:ind w:left="3600" w:hanging="360"/>
      </w:pPr>
      <w:rPr>
        <w:rFonts w:ascii="Courier New" w:hAnsi="Courier New" w:hint="default"/>
      </w:rPr>
    </w:lvl>
    <w:lvl w:ilvl="5" w:tplc="35149168" w:tentative="1">
      <w:start w:val="1"/>
      <w:numFmt w:val="bullet"/>
      <w:lvlText w:val="o"/>
      <w:lvlJc w:val="left"/>
      <w:pPr>
        <w:tabs>
          <w:tab w:val="num" w:pos="4320"/>
        </w:tabs>
        <w:ind w:left="4320" w:hanging="360"/>
      </w:pPr>
      <w:rPr>
        <w:rFonts w:ascii="Courier New" w:hAnsi="Courier New" w:hint="default"/>
      </w:rPr>
    </w:lvl>
    <w:lvl w:ilvl="6" w:tplc="C162675C" w:tentative="1">
      <w:start w:val="1"/>
      <w:numFmt w:val="bullet"/>
      <w:lvlText w:val="o"/>
      <w:lvlJc w:val="left"/>
      <w:pPr>
        <w:tabs>
          <w:tab w:val="num" w:pos="5040"/>
        </w:tabs>
        <w:ind w:left="5040" w:hanging="360"/>
      </w:pPr>
      <w:rPr>
        <w:rFonts w:ascii="Courier New" w:hAnsi="Courier New" w:hint="default"/>
      </w:rPr>
    </w:lvl>
    <w:lvl w:ilvl="7" w:tplc="A30EEF16" w:tentative="1">
      <w:start w:val="1"/>
      <w:numFmt w:val="bullet"/>
      <w:lvlText w:val="o"/>
      <w:lvlJc w:val="left"/>
      <w:pPr>
        <w:tabs>
          <w:tab w:val="num" w:pos="5760"/>
        </w:tabs>
        <w:ind w:left="5760" w:hanging="360"/>
      </w:pPr>
      <w:rPr>
        <w:rFonts w:ascii="Courier New" w:hAnsi="Courier New" w:hint="default"/>
      </w:rPr>
    </w:lvl>
    <w:lvl w:ilvl="8" w:tplc="BAD03798"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46671C95"/>
    <w:multiLevelType w:val="hybridMultilevel"/>
    <w:tmpl w:val="7384E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FA32F2"/>
    <w:multiLevelType w:val="hybridMultilevel"/>
    <w:tmpl w:val="5284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6B62EB"/>
    <w:multiLevelType w:val="hybridMultilevel"/>
    <w:tmpl w:val="5D6E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B30FED"/>
    <w:multiLevelType w:val="hybridMultilevel"/>
    <w:tmpl w:val="7356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A6033F"/>
    <w:multiLevelType w:val="hybridMultilevel"/>
    <w:tmpl w:val="4AC850A2"/>
    <w:lvl w:ilvl="0" w:tplc="D0248782">
      <w:start w:val="1"/>
      <w:numFmt w:val="bullet"/>
      <w:lvlText w:val="•"/>
      <w:lvlJc w:val="left"/>
      <w:pPr>
        <w:tabs>
          <w:tab w:val="num" w:pos="720"/>
        </w:tabs>
        <w:ind w:left="720" w:hanging="360"/>
      </w:pPr>
      <w:rPr>
        <w:rFonts w:ascii="Arial" w:hAnsi="Arial" w:hint="default"/>
      </w:rPr>
    </w:lvl>
    <w:lvl w:ilvl="1" w:tplc="0736118A" w:tentative="1">
      <w:start w:val="1"/>
      <w:numFmt w:val="bullet"/>
      <w:lvlText w:val="•"/>
      <w:lvlJc w:val="left"/>
      <w:pPr>
        <w:tabs>
          <w:tab w:val="num" w:pos="1440"/>
        </w:tabs>
        <w:ind w:left="1440" w:hanging="360"/>
      </w:pPr>
      <w:rPr>
        <w:rFonts w:ascii="Arial" w:hAnsi="Arial" w:hint="default"/>
      </w:rPr>
    </w:lvl>
    <w:lvl w:ilvl="2" w:tplc="316A39FE" w:tentative="1">
      <w:start w:val="1"/>
      <w:numFmt w:val="bullet"/>
      <w:lvlText w:val="•"/>
      <w:lvlJc w:val="left"/>
      <w:pPr>
        <w:tabs>
          <w:tab w:val="num" w:pos="2160"/>
        </w:tabs>
        <w:ind w:left="2160" w:hanging="360"/>
      </w:pPr>
      <w:rPr>
        <w:rFonts w:ascii="Arial" w:hAnsi="Arial" w:hint="default"/>
      </w:rPr>
    </w:lvl>
    <w:lvl w:ilvl="3" w:tplc="3BCEC24E" w:tentative="1">
      <w:start w:val="1"/>
      <w:numFmt w:val="bullet"/>
      <w:lvlText w:val="•"/>
      <w:lvlJc w:val="left"/>
      <w:pPr>
        <w:tabs>
          <w:tab w:val="num" w:pos="2880"/>
        </w:tabs>
        <w:ind w:left="2880" w:hanging="360"/>
      </w:pPr>
      <w:rPr>
        <w:rFonts w:ascii="Arial" w:hAnsi="Arial" w:hint="default"/>
      </w:rPr>
    </w:lvl>
    <w:lvl w:ilvl="4" w:tplc="BAB06840" w:tentative="1">
      <w:start w:val="1"/>
      <w:numFmt w:val="bullet"/>
      <w:lvlText w:val="•"/>
      <w:lvlJc w:val="left"/>
      <w:pPr>
        <w:tabs>
          <w:tab w:val="num" w:pos="3600"/>
        </w:tabs>
        <w:ind w:left="3600" w:hanging="360"/>
      </w:pPr>
      <w:rPr>
        <w:rFonts w:ascii="Arial" w:hAnsi="Arial" w:hint="default"/>
      </w:rPr>
    </w:lvl>
    <w:lvl w:ilvl="5" w:tplc="B970A498" w:tentative="1">
      <w:start w:val="1"/>
      <w:numFmt w:val="bullet"/>
      <w:lvlText w:val="•"/>
      <w:lvlJc w:val="left"/>
      <w:pPr>
        <w:tabs>
          <w:tab w:val="num" w:pos="4320"/>
        </w:tabs>
        <w:ind w:left="4320" w:hanging="360"/>
      </w:pPr>
      <w:rPr>
        <w:rFonts w:ascii="Arial" w:hAnsi="Arial" w:hint="default"/>
      </w:rPr>
    </w:lvl>
    <w:lvl w:ilvl="6" w:tplc="00C62208" w:tentative="1">
      <w:start w:val="1"/>
      <w:numFmt w:val="bullet"/>
      <w:lvlText w:val="•"/>
      <w:lvlJc w:val="left"/>
      <w:pPr>
        <w:tabs>
          <w:tab w:val="num" w:pos="5040"/>
        </w:tabs>
        <w:ind w:left="5040" w:hanging="360"/>
      </w:pPr>
      <w:rPr>
        <w:rFonts w:ascii="Arial" w:hAnsi="Arial" w:hint="default"/>
      </w:rPr>
    </w:lvl>
    <w:lvl w:ilvl="7" w:tplc="F2DEC90E" w:tentative="1">
      <w:start w:val="1"/>
      <w:numFmt w:val="bullet"/>
      <w:lvlText w:val="•"/>
      <w:lvlJc w:val="left"/>
      <w:pPr>
        <w:tabs>
          <w:tab w:val="num" w:pos="5760"/>
        </w:tabs>
        <w:ind w:left="5760" w:hanging="360"/>
      </w:pPr>
      <w:rPr>
        <w:rFonts w:ascii="Arial" w:hAnsi="Arial" w:hint="default"/>
      </w:rPr>
    </w:lvl>
    <w:lvl w:ilvl="8" w:tplc="B168950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973CA5"/>
    <w:multiLevelType w:val="hybridMultilevel"/>
    <w:tmpl w:val="A4DA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AE777D"/>
    <w:multiLevelType w:val="hybridMultilevel"/>
    <w:tmpl w:val="6754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E260D"/>
    <w:multiLevelType w:val="hybridMultilevel"/>
    <w:tmpl w:val="0968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0D71CB"/>
    <w:multiLevelType w:val="hybridMultilevel"/>
    <w:tmpl w:val="6C603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AE10DC"/>
    <w:multiLevelType w:val="hybridMultilevel"/>
    <w:tmpl w:val="FA58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6C4912"/>
    <w:multiLevelType w:val="hybridMultilevel"/>
    <w:tmpl w:val="E6EA2418"/>
    <w:lvl w:ilvl="0" w:tplc="0DE4501C">
      <w:start w:val="1"/>
      <w:numFmt w:val="bullet"/>
      <w:lvlText w:val="•"/>
      <w:lvlJc w:val="left"/>
      <w:pPr>
        <w:tabs>
          <w:tab w:val="num" w:pos="720"/>
        </w:tabs>
        <w:ind w:left="720" w:hanging="360"/>
      </w:pPr>
      <w:rPr>
        <w:rFonts w:ascii="Arial" w:hAnsi="Arial" w:hint="default"/>
      </w:rPr>
    </w:lvl>
    <w:lvl w:ilvl="1" w:tplc="C3980F14" w:tentative="1">
      <w:start w:val="1"/>
      <w:numFmt w:val="bullet"/>
      <w:lvlText w:val="•"/>
      <w:lvlJc w:val="left"/>
      <w:pPr>
        <w:tabs>
          <w:tab w:val="num" w:pos="1440"/>
        </w:tabs>
        <w:ind w:left="1440" w:hanging="360"/>
      </w:pPr>
      <w:rPr>
        <w:rFonts w:ascii="Arial" w:hAnsi="Arial" w:hint="default"/>
      </w:rPr>
    </w:lvl>
    <w:lvl w:ilvl="2" w:tplc="DF9C0F7A" w:tentative="1">
      <w:start w:val="1"/>
      <w:numFmt w:val="bullet"/>
      <w:lvlText w:val="•"/>
      <w:lvlJc w:val="left"/>
      <w:pPr>
        <w:tabs>
          <w:tab w:val="num" w:pos="2160"/>
        </w:tabs>
        <w:ind w:left="2160" w:hanging="360"/>
      </w:pPr>
      <w:rPr>
        <w:rFonts w:ascii="Arial" w:hAnsi="Arial" w:hint="default"/>
      </w:rPr>
    </w:lvl>
    <w:lvl w:ilvl="3" w:tplc="3A7856DA" w:tentative="1">
      <w:start w:val="1"/>
      <w:numFmt w:val="bullet"/>
      <w:lvlText w:val="•"/>
      <w:lvlJc w:val="left"/>
      <w:pPr>
        <w:tabs>
          <w:tab w:val="num" w:pos="2880"/>
        </w:tabs>
        <w:ind w:left="2880" w:hanging="360"/>
      </w:pPr>
      <w:rPr>
        <w:rFonts w:ascii="Arial" w:hAnsi="Arial" w:hint="default"/>
      </w:rPr>
    </w:lvl>
    <w:lvl w:ilvl="4" w:tplc="75A6EFFE" w:tentative="1">
      <w:start w:val="1"/>
      <w:numFmt w:val="bullet"/>
      <w:lvlText w:val="•"/>
      <w:lvlJc w:val="left"/>
      <w:pPr>
        <w:tabs>
          <w:tab w:val="num" w:pos="3600"/>
        </w:tabs>
        <w:ind w:left="3600" w:hanging="360"/>
      </w:pPr>
      <w:rPr>
        <w:rFonts w:ascii="Arial" w:hAnsi="Arial" w:hint="default"/>
      </w:rPr>
    </w:lvl>
    <w:lvl w:ilvl="5" w:tplc="61C682A0" w:tentative="1">
      <w:start w:val="1"/>
      <w:numFmt w:val="bullet"/>
      <w:lvlText w:val="•"/>
      <w:lvlJc w:val="left"/>
      <w:pPr>
        <w:tabs>
          <w:tab w:val="num" w:pos="4320"/>
        </w:tabs>
        <w:ind w:left="4320" w:hanging="360"/>
      </w:pPr>
      <w:rPr>
        <w:rFonts w:ascii="Arial" w:hAnsi="Arial" w:hint="default"/>
      </w:rPr>
    </w:lvl>
    <w:lvl w:ilvl="6" w:tplc="BCA0B75E" w:tentative="1">
      <w:start w:val="1"/>
      <w:numFmt w:val="bullet"/>
      <w:lvlText w:val="•"/>
      <w:lvlJc w:val="left"/>
      <w:pPr>
        <w:tabs>
          <w:tab w:val="num" w:pos="5040"/>
        </w:tabs>
        <w:ind w:left="5040" w:hanging="360"/>
      </w:pPr>
      <w:rPr>
        <w:rFonts w:ascii="Arial" w:hAnsi="Arial" w:hint="default"/>
      </w:rPr>
    </w:lvl>
    <w:lvl w:ilvl="7" w:tplc="074C2F42" w:tentative="1">
      <w:start w:val="1"/>
      <w:numFmt w:val="bullet"/>
      <w:lvlText w:val="•"/>
      <w:lvlJc w:val="left"/>
      <w:pPr>
        <w:tabs>
          <w:tab w:val="num" w:pos="5760"/>
        </w:tabs>
        <w:ind w:left="5760" w:hanging="360"/>
      </w:pPr>
      <w:rPr>
        <w:rFonts w:ascii="Arial" w:hAnsi="Arial" w:hint="default"/>
      </w:rPr>
    </w:lvl>
    <w:lvl w:ilvl="8" w:tplc="7CEE4A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881A7B"/>
    <w:multiLevelType w:val="hybridMultilevel"/>
    <w:tmpl w:val="1EAE7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C85F49"/>
    <w:multiLevelType w:val="hybridMultilevel"/>
    <w:tmpl w:val="6306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97737A"/>
    <w:multiLevelType w:val="hybridMultilevel"/>
    <w:tmpl w:val="1A46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B71F7B"/>
    <w:multiLevelType w:val="hybridMultilevel"/>
    <w:tmpl w:val="F3DCF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463691"/>
    <w:multiLevelType w:val="hybridMultilevel"/>
    <w:tmpl w:val="19842016"/>
    <w:lvl w:ilvl="0" w:tplc="701676FE">
      <w:start w:val="1"/>
      <w:numFmt w:val="bullet"/>
      <w:lvlText w:val="•"/>
      <w:lvlJc w:val="left"/>
      <w:pPr>
        <w:tabs>
          <w:tab w:val="num" w:pos="720"/>
        </w:tabs>
        <w:ind w:left="720" w:hanging="360"/>
      </w:pPr>
      <w:rPr>
        <w:rFonts w:ascii="Arial" w:hAnsi="Arial" w:hint="default"/>
      </w:rPr>
    </w:lvl>
    <w:lvl w:ilvl="1" w:tplc="76F8873C" w:tentative="1">
      <w:start w:val="1"/>
      <w:numFmt w:val="bullet"/>
      <w:lvlText w:val="•"/>
      <w:lvlJc w:val="left"/>
      <w:pPr>
        <w:tabs>
          <w:tab w:val="num" w:pos="1440"/>
        </w:tabs>
        <w:ind w:left="1440" w:hanging="360"/>
      </w:pPr>
      <w:rPr>
        <w:rFonts w:ascii="Arial" w:hAnsi="Arial" w:hint="default"/>
      </w:rPr>
    </w:lvl>
    <w:lvl w:ilvl="2" w:tplc="94FE4B44" w:tentative="1">
      <w:start w:val="1"/>
      <w:numFmt w:val="bullet"/>
      <w:lvlText w:val="•"/>
      <w:lvlJc w:val="left"/>
      <w:pPr>
        <w:tabs>
          <w:tab w:val="num" w:pos="2160"/>
        </w:tabs>
        <w:ind w:left="2160" w:hanging="360"/>
      </w:pPr>
      <w:rPr>
        <w:rFonts w:ascii="Arial" w:hAnsi="Arial" w:hint="default"/>
      </w:rPr>
    </w:lvl>
    <w:lvl w:ilvl="3" w:tplc="E3EA2590" w:tentative="1">
      <w:start w:val="1"/>
      <w:numFmt w:val="bullet"/>
      <w:lvlText w:val="•"/>
      <w:lvlJc w:val="left"/>
      <w:pPr>
        <w:tabs>
          <w:tab w:val="num" w:pos="2880"/>
        </w:tabs>
        <w:ind w:left="2880" w:hanging="360"/>
      </w:pPr>
      <w:rPr>
        <w:rFonts w:ascii="Arial" w:hAnsi="Arial" w:hint="default"/>
      </w:rPr>
    </w:lvl>
    <w:lvl w:ilvl="4" w:tplc="619ADD46" w:tentative="1">
      <w:start w:val="1"/>
      <w:numFmt w:val="bullet"/>
      <w:lvlText w:val="•"/>
      <w:lvlJc w:val="left"/>
      <w:pPr>
        <w:tabs>
          <w:tab w:val="num" w:pos="3600"/>
        </w:tabs>
        <w:ind w:left="3600" w:hanging="360"/>
      </w:pPr>
      <w:rPr>
        <w:rFonts w:ascii="Arial" w:hAnsi="Arial" w:hint="default"/>
      </w:rPr>
    </w:lvl>
    <w:lvl w:ilvl="5" w:tplc="70366362" w:tentative="1">
      <w:start w:val="1"/>
      <w:numFmt w:val="bullet"/>
      <w:lvlText w:val="•"/>
      <w:lvlJc w:val="left"/>
      <w:pPr>
        <w:tabs>
          <w:tab w:val="num" w:pos="4320"/>
        </w:tabs>
        <w:ind w:left="4320" w:hanging="360"/>
      </w:pPr>
      <w:rPr>
        <w:rFonts w:ascii="Arial" w:hAnsi="Arial" w:hint="default"/>
      </w:rPr>
    </w:lvl>
    <w:lvl w:ilvl="6" w:tplc="174641CA" w:tentative="1">
      <w:start w:val="1"/>
      <w:numFmt w:val="bullet"/>
      <w:lvlText w:val="•"/>
      <w:lvlJc w:val="left"/>
      <w:pPr>
        <w:tabs>
          <w:tab w:val="num" w:pos="5040"/>
        </w:tabs>
        <w:ind w:left="5040" w:hanging="360"/>
      </w:pPr>
      <w:rPr>
        <w:rFonts w:ascii="Arial" w:hAnsi="Arial" w:hint="default"/>
      </w:rPr>
    </w:lvl>
    <w:lvl w:ilvl="7" w:tplc="68DE933E" w:tentative="1">
      <w:start w:val="1"/>
      <w:numFmt w:val="bullet"/>
      <w:lvlText w:val="•"/>
      <w:lvlJc w:val="left"/>
      <w:pPr>
        <w:tabs>
          <w:tab w:val="num" w:pos="5760"/>
        </w:tabs>
        <w:ind w:left="5760" w:hanging="360"/>
      </w:pPr>
      <w:rPr>
        <w:rFonts w:ascii="Arial" w:hAnsi="Arial" w:hint="default"/>
      </w:rPr>
    </w:lvl>
    <w:lvl w:ilvl="8" w:tplc="40B6037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B37AD9"/>
    <w:multiLevelType w:val="hybridMultilevel"/>
    <w:tmpl w:val="4BD0F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9273CAB"/>
    <w:multiLevelType w:val="hybridMultilevel"/>
    <w:tmpl w:val="4E6C1DD8"/>
    <w:lvl w:ilvl="0" w:tplc="E0CEF1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46747A"/>
    <w:multiLevelType w:val="hybridMultilevel"/>
    <w:tmpl w:val="10C48694"/>
    <w:lvl w:ilvl="0" w:tplc="9266DC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837C75"/>
    <w:multiLevelType w:val="hybridMultilevel"/>
    <w:tmpl w:val="ACA00B98"/>
    <w:lvl w:ilvl="0" w:tplc="4A562BE8">
      <w:start w:val="1"/>
      <w:numFmt w:val="bullet"/>
      <w:lvlText w:val=""/>
      <w:lvlJc w:val="left"/>
      <w:pPr>
        <w:tabs>
          <w:tab w:val="num" w:pos="720"/>
        </w:tabs>
        <w:ind w:left="720" w:hanging="360"/>
      </w:pPr>
      <w:rPr>
        <w:rFonts w:ascii="Wingdings" w:hAnsi="Wingdings" w:hint="default"/>
      </w:rPr>
    </w:lvl>
    <w:lvl w:ilvl="1" w:tplc="B4B4DD3C">
      <w:start w:val="1"/>
      <w:numFmt w:val="bullet"/>
      <w:lvlText w:val=""/>
      <w:lvlJc w:val="left"/>
      <w:pPr>
        <w:tabs>
          <w:tab w:val="num" w:pos="1440"/>
        </w:tabs>
        <w:ind w:left="1440" w:hanging="360"/>
      </w:pPr>
      <w:rPr>
        <w:rFonts w:ascii="Wingdings" w:hAnsi="Wingdings" w:hint="default"/>
      </w:rPr>
    </w:lvl>
    <w:lvl w:ilvl="2" w:tplc="F1C0140A" w:tentative="1">
      <w:start w:val="1"/>
      <w:numFmt w:val="bullet"/>
      <w:lvlText w:val=""/>
      <w:lvlJc w:val="left"/>
      <w:pPr>
        <w:tabs>
          <w:tab w:val="num" w:pos="2160"/>
        </w:tabs>
        <w:ind w:left="2160" w:hanging="360"/>
      </w:pPr>
      <w:rPr>
        <w:rFonts w:ascii="Wingdings" w:hAnsi="Wingdings" w:hint="default"/>
      </w:rPr>
    </w:lvl>
    <w:lvl w:ilvl="3" w:tplc="3E6C23C0" w:tentative="1">
      <w:start w:val="1"/>
      <w:numFmt w:val="bullet"/>
      <w:lvlText w:val=""/>
      <w:lvlJc w:val="left"/>
      <w:pPr>
        <w:tabs>
          <w:tab w:val="num" w:pos="2880"/>
        </w:tabs>
        <w:ind w:left="2880" w:hanging="360"/>
      </w:pPr>
      <w:rPr>
        <w:rFonts w:ascii="Wingdings" w:hAnsi="Wingdings" w:hint="default"/>
      </w:rPr>
    </w:lvl>
    <w:lvl w:ilvl="4" w:tplc="F758A9FE" w:tentative="1">
      <w:start w:val="1"/>
      <w:numFmt w:val="bullet"/>
      <w:lvlText w:val=""/>
      <w:lvlJc w:val="left"/>
      <w:pPr>
        <w:tabs>
          <w:tab w:val="num" w:pos="3600"/>
        </w:tabs>
        <w:ind w:left="3600" w:hanging="360"/>
      </w:pPr>
      <w:rPr>
        <w:rFonts w:ascii="Wingdings" w:hAnsi="Wingdings" w:hint="default"/>
      </w:rPr>
    </w:lvl>
    <w:lvl w:ilvl="5" w:tplc="F6B040BC" w:tentative="1">
      <w:start w:val="1"/>
      <w:numFmt w:val="bullet"/>
      <w:lvlText w:val=""/>
      <w:lvlJc w:val="left"/>
      <w:pPr>
        <w:tabs>
          <w:tab w:val="num" w:pos="4320"/>
        </w:tabs>
        <w:ind w:left="4320" w:hanging="360"/>
      </w:pPr>
      <w:rPr>
        <w:rFonts w:ascii="Wingdings" w:hAnsi="Wingdings" w:hint="default"/>
      </w:rPr>
    </w:lvl>
    <w:lvl w:ilvl="6" w:tplc="B8D8EA2E" w:tentative="1">
      <w:start w:val="1"/>
      <w:numFmt w:val="bullet"/>
      <w:lvlText w:val=""/>
      <w:lvlJc w:val="left"/>
      <w:pPr>
        <w:tabs>
          <w:tab w:val="num" w:pos="5040"/>
        </w:tabs>
        <w:ind w:left="5040" w:hanging="360"/>
      </w:pPr>
      <w:rPr>
        <w:rFonts w:ascii="Wingdings" w:hAnsi="Wingdings" w:hint="default"/>
      </w:rPr>
    </w:lvl>
    <w:lvl w:ilvl="7" w:tplc="9016FF80" w:tentative="1">
      <w:start w:val="1"/>
      <w:numFmt w:val="bullet"/>
      <w:lvlText w:val=""/>
      <w:lvlJc w:val="left"/>
      <w:pPr>
        <w:tabs>
          <w:tab w:val="num" w:pos="5760"/>
        </w:tabs>
        <w:ind w:left="5760" w:hanging="360"/>
      </w:pPr>
      <w:rPr>
        <w:rFonts w:ascii="Wingdings" w:hAnsi="Wingdings" w:hint="default"/>
      </w:rPr>
    </w:lvl>
    <w:lvl w:ilvl="8" w:tplc="9036DB7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6E2FE8"/>
    <w:multiLevelType w:val="hybridMultilevel"/>
    <w:tmpl w:val="0EE6F850"/>
    <w:lvl w:ilvl="0" w:tplc="A7088438">
      <w:start w:val="1"/>
      <w:numFmt w:val="bullet"/>
      <w:lvlText w:val="•"/>
      <w:lvlJc w:val="left"/>
      <w:pPr>
        <w:tabs>
          <w:tab w:val="num" w:pos="720"/>
        </w:tabs>
        <w:ind w:left="720" w:hanging="360"/>
      </w:pPr>
      <w:rPr>
        <w:rFonts w:ascii="Arial" w:hAnsi="Arial" w:hint="default"/>
      </w:rPr>
    </w:lvl>
    <w:lvl w:ilvl="1" w:tplc="F6C469DA" w:tentative="1">
      <w:start w:val="1"/>
      <w:numFmt w:val="bullet"/>
      <w:lvlText w:val="•"/>
      <w:lvlJc w:val="left"/>
      <w:pPr>
        <w:tabs>
          <w:tab w:val="num" w:pos="1440"/>
        </w:tabs>
        <w:ind w:left="1440" w:hanging="360"/>
      </w:pPr>
      <w:rPr>
        <w:rFonts w:ascii="Arial" w:hAnsi="Arial" w:hint="default"/>
      </w:rPr>
    </w:lvl>
    <w:lvl w:ilvl="2" w:tplc="5B1CC052" w:tentative="1">
      <w:start w:val="1"/>
      <w:numFmt w:val="bullet"/>
      <w:lvlText w:val="•"/>
      <w:lvlJc w:val="left"/>
      <w:pPr>
        <w:tabs>
          <w:tab w:val="num" w:pos="2160"/>
        </w:tabs>
        <w:ind w:left="2160" w:hanging="360"/>
      </w:pPr>
      <w:rPr>
        <w:rFonts w:ascii="Arial" w:hAnsi="Arial" w:hint="default"/>
      </w:rPr>
    </w:lvl>
    <w:lvl w:ilvl="3" w:tplc="B7E69A58" w:tentative="1">
      <w:start w:val="1"/>
      <w:numFmt w:val="bullet"/>
      <w:lvlText w:val="•"/>
      <w:lvlJc w:val="left"/>
      <w:pPr>
        <w:tabs>
          <w:tab w:val="num" w:pos="2880"/>
        </w:tabs>
        <w:ind w:left="2880" w:hanging="360"/>
      </w:pPr>
      <w:rPr>
        <w:rFonts w:ascii="Arial" w:hAnsi="Arial" w:hint="default"/>
      </w:rPr>
    </w:lvl>
    <w:lvl w:ilvl="4" w:tplc="94C6EE04" w:tentative="1">
      <w:start w:val="1"/>
      <w:numFmt w:val="bullet"/>
      <w:lvlText w:val="•"/>
      <w:lvlJc w:val="left"/>
      <w:pPr>
        <w:tabs>
          <w:tab w:val="num" w:pos="3600"/>
        </w:tabs>
        <w:ind w:left="3600" w:hanging="360"/>
      </w:pPr>
      <w:rPr>
        <w:rFonts w:ascii="Arial" w:hAnsi="Arial" w:hint="default"/>
      </w:rPr>
    </w:lvl>
    <w:lvl w:ilvl="5" w:tplc="B96258F2" w:tentative="1">
      <w:start w:val="1"/>
      <w:numFmt w:val="bullet"/>
      <w:lvlText w:val="•"/>
      <w:lvlJc w:val="left"/>
      <w:pPr>
        <w:tabs>
          <w:tab w:val="num" w:pos="4320"/>
        </w:tabs>
        <w:ind w:left="4320" w:hanging="360"/>
      </w:pPr>
      <w:rPr>
        <w:rFonts w:ascii="Arial" w:hAnsi="Arial" w:hint="default"/>
      </w:rPr>
    </w:lvl>
    <w:lvl w:ilvl="6" w:tplc="B3B6C6BE" w:tentative="1">
      <w:start w:val="1"/>
      <w:numFmt w:val="bullet"/>
      <w:lvlText w:val="•"/>
      <w:lvlJc w:val="left"/>
      <w:pPr>
        <w:tabs>
          <w:tab w:val="num" w:pos="5040"/>
        </w:tabs>
        <w:ind w:left="5040" w:hanging="360"/>
      </w:pPr>
      <w:rPr>
        <w:rFonts w:ascii="Arial" w:hAnsi="Arial" w:hint="default"/>
      </w:rPr>
    </w:lvl>
    <w:lvl w:ilvl="7" w:tplc="15E43164" w:tentative="1">
      <w:start w:val="1"/>
      <w:numFmt w:val="bullet"/>
      <w:lvlText w:val="•"/>
      <w:lvlJc w:val="left"/>
      <w:pPr>
        <w:tabs>
          <w:tab w:val="num" w:pos="5760"/>
        </w:tabs>
        <w:ind w:left="5760" w:hanging="360"/>
      </w:pPr>
      <w:rPr>
        <w:rFonts w:ascii="Arial" w:hAnsi="Arial" w:hint="default"/>
      </w:rPr>
    </w:lvl>
    <w:lvl w:ilvl="8" w:tplc="116CE1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DCE4DC6"/>
    <w:multiLevelType w:val="hybridMultilevel"/>
    <w:tmpl w:val="CF76607C"/>
    <w:lvl w:ilvl="0" w:tplc="0B4A69A4">
      <w:start w:val="1"/>
      <w:numFmt w:val="bullet"/>
      <w:lvlText w:val="•"/>
      <w:lvlJc w:val="left"/>
      <w:pPr>
        <w:tabs>
          <w:tab w:val="num" w:pos="720"/>
        </w:tabs>
        <w:ind w:left="720" w:hanging="360"/>
      </w:pPr>
      <w:rPr>
        <w:rFonts w:ascii="Arial" w:hAnsi="Arial" w:hint="default"/>
      </w:rPr>
    </w:lvl>
    <w:lvl w:ilvl="1" w:tplc="1C80E35C" w:tentative="1">
      <w:start w:val="1"/>
      <w:numFmt w:val="bullet"/>
      <w:lvlText w:val="•"/>
      <w:lvlJc w:val="left"/>
      <w:pPr>
        <w:tabs>
          <w:tab w:val="num" w:pos="1440"/>
        </w:tabs>
        <w:ind w:left="1440" w:hanging="360"/>
      </w:pPr>
      <w:rPr>
        <w:rFonts w:ascii="Arial" w:hAnsi="Arial" w:hint="default"/>
      </w:rPr>
    </w:lvl>
    <w:lvl w:ilvl="2" w:tplc="D960BE32" w:tentative="1">
      <w:start w:val="1"/>
      <w:numFmt w:val="bullet"/>
      <w:lvlText w:val="•"/>
      <w:lvlJc w:val="left"/>
      <w:pPr>
        <w:tabs>
          <w:tab w:val="num" w:pos="2160"/>
        </w:tabs>
        <w:ind w:left="2160" w:hanging="360"/>
      </w:pPr>
      <w:rPr>
        <w:rFonts w:ascii="Arial" w:hAnsi="Arial" w:hint="default"/>
      </w:rPr>
    </w:lvl>
    <w:lvl w:ilvl="3" w:tplc="0A0A5B78" w:tentative="1">
      <w:start w:val="1"/>
      <w:numFmt w:val="bullet"/>
      <w:lvlText w:val="•"/>
      <w:lvlJc w:val="left"/>
      <w:pPr>
        <w:tabs>
          <w:tab w:val="num" w:pos="2880"/>
        </w:tabs>
        <w:ind w:left="2880" w:hanging="360"/>
      </w:pPr>
      <w:rPr>
        <w:rFonts w:ascii="Arial" w:hAnsi="Arial" w:hint="default"/>
      </w:rPr>
    </w:lvl>
    <w:lvl w:ilvl="4" w:tplc="71D6BCEA" w:tentative="1">
      <w:start w:val="1"/>
      <w:numFmt w:val="bullet"/>
      <w:lvlText w:val="•"/>
      <w:lvlJc w:val="left"/>
      <w:pPr>
        <w:tabs>
          <w:tab w:val="num" w:pos="3600"/>
        </w:tabs>
        <w:ind w:left="3600" w:hanging="360"/>
      </w:pPr>
      <w:rPr>
        <w:rFonts w:ascii="Arial" w:hAnsi="Arial" w:hint="default"/>
      </w:rPr>
    </w:lvl>
    <w:lvl w:ilvl="5" w:tplc="CD8025C4" w:tentative="1">
      <w:start w:val="1"/>
      <w:numFmt w:val="bullet"/>
      <w:lvlText w:val="•"/>
      <w:lvlJc w:val="left"/>
      <w:pPr>
        <w:tabs>
          <w:tab w:val="num" w:pos="4320"/>
        </w:tabs>
        <w:ind w:left="4320" w:hanging="360"/>
      </w:pPr>
      <w:rPr>
        <w:rFonts w:ascii="Arial" w:hAnsi="Arial" w:hint="default"/>
      </w:rPr>
    </w:lvl>
    <w:lvl w:ilvl="6" w:tplc="383499F0" w:tentative="1">
      <w:start w:val="1"/>
      <w:numFmt w:val="bullet"/>
      <w:lvlText w:val="•"/>
      <w:lvlJc w:val="left"/>
      <w:pPr>
        <w:tabs>
          <w:tab w:val="num" w:pos="5040"/>
        </w:tabs>
        <w:ind w:left="5040" w:hanging="360"/>
      </w:pPr>
      <w:rPr>
        <w:rFonts w:ascii="Arial" w:hAnsi="Arial" w:hint="default"/>
      </w:rPr>
    </w:lvl>
    <w:lvl w:ilvl="7" w:tplc="F9803D14" w:tentative="1">
      <w:start w:val="1"/>
      <w:numFmt w:val="bullet"/>
      <w:lvlText w:val="•"/>
      <w:lvlJc w:val="left"/>
      <w:pPr>
        <w:tabs>
          <w:tab w:val="num" w:pos="5760"/>
        </w:tabs>
        <w:ind w:left="5760" w:hanging="360"/>
      </w:pPr>
      <w:rPr>
        <w:rFonts w:ascii="Arial" w:hAnsi="Arial" w:hint="default"/>
      </w:rPr>
    </w:lvl>
    <w:lvl w:ilvl="8" w:tplc="AC502CA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824B05"/>
    <w:multiLevelType w:val="hybridMultilevel"/>
    <w:tmpl w:val="AB821344"/>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num w:numId="1">
    <w:abstractNumId w:val="8"/>
  </w:num>
  <w:num w:numId="2">
    <w:abstractNumId w:val="40"/>
  </w:num>
  <w:num w:numId="3">
    <w:abstractNumId w:val="22"/>
  </w:num>
  <w:num w:numId="4">
    <w:abstractNumId w:val="4"/>
  </w:num>
  <w:num w:numId="5">
    <w:abstractNumId w:val="15"/>
  </w:num>
  <w:num w:numId="6">
    <w:abstractNumId w:val="60"/>
  </w:num>
  <w:num w:numId="7">
    <w:abstractNumId w:val="52"/>
  </w:num>
  <w:num w:numId="8">
    <w:abstractNumId w:val="17"/>
  </w:num>
  <w:num w:numId="9">
    <w:abstractNumId w:val="7"/>
  </w:num>
  <w:num w:numId="10">
    <w:abstractNumId w:val="30"/>
  </w:num>
  <w:num w:numId="11">
    <w:abstractNumId w:val="20"/>
  </w:num>
  <w:num w:numId="12">
    <w:abstractNumId w:val="57"/>
  </w:num>
  <w:num w:numId="13">
    <w:abstractNumId w:val="34"/>
  </w:num>
  <w:num w:numId="14">
    <w:abstractNumId w:val="26"/>
  </w:num>
  <w:num w:numId="15">
    <w:abstractNumId w:val="1"/>
  </w:num>
  <w:num w:numId="16">
    <w:abstractNumId w:val="23"/>
  </w:num>
  <w:num w:numId="17">
    <w:abstractNumId w:val="25"/>
  </w:num>
  <w:num w:numId="18">
    <w:abstractNumId w:val="39"/>
  </w:num>
  <w:num w:numId="19">
    <w:abstractNumId w:val="18"/>
  </w:num>
  <w:num w:numId="20">
    <w:abstractNumId w:val="11"/>
  </w:num>
  <w:num w:numId="21">
    <w:abstractNumId w:val="49"/>
  </w:num>
  <w:num w:numId="22">
    <w:abstractNumId w:val="10"/>
  </w:num>
  <w:num w:numId="23">
    <w:abstractNumId w:val="12"/>
  </w:num>
  <w:num w:numId="24">
    <w:abstractNumId w:val="27"/>
  </w:num>
  <w:num w:numId="25">
    <w:abstractNumId w:val="9"/>
  </w:num>
  <w:num w:numId="26">
    <w:abstractNumId w:val="43"/>
  </w:num>
  <w:num w:numId="27">
    <w:abstractNumId w:val="31"/>
  </w:num>
  <w:num w:numId="28">
    <w:abstractNumId w:val="56"/>
  </w:num>
  <w:num w:numId="29">
    <w:abstractNumId w:val="21"/>
  </w:num>
  <w:num w:numId="30">
    <w:abstractNumId w:val="5"/>
  </w:num>
  <w:num w:numId="31">
    <w:abstractNumId w:val="53"/>
  </w:num>
  <w:num w:numId="32">
    <w:abstractNumId w:val="36"/>
  </w:num>
  <w:num w:numId="33">
    <w:abstractNumId w:val="6"/>
  </w:num>
  <w:num w:numId="34">
    <w:abstractNumId w:val="14"/>
  </w:num>
  <w:num w:numId="35">
    <w:abstractNumId w:val="59"/>
  </w:num>
  <w:num w:numId="36">
    <w:abstractNumId w:val="38"/>
  </w:num>
  <w:num w:numId="37">
    <w:abstractNumId w:val="19"/>
  </w:num>
  <w:num w:numId="38">
    <w:abstractNumId w:val="51"/>
  </w:num>
  <w:num w:numId="39">
    <w:abstractNumId w:val="2"/>
  </w:num>
  <w:num w:numId="40">
    <w:abstractNumId w:val="45"/>
  </w:num>
  <w:num w:numId="41">
    <w:abstractNumId w:val="50"/>
  </w:num>
  <w:num w:numId="42">
    <w:abstractNumId w:val="29"/>
  </w:num>
  <w:num w:numId="43">
    <w:abstractNumId w:val="13"/>
  </w:num>
  <w:num w:numId="44">
    <w:abstractNumId w:val="16"/>
  </w:num>
  <w:num w:numId="45">
    <w:abstractNumId w:val="47"/>
  </w:num>
  <w:num w:numId="46">
    <w:abstractNumId w:val="32"/>
  </w:num>
  <w:num w:numId="47">
    <w:abstractNumId w:val="35"/>
  </w:num>
  <w:num w:numId="48">
    <w:abstractNumId w:val="54"/>
  </w:num>
  <w:num w:numId="49">
    <w:abstractNumId w:val="41"/>
  </w:num>
  <w:num w:numId="50">
    <w:abstractNumId w:val="46"/>
  </w:num>
  <w:num w:numId="51">
    <w:abstractNumId w:val="42"/>
  </w:num>
  <w:num w:numId="52">
    <w:abstractNumId w:val="24"/>
  </w:num>
  <w:num w:numId="53">
    <w:abstractNumId w:val="28"/>
  </w:num>
  <w:num w:numId="54">
    <w:abstractNumId w:val="55"/>
  </w:num>
  <w:num w:numId="55">
    <w:abstractNumId w:val="44"/>
  </w:num>
  <w:num w:numId="56">
    <w:abstractNumId w:val="48"/>
  </w:num>
  <w:num w:numId="57">
    <w:abstractNumId w:val="58"/>
  </w:num>
  <w:num w:numId="58">
    <w:abstractNumId w:val="0"/>
  </w:num>
  <w:num w:numId="59">
    <w:abstractNumId w:val="33"/>
  </w:num>
  <w:num w:numId="60">
    <w:abstractNumId w:val="37"/>
  </w:num>
  <w:num w:numId="61">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D0B"/>
    <w:rsid w:val="0001625E"/>
    <w:rsid w:val="0002263C"/>
    <w:rsid w:val="0002325F"/>
    <w:rsid w:val="00023DA3"/>
    <w:rsid w:val="00026AB3"/>
    <w:rsid w:val="000367E0"/>
    <w:rsid w:val="000405E9"/>
    <w:rsid w:val="00040E82"/>
    <w:rsid w:val="000430B9"/>
    <w:rsid w:val="000430E4"/>
    <w:rsid w:val="0004312A"/>
    <w:rsid w:val="000463E6"/>
    <w:rsid w:val="000513CD"/>
    <w:rsid w:val="00051CE1"/>
    <w:rsid w:val="00052207"/>
    <w:rsid w:val="00064D2F"/>
    <w:rsid w:val="00071092"/>
    <w:rsid w:val="00075829"/>
    <w:rsid w:val="00075CE1"/>
    <w:rsid w:val="000760AD"/>
    <w:rsid w:val="00080790"/>
    <w:rsid w:val="00080970"/>
    <w:rsid w:val="00083061"/>
    <w:rsid w:val="00083C47"/>
    <w:rsid w:val="00085B72"/>
    <w:rsid w:val="00092C04"/>
    <w:rsid w:val="000A25C2"/>
    <w:rsid w:val="000A3CCB"/>
    <w:rsid w:val="000A6297"/>
    <w:rsid w:val="000B6285"/>
    <w:rsid w:val="000C405E"/>
    <w:rsid w:val="000C5619"/>
    <w:rsid w:val="000C5AE1"/>
    <w:rsid w:val="000D2310"/>
    <w:rsid w:val="000D46FB"/>
    <w:rsid w:val="000D6306"/>
    <w:rsid w:val="000D6799"/>
    <w:rsid w:val="000E2F3D"/>
    <w:rsid w:val="000E3B45"/>
    <w:rsid w:val="000F1B81"/>
    <w:rsid w:val="00100940"/>
    <w:rsid w:val="00116278"/>
    <w:rsid w:val="00127E3D"/>
    <w:rsid w:val="0013212F"/>
    <w:rsid w:val="00132EFD"/>
    <w:rsid w:val="001349A5"/>
    <w:rsid w:val="00137EC2"/>
    <w:rsid w:val="00140A7A"/>
    <w:rsid w:val="00147951"/>
    <w:rsid w:val="00147F1B"/>
    <w:rsid w:val="0015068D"/>
    <w:rsid w:val="00160591"/>
    <w:rsid w:val="00163A78"/>
    <w:rsid w:val="00163AA7"/>
    <w:rsid w:val="00164D3C"/>
    <w:rsid w:val="00167FD8"/>
    <w:rsid w:val="00173186"/>
    <w:rsid w:val="00173366"/>
    <w:rsid w:val="00173EFA"/>
    <w:rsid w:val="001755D3"/>
    <w:rsid w:val="00180A8B"/>
    <w:rsid w:val="00185B1E"/>
    <w:rsid w:val="00187155"/>
    <w:rsid w:val="00187DE4"/>
    <w:rsid w:val="001A2C63"/>
    <w:rsid w:val="001A3963"/>
    <w:rsid w:val="001A426D"/>
    <w:rsid w:val="001A4C1A"/>
    <w:rsid w:val="001A71D3"/>
    <w:rsid w:val="001B4388"/>
    <w:rsid w:val="001C18BF"/>
    <w:rsid w:val="001D0089"/>
    <w:rsid w:val="001D25AA"/>
    <w:rsid w:val="001D25FD"/>
    <w:rsid w:val="001D63F8"/>
    <w:rsid w:val="001E08A1"/>
    <w:rsid w:val="001E6B37"/>
    <w:rsid w:val="001F1686"/>
    <w:rsid w:val="001F1E42"/>
    <w:rsid w:val="00200552"/>
    <w:rsid w:val="00200585"/>
    <w:rsid w:val="00202165"/>
    <w:rsid w:val="00202AC1"/>
    <w:rsid w:val="00203507"/>
    <w:rsid w:val="0020376C"/>
    <w:rsid w:val="002054D5"/>
    <w:rsid w:val="00210C83"/>
    <w:rsid w:val="00211ECB"/>
    <w:rsid w:val="00212D57"/>
    <w:rsid w:val="0021608D"/>
    <w:rsid w:val="002213BC"/>
    <w:rsid w:val="00223DDD"/>
    <w:rsid w:val="00225D13"/>
    <w:rsid w:val="00226CB2"/>
    <w:rsid w:val="00235308"/>
    <w:rsid w:val="00242B69"/>
    <w:rsid w:val="00244682"/>
    <w:rsid w:val="00244C85"/>
    <w:rsid w:val="0024638B"/>
    <w:rsid w:val="0025102B"/>
    <w:rsid w:val="002522F4"/>
    <w:rsid w:val="0025622F"/>
    <w:rsid w:val="002615C5"/>
    <w:rsid w:val="00263105"/>
    <w:rsid w:val="00263463"/>
    <w:rsid w:val="00274C34"/>
    <w:rsid w:val="0028109D"/>
    <w:rsid w:val="0028159C"/>
    <w:rsid w:val="0028204A"/>
    <w:rsid w:val="00282F8B"/>
    <w:rsid w:val="00283692"/>
    <w:rsid w:val="0029080A"/>
    <w:rsid w:val="00297D70"/>
    <w:rsid w:val="002A0C83"/>
    <w:rsid w:val="002A15E5"/>
    <w:rsid w:val="002A1CDA"/>
    <w:rsid w:val="002A20F4"/>
    <w:rsid w:val="002A4EFE"/>
    <w:rsid w:val="002A5042"/>
    <w:rsid w:val="002A63FD"/>
    <w:rsid w:val="002B071C"/>
    <w:rsid w:val="002B4C01"/>
    <w:rsid w:val="002D074A"/>
    <w:rsid w:val="002D56E8"/>
    <w:rsid w:val="002E582D"/>
    <w:rsid w:val="002E5B71"/>
    <w:rsid w:val="002E5FA0"/>
    <w:rsid w:val="002F3F0F"/>
    <w:rsid w:val="002F46DA"/>
    <w:rsid w:val="002F5CD9"/>
    <w:rsid w:val="00301775"/>
    <w:rsid w:val="00311DF1"/>
    <w:rsid w:val="00311F5B"/>
    <w:rsid w:val="003150EF"/>
    <w:rsid w:val="00317D05"/>
    <w:rsid w:val="003250B5"/>
    <w:rsid w:val="00345DE3"/>
    <w:rsid w:val="003476C5"/>
    <w:rsid w:val="00347C3E"/>
    <w:rsid w:val="0036046D"/>
    <w:rsid w:val="0036387C"/>
    <w:rsid w:val="00374E9B"/>
    <w:rsid w:val="0037581F"/>
    <w:rsid w:val="00376582"/>
    <w:rsid w:val="0038134B"/>
    <w:rsid w:val="00381A76"/>
    <w:rsid w:val="00385E3A"/>
    <w:rsid w:val="003A2A34"/>
    <w:rsid w:val="003A2B33"/>
    <w:rsid w:val="003A2F09"/>
    <w:rsid w:val="003A49CE"/>
    <w:rsid w:val="003A4BEA"/>
    <w:rsid w:val="003A5401"/>
    <w:rsid w:val="003B0F38"/>
    <w:rsid w:val="003B4C39"/>
    <w:rsid w:val="003C0EA3"/>
    <w:rsid w:val="003D1F5D"/>
    <w:rsid w:val="003E26BF"/>
    <w:rsid w:val="003E4B5A"/>
    <w:rsid w:val="00401BA8"/>
    <w:rsid w:val="004028E6"/>
    <w:rsid w:val="00406781"/>
    <w:rsid w:val="00407907"/>
    <w:rsid w:val="004079B1"/>
    <w:rsid w:val="00410091"/>
    <w:rsid w:val="00411402"/>
    <w:rsid w:val="0041187B"/>
    <w:rsid w:val="00411EC7"/>
    <w:rsid w:val="0041215D"/>
    <w:rsid w:val="00413B1A"/>
    <w:rsid w:val="00413B79"/>
    <w:rsid w:val="00421308"/>
    <w:rsid w:val="004218CF"/>
    <w:rsid w:val="004233C3"/>
    <w:rsid w:val="004233EC"/>
    <w:rsid w:val="0042535D"/>
    <w:rsid w:val="0042784D"/>
    <w:rsid w:val="00427ACE"/>
    <w:rsid w:val="004315EE"/>
    <w:rsid w:val="0044333B"/>
    <w:rsid w:val="00444088"/>
    <w:rsid w:val="004456A5"/>
    <w:rsid w:val="00451F57"/>
    <w:rsid w:val="004521B2"/>
    <w:rsid w:val="00454A06"/>
    <w:rsid w:val="00454F49"/>
    <w:rsid w:val="00455520"/>
    <w:rsid w:val="0045595F"/>
    <w:rsid w:val="00460AB2"/>
    <w:rsid w:val="00461B6A"/>
    <w:rsid w:val="004632BF"/>
    <w:rsid w:val="004754F8"/>
    <w:rsid w:val="00477452"/>
    <w:rsid w:val="004865E4"/>
    <w:rsid w:val="00492167"/>
    <w:rsid w:val="00494B44"/>
    <w:rsid w:val="00497856"/>
    <w:rsid w:val="004A0DC1"/>
    <w:rsid w:val="004A1682"/>
    <w:rsid w:val="004A2779"/>
    <w:rsid w:val="004A66B8"/>
    <w:rsid w:val="004B0F05"/>
    <w:rsid w:val="004B2A53"/>
    <w:rsid w:val="004B63FB"/>
    <w:rsid w:val="004B6EF3"/>
    <w:rsid w:val="004B7111"/>
    <w:rsid w:val="004B7D04"/>
    <w:rsid w:val="004B7E09"/>
    <w:rsid w:val="004C1154"/>
    <w:rsid w:val="004C2596"/>
    <w:rsid w:val="004C7BFD"/>
    <w:rsid w:val="004C7C7D"/>
    <w:rsid w:val="004D16EB"/>
    <w:rsid w:val="004D3424"/>
    <w:rsid w:val="004D458A"/>
    <w:rsid w:val="004D7095"/>
    <w:rsid w:val="004D7FCA"/>
    <w:rsid w:val="004E0696"/>
    <w:rsid w:val="004E31CF"/>
    <w:rsid w:val="004E3671"/>
    <w:rsid w:val="004F1528"/>
    <w:rsid w:val="004F1F00"/>
    <w:rsid w:val="004F691B"/>
    <w:rsid w:val="0050103F"/>
    <w:rsid w:val="005013A4"/>
    <w:rsid w:val="0050162C"/>
    <w:rsid w:val="00501874"/>
    <w:rsid w:val="005018DC"/>
    <w:rsid w:val="00503CF9"/>
    <w:rsid w:val="00503EC4"/>
    <w:rsid w:val="005114F1"/>
    <w:rsid w:val="00511C53"/>
    <w:rsid w:val="00512519"/>
    <w:rsid w:val="0051672B"/>
    <w:rsid w:val="005274ED"/>
    <w:rsid w:val="00527EE7"/>
    <w:rsid w:val="00532322"/>
    <w:rsid w:val="00532D1B"/>
    <w:rsid w:val="00533012"/>
    <w:rsid w:val="00533727"/>
    <w:rsid w:val="00537D38"/>
    <w:rsid w:val="00546560"/>
    <w:rsid w:val="0055073E"/>
    <w:rsid w:val="00551535"/>
    <w:rsid w:val="00554E1E"/>
    <w:rsid w:val="005646F2"/>
    <w:rsid w:val="0056498B"/>
    <w:rsid w:val="00567594"/>
    <w:rsid w:val="00572D27"/>
    <w:rsid w:val="00577A8C"/>
    <w:rsid w:val="00580D8B"/>
    <w:rsid w:val="00581738"/>
    <w:rsid w:val="00582B4B"/>
    <w:rsid w:val="00585C67"/>
    <w:rsid w:val="005903FE"/>
    <w:rsid w:val="005913DC"/>
    <w:rsid w:val="00592E70"/>
    <w:rsid w:val="00593407"/>
    <w:rsid w:val="00593EEB"/>
    <w:rsid w:val="005970C2"/>
    <w:rsid w:val="005A18B9"/>
    <w:rsid w:val="005A7A35"/>
    <w:rsid w:val="005A7F12"/>
    <w:rsid w:val="005B1F61"/>
    <w:rsid w:val="005B5790"/>
    <w:rsid w:val="005B7C92"/>
    <w:rsid w:val="005C416B"/>
    <w:rsid w:val="005D2117"/>
    <w:rsid w:val="005D26DA"/>
    <w:rsid w:val="005D3667"/>
    <w:rsid w:val="005E3318"/>
    <w:rsid w:val="005E463C"/>
    <w:rsid w:val="005E5B3E"/>
    <w:rsid w:val="005F125D"/>
    <w:rsid w:val="005F5FBD"/>
    <w:rsid w:val="00603A5D"/>
    <w:rsid w:val="00604829"/>
    <w:rsid w:val="00604E22"/>
    <w:rsid w:val="00605838"/>
    <w:rsid w:val="00610A30"/>
    <w:rsid w:val="006128F0"/>
    <w:rsid w:val="0061329C"/>
    <w:rsid w:val="00623608"/>
    <w:rsid w:val="00624DFE"/>
    <w:rsid w:val="00625615"/>
    <w:rsid w:val="00627FF7"/>
    <w:rsid w:val="006311D9"/>
    <w:rsid w:val="00631758"/>
    <w:rsid w:val="00631E61"/>
    <w:rsid w:val="00637DF7"/>
    <w:rsid w:val="0064322C"/>
    <w:rsid w:val="00646D31"/>
    <w:rsid w:val="0065054B"/>
    <w:rsid w:val="006513BE"/>
    <w:rsid w:val="006523CF"/>
    <w:rsid w:val="006536F6"/>
    <w:rsid w:val="00654EBD"/>
    <w:rsid w:val="006568BC"/>
    <w:rsid w:val="00656E07"/>
    <w:rsid w:val="0066208F"/>
    <w:rsid w:val="00670112"/>
    <w:rsid w:val="00670740"/>
    <w:rsid w:val="00671857"/>
    <w:rsid w:val="00681116"/>
    <w:rsid w:val="00681924"/>
    <w:rsid w:val="00684FD5"/>
    <w:rsid w:val="00697F92"/>
    <w:rsid w:val="006A0203"/>
    <w:rsid w:val="006A037A"/>
    <w:rsid w:val="006A77C8"/>
    <w:rsid w:val="006C34B7"/>
    <w:rsid w:val="006C4466"/>
    <w:rsid w:val="006D16F4"/>
    <w:rsid w:val="006D1A4C"/>
    <w:rsid w:val="006D44F7"/>
    <w:rsid w:val="006D4933"/>
    <w:rsid w:val="006E1AF8"/>
    <w:rsid w:val="006E24D7"/>
    <w:rsid w:val="006E28D1"/>
    <w:rsid w:val="006E3F02"/>
    <w:rsid w:val="006E6753"/>
    <w:rsid w:val="006E6FAC"/>
    <w:rsid w:val="006F16F4"/>
    <w:rsid w:val="006F1DC0"/>
    <w:rsid w:val="00701A39"/>
    <w:rsid w:val="00702994"/>
    <w:rsid w:val="007077C9"/>
    <w:rsid w:val="00707B43"/>
    <w:rsid w:val="007109AB"/>
    <w:rsid w:val="007117AC"/>
    <w:rsid w:val="007127A5"/>
    <w:rsid w:val="007155BF"/>
    <w:rsid w:val="00721AC8"/>
    <w:rsid w:val="007253E5"/>
    <w:rsid w:val="00726D0B"/>
    <w:rsid w:val="00736D7F"/>
    <w:rsid w:val="0074023A"/>
    <w:rsid w:val="007445C5"/>
    <w:rsid w:val="007464F5"/>
    <w:rsid w:val="00750181"/>
    <w:rsid w:val="00750B0C"/>
    <w:rsid w:val="00752D8B"/>
    <w:rsid w:val="00760CFB"/>
    <w:rsid w:val="00763A3B"/>
    <w:rsid w:val="00765CBC"/>
    <w:rsid w:val="00766372"/>
    <w:rsid w:val="007679C0"/>
    <w:rsid w:val="007707AD"/>
    <w:rsid w:val="007753E1"/>
    <w:rsid w:val="007816E8"/>
    <w:rsid w:val="00781A6E"/>
    <w:rsid w:val="0079014F"/>
    <w:rsid w:val="00790A07"/>
    <w:rsid w:val="00791A0A"/>
    <w:rsid w:val="007925CF"/>
    <w:rsid w:val="007A0126"/>
    <w:rsid w:val="007B0866"/>
    <w:rsid w:val="007B1006"/>
    <w:rsid w:val="007B45AB"/>
    <w:rsid w:val="007B5F3A"/>
    <w:rsid w:val="007C11E9"/>
    <w:rsid w:val="007C1AA3"/>
    <w:rsid w:val="007C1FF8"/>
    <w:rsid w:val="007C2E98"/>
    <w:rsid w:val="007D57EC"/>
    <w:rsid w:val="007D7748"/>
    <w:rsid w:val="007E1863"/>
    <w:rsid w:val="007E351D"/>
    <w:rsid w:val="007E64E3"/>
    <w:rsid w:val="007E6921"/>
    <w:rsid w:val="007F4DA5"/>
    <w:rsid w:val="007F50D4"/>
    <w:rsid w:val="007F6F50"/>
    <w:rsid w:val="00802D0B"/>
    <w:rsid w:val="00811425"/>
    <w:rsid w:val="00811F5F"/>
    <w:rsid w:val="00814ADC"/>
    <w:rsid w:val="00815002"/>
    <w:rsid w:val="00816C5E"/>
    <w:rsid w:val="00822EF0"/>
    <w:rsid w:val="00823524"/>
    <w:rsid w:val="00825C53"/>
    <w:rsid w:val="00832422"/>
    <w:rsid w:val="00834FF6"/>
    <w:rsid w:val="00845FB4"/>
    <w:rsid w:val="0084678A"/>
    <w:rsid w:val="00847069"/>
    <w:rsid w:val="00850B9B"/>
    <w:rsid w:val="00852449"/>
    <w:rsid w:val="00853CF6"/>
    <w:rsid w:val="00862B88"/>
    <w:rsid w:val="00862F84"/>
    <w:rsid w:val="008642FD"/>
    <w:rsid w:val="008653F4"/>
    <w:rsid w:val="00866238"/>
    <w:rsid w:val="00867D28"/>
    <w:rsid w:val="00871B49"/>
    <w:rsid w:val="00872517"/>
    <w:rsid w:val="00872B41"/>
    <w:rsid w:val="00875885"/>
    <w:rsid w:val="0088162C"/>
    <w:rsid w:val="00890D25"/>
    <w:rsid w:val="008A195D"/>
    <w:rsid w:val="008B3CD2"/>
    <w:rsid w:val="008B4F0F"/>
    <w:rsid w:val="008B6ED1"/>
    <w:rsid w:val="008C23B2"/>
    <w:rsid w:val="008C4901"/>
    <w:rsid w:val="008C6B24"/>
    <w:rsid w:val="008C7A8B"/>
    <w:rsid w:val="008D1C4E"/>
    <w:rsid w:val="008E0439"/>
    <w:rsid w:val="008E38DE"/>
    <w:rsid w:val="008E45DE"/>
    <w:rsid w:val="008E64FF"/>
    <w:rsid w:val="008F13A8"/>
    <w:rsid w:val="008F3965"/>
    <w:rsid w:val="00904F20"/>
    <w:rsid w:val="009055AC"/>
    <w:rsid w:val="009133F9"/>
    <w:rsid w:val="0092054B"/>
    <w:rsid w:val="00921715"/>
    <w:rsid w:val="00921C67"/>
    <w:rsid w:val="00924776"/>
    <w:rsid w:val="009251F6"/>
    <w:rsid w:val="009256BE"/>
    <w:rsid w:val="0093299D"/>
    <w:rsid w:val="00935BA7"/>
    <w:rsid w:val="00936C9F"/>
    <w:rsid w:val="009412FC"/>
    <w:rsid w:val="00941DA0"/>
    <w:rsid w:val="009427E3"/>
    <w:rsid w:val="00945135"/>
    <w:rsid w:val="0094591A"/>
    <w:rsid w:val="009471ED"/>
    <w:rsid w:val="00947552"/>
    <w:rsid w:val="00950FB8"/>
    <w:rsid w:val="00953AC5"/>
    <w:rsid w:val="009540A2"/>
    <w:rsid w:val="00955461"/>
    <w:rsid w:val="00955A70"/>
    <w:rsid w:val="00957FCC"/>
    <w:rsid w:val="0096187A"/>
    <w:rsid w:val="009628C7"/>
    <w:rsid w:val="00964921"/>
    <w:rsid w:val="00966FC9"/>
    <w:rsid w:val="009675B3"/>
    <w:rsid w:val="00977361"/>
    <w:rsid w:val="00981054"/>
    <w:rsid w:val="0098134F"/>
    <w:rsid w:val="00983575"/>
    <w:rsid w:val="00990001"/>
    <w:rsid w:val="0099022F"/>
    <w:rsid w:val="00995B2F"/>
    <w:rsid w:val="00996680"/>
    <w:rsid w:val="00997F13"/>
    <w:rsid w:val="009A264E"/>
    <w:rsid w:val="009A6E82"/>
    <w:rsid w:val="009C698E"/>
    <w:rsid w:val="009D1056"/>
    <w:rsid w:val="009D559F"/>
    <w:rsid w:val="009D618D"/>
    <w:rsid w:val="009E1B41"/>
    <w:rsid w:val="009E1DD4"/>
    <w:rsid w:val="009E2C9B"/>
    <w:rsid w:val="009E397A"/>
    <w:rsid w:val="009E4452"/>
    <w:rsid w:val="009E4C44"/>
    <w:rsid w:val="009F42BF"/>
    <w:rsid w:val="009F5F08"/>
    <w:rsid w:val="009F72EF"/>
    <w:rsid w:val="00A04DD6"/>
    <w:rsid w:val="00A05F04"/>
    <w:rsid w:val="00A10509"/>
    <w:rsid w:val="00A13BBB"/>
    <w:rsid w:val="00A14412"/>
    <w:rsid w:val="00A200E4"/>
    <w:rsid w:val="00A2315C"/>
    <w:rsid w:val="00A24A5C"/>
    <w:rsid w:val="00A30634"/>
    <w:rsid w:val="00A34FB5"/>
    <w:rsid w:val="00A3563F"/>
    <w:rsid w:val="00A36AFF"/>
    <w:rsid w:val="00A43837"/>
    <w:rsid w:val="00A44187"/>
    <w:rsid w:val="00A4435D"/>
    <w:rsid w:val="00A525D5"/>
    <w:rsid w:val="00A560D0"/>
    <w:rsid w:val="00A567D1"/>
    <w:rsid w:val="00A601A8"/>
    <w:rsid w:val="00A612B0"/>
    <w:rsid w:val="00A61C76"/>
    <w:rsid w:val="00A70965"/>
    <w:rsid w:val="00A9015D"/>
    <w:rsid w:val="00A95836"/>
    <w:rsid w:val="00A962C1"/>
    <w:rsid w:val="00AA4CC8"/>
    <w:rsid w:val="00AB2B8D"/>
    <w:rsid w:val="00AB3653"/>
    <w:rsid w:val="00AB6BAC"/>
    <w:rsid w:val="00AB6FF5"/>
    <w:rsid w:val="00AC2AC0"/>
    <w:rsid w:val="00AC41B1"/>
    <w:rsid w:val="00AD1E86"/>
    <w:rsid w:val="00AD23E2"/>
    <w:rsid w:val="00AD5BED"/>
    <w:rsid w:val="00AD7662"/>
    <w:rsid w:val="00AE0FA4"/>
    <w:rsid w:val="00AE64F1"/>
    <w:rsid w:val="00AE7D8E"/>
    <w:rsid w:val="00AF18F6"/>
    <w:rsid w:val="00AF5B8B"/>
    <w:rsid w:val="00AF5CE6"/>
    <w:rsid w:val="00B01395"/>
    <w:rsid w:val="00B10C8C"/>
    <w:rsid w:val="00B11F28"/>
    <w:rsid w:val="00B12EC0"/>
    <w:rsid w:val="00B239A2"/>
    <w:rsid w:val="00B27261"/>
    <w:rsid w:val="00B27DF9"/>
    <w:rsid w:val="00B316EE"/>
    <w:rsid w:val="00B33891"/>
    <w:rsid w:val="00B3456E"/>
    <w:rsid w:val="00B36FAF"/>
    <w:rsid w:val="00B376E2"/>
    <w:rsid w:val="00B43D06"/>
    <w:rsid w:val="00B5343D"/>
    <w:rsid w:val="00B5715C"/>
    <w:rsid w:val="00B60A24"/>
    <w:rsid w:val="00B6386C"/>
    <w:rsid w:val="00B668BC"/>
    <w:rsid w:val="00B713F4"/>
    <w:rsid w:val="00B72CC4"/>
    <w:rsid w:val="00B7707C"/>
    <w:rsid w:val="00B82235"/>
    <w:rsid w:val="00BA1962"/>
    <w:rsid w:val="00BA3C7D"/>
    <w:rsid w:val="00BB7004"/>
    <w:rsid w:val="00BC07C0"/>
    <w:rsid w:val="00BC1896"/>
    <w:rsid w:val="00BC44D7"/>
    <w:rsid w:val="00BC4CF5"/>
    <w:rsid w:val="00BC541F"/>
    <w:rsid w:val="00BD1B20"/>
    <w:rsid w:val="00BD224C"/>
    <w:rsid w:val="00BD3C5D"/>
    <w:rsid w:val="00BD3E0D"/>
    <w:rsid w:val="00BE2686"/>
    <w:rsid w:val="00BE3AC0"/>
    <w:rsid w:val="00BE49DA"/>
    <w:rsid w:val="00BE5FE3"/>
    <w:rsid w:val="00BF1EF4"/>
    <w:rsid w:val="00BF364F"/>
    <w:rsid w:val="00BF45BB"/>
    <w:rsid w:val="00BF4F35"/>
    <w:rsid w:val="00BF631D"/>
    <w:rsid w:val="00C011BB"/>
    <w:rsid w:val="00C045A1"/>
    <w:rsid w:val="00C05B8C"/>
    <w:rsid w:val="00C124FD"/>
    <w:rsid w:val="00C147FD"/>
    <w:rsid w:val="00C22271"/>
    <w:rsid w:val="00C259BE"/>
    <w:rsid w:val="00C25BA3"/>
    <w:rsid w:val="00C266D4"/>
    <w:rsid w:val="00C312CC"/>
    <w:rsid w:val="00C32701"/>
    <w:rsid w:val="00C32DF7"/>
    <w:rsid w:val="00C366FE"/>
    <w:rsid w:val="00C3749B"/>
    <w:rsid w:val="00C454AE"/>
    <w:rsid w:val="00C466BB"/>
    <w:rsid w:val="00C47B8A"/>
    <w:rsid w:val="00C617F0"/>
    <w:rsid w:val="00C63527"/>
    <w:rsid w:val="00C64394"/>
    <w:rsid w:val="00C677B1"/>
    <w:rsid w:val="00C67FC2"/>
    <w:rsid w:val="00C71B9A"/>
    <w:rsid w:val="00C72FFE"/>
    <w:rsid w:val="00C73604"/>
    <w:rsid w:val="00C84F00"/>
    <w:rsid w:val="00C850E4"/>
    <w:rsid w:val="00C85B4F"/>
    <w:rsid w:val="00C92847"/>
    <w:rsid w:val="00C97C1A"/>
    <w:rsid w:val="00CA1390"/>
    <w:rsid w:val="00CA1BB0"/>
    <w:rsid w:val="00CA2E68"/>
    <w:rsid w:val="00CA37A9"/>
    <w:rsid w:val="00CA3D87"/>
    <w:rsid w:val="00CA5322"/>
    <w:rsid w:val="00CA5DBD"/>
    <w:rsid w:val="00CB0BE1"/>
    <w:rsid w:val="00CB0DDE"/>
    <w:rsid w:val="00CB3F3E"/>
    <w:rsid w:val="00CB6A40"/>
    <w:rsid w:val="00CC2292"/>
    <w:rsid w:val="00CE36DD"/>
    <w:rsid w:val="00CE389F"/>
    <w:rsid w:val="00CE4291"/>
    <w:rsid w:val="00CE7266"/>
    <w:rsid w:val="00CF1899"/>
    <w:rsid w:val="00CF5255"/>
    <w:rsid w:val="00CF7878"/>
    <w:rsid w:val="00D009B5"/>
    <w:rsid w:val="00D01BC7"/>
    <w:rsid w:val="00D02B02"/>
    <w:rsid w:val="00D11681"/>
    <w:rsid w:val="00D117EE"/>
    <w:rsid w:val="00D16F4E"/>
    <w:rsid w:val="00D244F2"/>
    <w:rsid w:val="00D30443"/>
    <w:rsid w:val="00D37137"/>
    <w:rsid w:val="00D420A6"/>
    <w:rsid w:val="00D428C5"/>
    <w:rsid w:val="00D454C0"/>
    <w:rsid w:val="00D45AF1"/>
    <w:rsid w:val="00D4618A"/>
    <w:rsid w:val="00D55165"/>
    <w:rsid w:val="00D55C46"/>
    <w:rsid w:val="00D627E6"/>
    <w:rsid w:val="00D62C0F"/>
    <w:rsid w:val="00D677BB"/>
    <w:rsid w:val="00D731F2"/>
    <w:rsid w:val="00D73279"/>
    <w:rsid w:val="00D75893"/>
    <w:rsid w:val="00D836C3"/>
    <w:rsid w:val="00D83761"/>
    <w:rsid w:val="00D83825"/>
    <w:rsid w:val="00D870FF"/>
    <w:rsid w:val="00D92AB0"/>
    <w:rsid w:val="00D93899"/>
    <w:rsid w:val="00D97D51"/>
    <w:rsid w:val="00DA2D44"/>
    <w:rsid w:val="00DA4C6B"/>
    <w:rsid w:val="00DB185A"/>
    <w:rsid w:val="00DB5294"/>
    <w:rsid w:val="00DC37DC"/>
    <w:rsid w:val="00DC4C7D"/>
    <w:rsid w:val="00DC5521"/>
    <w:rsid w:val="00DD1101"/>
    <w:rsid w:val="00DD5E31"/>
    <w:rsid w:val="00DE2B62"/>
    <w:rsid w:val="00DF2F34"/>
    <w:rsid w:val="00DF4553"/>
    <w:rsid w:val="00E00B07"/>
    <w:rsid w:val="00E01B0B"/>
    <w:rsid w:val="00E03462"/>
    <w:rsid w:val="00E07253"/>
    <w:rsid w:val="00E1028A"/>
    <w:rsid w:val="00E116B5"/>
    <w:rsid w:val="00E12F18"/>
    <w:rsid w:val="00E174E2"/>
    <w:rsid w:val="00E230EC"/>
    <w:rsid w:val="00E24FE4"/>
    <w:rsid w:val="00E2720F"/>
    <w:rsid w:val="00E308EC"/>
    <w:rsid w:val="00E3475B"/>
    <w:rsid w:val="00E52A3C"/>
    <w:rsid w:val="00E575DB"/>
    <w:rsid w:val="00E6136D"/>
    <w:rsid w:val="00E62121"/>
    <w:rsid w:val="00E64464"/>
    <w:rsid w:val="00E65335"/>
    <w:rsid w:val="00E67E12"/>
    <w:rsid w:val="00E70B50"/>
    <w:rsid w:val="00E71CCA"/>
    <w:rsid w:val="00E76701"/>
    <w:rsid w:val="00E82407"/>
    <w:rsid w:val="00E855D7"/>
    <w:rsid w:val="00E90855"/>
    <w:rsid w:val="00E95444"/>
    <w:rsid w:val="00E95497"/>
    <w:rsid w:val="00E961A2"/>
    <w:rsid w:val="00EA4D31"/>
    <w:rsid w:val="00EA4F84"/>
    <w:rsid w:val="00EB3EE2"/>
    <w:rsid w:val="00EC4CC9"/>
    <w:rsid w:val="00EC66CE"/>
    <w:rsid w:val="00EC676E"/>
    <w:rsid w:val="00ED0B99"/>
    <w:rsid w:val="00ED401C"/>
    <w:rsid w:val="00ED43CB"/>
    <w:rsid w:val="00EE25DB"/>
    <w:rsid w:val="00EE2ABF"/>
    <w:rsid w:val="00EE4A0B"/>
    <w:rsid w:val="00EE6FBE"/>
    <w:rsid w:val="00EF0547"/>
    <w:rsid w:val="00EF427C"/>
    <w:rsid w:val="00EF6EA9"/>
    <w:rsid w:val="00F039E0"/>
    <w:rsid w:val="00F06818"/>
    <w:rsid w:val="00F06CD6"/>
    <w:rsid w:val="00F13EEF"/>
    <w:rsid w:val="00F15141"/>
    <w:rsid w:val="00F16C13"/>
    <w:rsid w:val="00F23253"/>
    <w:rsid w:val="00F314E6"/>
    <w:rsid w:val="00F332EB"/>
    <w:rsid w:val="00F33645"/>
    <w:rsid w:val="00F34C72"/>
    <w:rsid w:val="00F37BA1"/>
    <w:rsid w:val="00F4701E"/>
    <w:rsid w:val="00F513E7"/>
    <w:rsid w:val="00F51C1A"/>
    <w:rsid w:val="00F53C86"/>
    <w:rsid w:val="00F548CA"/>
    <w:rsid w:val="00F5785B"/>
    <w:rsid w:val="00F57EF7"/>
    <w:rsid w:val="00F606E0"/>
    <w:rsid w:val="00F60DA4"/>
    <w:rsid w:val="00F614CC"/>
    <w:rsid w:val="00F6318F"/>
    <w:rsid w:val="00F72525"/>
    <w:rsid w:val="00F73E53"/>
    <w:rsid w:val="00F76C55"/>
    <w:rsid w:val="00F77995"/>
    <w:rsid w:val="00F81A2D"/>
    <w:rsid w:val="00F845EC"/>
    <w:rsid w:val="00F850D5"/>
    <w:rsid w:val="00F86652"/>
    <w:rsid w:val="00F86BA2"/>
    <w:rsid w:val="00F874A9"/>
    <w:rsid w:val="00F92F7A"/>
    <w:rsid w:val="00F9501F"/>
    <w:rsid w:val="00FB0C72"/>
    <w:rsid w:val="00FB458B"/>
    <w:rsid w:val="00FB5D2B"/>
    <w:rsid w:val="00FC3D10"/>
    <w:rsid w:val="00FC52D4"/>
    <w:rsid w:val="00FC57FD"/>
    <w:rsid w:val="00FC7A71"/>
    <w:rsid w:val="00FD5FA6"/>
    <w:rsid w:val="00FD703B"/>
    <w:rsid w:val="00FD722C"/>
    <w:rsid w:val="00FE1CFE"/>
    <w:rsid w:val="00FE5FD3"/>
    <w:rsid w:val="00FF134C"/>
    <w:rsid w:val="00FF1CC2"/>
    <w:rsid w:val="00FF3D57"/>
    <w:rsid w:val="00FF5D55"/>
    <w:rsid w:val="00FF5E61"/>
    <w:rsid w:val="0D7D4D5F"/>
    <w:rsid w:val="12D1C909"/>
    <w:rsid w:val="13BC9C09"/>
    <w:rsid w:val="1AF31401"/>
    <w:rsid w:val="397F4100"/>
    <w:rsid w:val="454292B0"/>
    <w:rsid w:val="494C74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1F063"/>
  <w14:defaultImageDpi w14:val="32767"/>
  <w15:chartTrackingRefBased/>
  <w15:docId w15:val="{5BD32471-9627-4F46-BC06-C1CB11AC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locked/>
    <w:rsid w:val="005B7C9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02D0B"/>
    <w:pPr>
      <w:tabs>
        <w:tab w:val="center" w:pos="4513"/>
        <w:tab w:val="right" w:pos="9026"/>
      </w:tabs>
    </w:pPr>
  </w:style>
  <w:style w:type="character" w:customStyle="1" w:styleId="HeaderChar">
    <w:name w:val="Header Char"/>
    <w:basedOn w:val="DefaultParagraphFont"/>
    <w:link w:val="Header"/>
    <w:uiPriority w:val="99"/>
    <w:rsid w:val="00802D0B"/>
    <w:rPr>
      <w:lang w:val="en-AU"/>
    </w:rPr>
  </w:style>
  <w:style w:type="paragraph" w:styleId="Footer">
    <w:name w:val="footer"/>
    <w:basedOn w:val="Normal"/>
    <w:link w:val="FooterChar"/>
    <w:uiPriority w:val="99"/>
    <w:unhideWhenUsed/>
    <w:locked/>
    <w:rsid w:val="00802D0B"/>
    <w:pPr>
      <w:tabs>
        <w:tab w:val="center" w:pos="4513"/>
        <w:tab w:val="right" w:pos="9026"/>
      </w:tabs>
    </w:pPr>
  </w:style>
  <w:style w:type="character" w:customStyle="1" w:styleId="FooterChar">
    <w:name w:val="Footer Char"/>
    <w:basedOn w:val="DefaultParagraphFont"/>
    <w:link w:val="Footer"/>
    <w:uiPriority w:val="99"/>
    <w:rsid w:val="00802D0B"/>
    <w:rPr>
      <w:lang w:val="en-AU"/>
    </w:rPr>
  </w:style>
  <w:style w:type="character" w:styleId="PageNumber">
    <w:name w:val="page number"/>
    <w:basedOn w:val="DefaultParagraphFont"/>
    <w:uiPriority w:val="99"/>
    <w:semiHidden/>
    <w:unhideWhenUsed/>
    <w:locked/>
    <w:rsid w:val="00180A8B"/>
  </w:style>
  <w:style w:type="table" w:styleId="TableGrid">
    <w:name w:val="Table Grid"/>
    <w:basedOn w:val="TableNormal"/>
    <w:uiPriority w:val="39"/>
    <w:locked/>
    <w:rsid w:val="00180A8B"/>
    <w:rPr>
      <w:rFonts w:ascii="HelveticaNeueLT Pro 45 Lt" w:hAnsi="HelveticaNeueLT Pro 45 Lt"/>
      <w:b/>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21608D"/>
    <w:pPr>
      <w:ind w:left="720"/>
      <w:contextualSpacing/>
    </w:pPr>
  </w:style>
  <w:style w:type="paragraph" w:styleId="NoSpacing">
    <w:name w:val="No Spacing"/>
    <w:link w:val="NoSpacingChar"/>
    <w:uiPriority w:val="1"/>
    <w:qFormat/>
    <w:locked/>
    <w:rsid w:val="00244682"/>
    <w:rPr>
      <w:rFonts w:eastAsiaTheme="minorEastAsia"/>
      <w:sz w:val="22"/>
      <w:szCs w:val="22"/>
    </w:rPr>
  </w:style>
  <w:style w:type="character" w:customStyle="1" w:styleId="NoSpacingChar">
    <w:name w:val="No Spacing Char"/>
    <w:basedOn w:val="DefaultParagraphFont"/>
    <w:link w:val="NoSpacing"/>
    <w:uiPriority w:val="1"/>
    <w:rsid w:val="00244682"/>
    <w:rPr>
      <w:rFonts w:eastAsiaTheme="minorEastAsia"/>
      <w:sz w:val="22"/>
      <w:szCs w:val="22"/>
    </w:rPr>
  </w:style>
  <w:style w:type="paragraph" w:styleId="BalloonText">
    <w:name w:val="Balloon Text"/>
    <w:basedOn w:val="Normal"/>
    <w:link w:val="BalloonTextChar"/>
    <w:uiPriority w:val="99"/>
    <w:semiHidden/>
    <w:unhideWhenUsed/>
    <w:locked/>
    <w:rsid w:val="00B10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8C"/>
    <w:rPr>
      <w:rFonts w:ascii="Segoe UI" w:hAnsi="Segoe UI" w:cs="Segoe UI"/>
      <w:sz w:val="18"/>
      <w:szCs w:val="18"/>
      <w:lang w:val="en-AU"/>
    </w:rPr>
  </w:style>
  <w:style w:type="paragraph" w:styleId="NormalWeb">
    <w:name w:val="Normal (Web)"/>
    <w:basedOn w:val="Normal"/>
    <w:uiPriority w:val="99"/>
    <w:unhideWhenUsed/>
    <w:locked/>
    <w:rsid w:val="00781A6E"/>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locked/>
    <w:rsid w:val="00781A6E"/>
    <w:rPr>
      <w:color w:val="0000FF"/>
      <w:u w:val="single"/>
    </w:rPr>
  </w:style>
  <w:style w:type="character" w:styleId="PlaceholderText">
    <w:name w:val="Placeholder Text"/>
    <w:basedOn w:val="DefaultParagraphFont"/>
    <w:uiPriority w:val="99"/>
    <w:semiHidden/>
    <w:locked/>
    <w:rsid w:val="007707AD"/>
    <w:rPr>
      <w:color w:val="808080"/>
    </w:rPr>
  </w:style>
  <w:style w:type="character" w:styleId="UnresolvedMention">
    <w:name w:val="Unresolved Mention"/>
    <w:basedOn w:val="DefaultParagraphFont"/>
    <w:uiPriority w:val="99"/>
    <w:semiHidden/>
    <w:unhideWhenUsed/>
    <w:locked/>
    <w:rsid w:val="00F874A9"/>
    <w:rPr>
      <w:color w:val="605E5C"/>
      <w:shd w:val="clear" w:color="auto" w:fill="E1DFDD"/>
    </w:rPr>
  </w:style>
  <w:style w:type="character" w:styleId="FollowedHyperlink">
    <w:name w:val="FollowedHyperlink"/>
    <w:basedOn w:val="DefaultParagraphFont"/>
    <w:uiPriority w:val="99"/>
    <w:semiHidden/>
    <w:unhideWhenUsed/>
    <w:locked/>
    <w:rsid w:val="00F72525"/>
    <w:rPr>
      <w:color w:val="954F72" w:themeColor="followedHyperlink"/>
      <w:u w:val="single"/>
    </w:rPr>
  </w:style>
  <w:style w:type="character" w:customStyle="1" w:styleId="Heading1Char">
    <w:name w:val="Heading 1 Char"/>
    <w:basedOn w:val="DefaultParagraphFont"/>
    <w:link w:val="Heading1"/>
    <w:uiPriority w:val="9"/>
    <w:rsid w:val="005B7C92"/>
    <w:rPr>
      <w:rFonts w:asciiTheme="majorHAnsi" w:eastAsiaTheme="majorEastAsia" w:hAnsiTheme="majorHAnsi" w:cstheme="majorBidi"/>
      <w:color w:val="2E74B5" w:themeColor="accent1" w:themeShade="BF"/>
      <w:sz w:val="32"/>
      <w:szCs w:val="32"/>
      <w:lang w:val="en-AU"/>
    </w:rPr>
  </w:style>
  <w:style w:type="paragraph" w:styleId="Title">
    <w:name w:val="Title"/>
    <w:basedOn w:val="Normal"/>
    <w:link w:val="TitleChar"/>
    <w:qFormat/>
    <w:locked/>
    <w:rsid w:val="005B7C92"/>
    <w:pPr>
      <w:jc w:val="center"/>
    </w:pPr>
    <w:rPr>
      <w:rFonts w:ascii="Tahoma" w:eastAsia="Times New Roman" w:hAnsi="Tahoma" w:cs="Tahoma"/>
      <w:b/>
      <w:bCs/>
    </w:rPr>
  </w:style>
  <w:style w:type="character" w:customStyle="1" w:styleId="TitleChar">
    <w:name w:val="Title Char"/>
    <w:basedOn w:val="DefaultParagraphFont"/>
    <w:link w:val="Title"/>
    <w:rsid w:val="005B7C92"/>
    <w:rPr>
      <w:rFonts w:ascii="Tahoma" w:eastAsia="Times New Roman" w:hAnsi="Tahoma" w:cs="Tahoma"/>
      <w:b/>
      <w:bCs/>
      <w:lang w:val="en-AU"/>
    </w:rPr>
  </w:style>
  <w:style w:type="paragraph" w:customStyle="1" w:styleId="DHSReportSubTitle">
    <w:name w:val="DHS Report Sub Title"/>
    <w:basedOn w:val="Normal"/>
    <w:next w:val="Normal"/>
    <w:rsid w:val="005B7C92"/>
    <w:pPr>
      <w:spacing w:after="120"/>
      <w:ind w:left="113"/>
    </w:pPr>
    <w:rPr>
      <w:rFonts w:ascii="Verdana" w:eastAsia="Times New Roman" w:hAnsi="Verdana" w:cs="Times New Roman"/>
      <w:sz w:val="28"/>
      <w:szCs w:val="20"/>
    </w:rPr>
  </w:style>
  <w:style w:type="paragraph" w:customStyle="1" w:styleId="DHSReportTitle">
    <w:name w:val="DHS Report Title"/>
    <w:basedOn w:val="Normal"/>
    <w:next w:val="DHSReportSubTitle"/>
    <w:rsid w:val="005B7C92"/>
    <w:pPr>
      <w:spacing w:before="120" w:after="120" w:line="240" w:lineRule="atLeast"/>
      <w:ind w:left="142"/>
    </w:pPr>
    <w:rPr>
      <w:rFonts w:ascii="Verdana" w:eastAsia="Times New Roman" w:hAnsi="Verdana"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74">
      <w:bodyDiv w:val="1"/>
      <w:marLeft w:val="0"/>
      <w:marRight w:val="0"/>
      <w:marTop w:val="0"/>
      <w:marBottom w:val="0"/>
      <w:divBdr>
        <w:top w:val="none" w:sz="0" w:space="0" w:color="auto"/>
        <w:left w:val="none" w:sz="0" w:space="0" w:color="auto"/>
        <w:bottom w:val="none" w:sz="0" w:space="0" w:color="auto"/>
        <w:right w:val="none" w:sz="0" w:space="0" w:color="auto"/>
      </w:divBdr>
    </w:div>
    <w:div w:id="33820392">
      <w:bodyDiv w:val="1"/>
      <w:marLeft w:val="0"/>
      <w:marRight w:val="0"/>
      <w:marTop w:val="0"/>
      <w:marBottom w:val="0"/>
      <w:divBdr>
        <w:top w:val="none" w:sz="0" w:space="0" w:color="auto"/>
        <w:left w:val="none" w:sz="0" w:space="0" w:color="auto"/>
        <w:bottom w:val="none" w:sz="0" w:space="0" w:color="auto"/>
        <w:right w:val="none" w:sz="0" w:space="0" w:color="auto"/>
      </w:divBdr>
    </w:div>
    <w:div w:id="41180043">
      <w:bodyDiv w:val="1"/>
      <w:marLeft w:val="0"/>
      <w:marRight w:val="0"/>
      <w:marTop w:val="0"/>
      <w:marBottom w:val="0"/>
      <w:divBdr>
        <w:top w:val="none" w:sz="0" w:space="0" w:color="auto"/>
        <w:left w:val="none" w:sz="0" w:space="0" w:color="auto"/>
        <w:bottom w:val="none" w:sz="0" w:space="0" w:color="auto"/>
        <w:right w:val="none" w:sz="0" w:space="0" w:color="auto"/>
      </w:divBdr>
      <w:divsChild>
        <w:div w:id="1028021518">
          <w:marLeft w:val="547"/>
          <w:marRight w:val="0"/>
          <w:marTop w:val="134"/>
          <w:marBottom w:val="0"/>
          <w:divBdr>
            <w:top w:val="none" w:sz="0" w:space="0" w:color="auto"/>
            <w:left w:val="none" w:sz="0" w:space="0" w:color="auto"/>
            <w:bottom w:val="none" w:sz="0" w:space="0" w:color="auto"/>
            <w:right w:val="none" w:sz="0" w:space="0" w:color="auto"/>
          </w:divBdr>
        </w:div>
        <w:div w:id="1353529747">
          <w:marLeft w:val="547"/>
          <w:marRight w:val="0"/>
          <w:marTop w:val="134"/>
          <w:marBottom w:val="0"/>
          <w:divBdr>
            <w:top w:val="none" w:sz="0" w:space="0" w:color="auto"/>
            <w:left w:val="none" w:sz="0" w:space="0" w:color="auto"/>
            <w:bottom w:val="none" w:sz="0" w:space="0" w:color="auto"/>
            <w:right w:val="none" w:sz="0" w:space="0" w:color="auto"/>
          </w:divBdr>
        </w:div>
        <w:div w:id="1605117181">
          <w:marLeft w:val="547"/>
          <w:marRight w:val="0"/>
          <w:marTop w:val="134"/>
          <w:marBottom w:val="0"/>
          <w:divBdr>
            <w:top w:val="none" w:sz="0" w:space="0" w:color="auto"/>
            <w:left w:val="none" w:sz="0" w:space="0" w:color="auto"/>
            <w:bottom w:val="none" w:sz="0" w:space="0" w:color="auto"/>
            <w:right w:val="none" w:sz="0" w:space="0" w:color="auto"/>
          </w:divBdr>
        </w:div>
      </w:divsChild>
    </w:div>
    <w:div w:id="93286229">
      <w:bodyDiv w:val="1"/>
      <w:marLeft w:val="0"/>
      <w:marRight w:val="0"/>
      <w:marTop w:val="0"/>
      <w:marBottom w:val="0"/>
      <w:divBdr>
        <w:top w:val="none" w:sz="0" w:space="0" w:color="auto"/>
        <w:left w:val="none" w:sz="0" w:space="0" w:color="auto"/>
        <w:bottom w:val="none" w:sz="0" w:space="0" w:color="auto"/>
        <w:right w:val="none" w:sz="0" w:space="0" w:color="auto"/>
      </w:divBdr>
    </w:div>
    <w:div w:id="106583315">
      <w:bodyDiv w:val="1"/>
      <w:marLeft w:val="0"/>
      <w:marRight w:val="0"/>
      <w:marTop w:val="0"/>
      <w:marBottom w:val="0"/>
      <w:divBdr>
        <w:top w:val="none" w:sz="0" w:space="0" w:color="auto"/>
        <w:left w:val="none" w:sz="0" w:space="0" w:color="auto"/>
        <w:bottom w:val="none" w:sz="0" w:space="0" w:color="auto"/>
        <w:right w:val="none" w:sz="0" w:space="0" w:color="auto"/>
      </w:divBdr>
      <w:divsChild>
        <w:div w:id="508057373">
          <w:marLeft w:val="274"/>
          <w:marRight w:val="0"/>
          <w:marTop w:val="72"/>
          <w:marBottom w:val="0"/>
          <w:divBdr>
            <w:top w:val="none" w:sz="0" w:space="0" w:color="auto"/>
            <w:left w:val="none" w:sz="0" w:space="0" w:color="auto"/>
            <w:bottom w:val="none" w:sz="0" w:space="0" w:color="auto"/>
            <w:right w:val="none" w:sz="0" w:space="0" w:color="auto"/>
          </w:divBdr>
        </w:div>
        <w:div w:id="1082920852">
          <w:marLeft w:val="274"/>
          <w:marRight w:val="0"/>
          <w:marTop w:val="72"/>
          <w:marBottom w:val="0"/>
          <w:divBdr>
            <w:top w:val="none" w:sz="0" w:space="0" w:color="auto"/>
            <w:left w:val="none" w:sz="0" w:space="0" w:color="auto"/>
            <w:bottom w:val="none" w:sz="0" w:space="0" w:color="auto"/>
            <w:right w:val="none" w:sz="0" w:space="0" w:color="auto"/>
          </w:divBdr>
        </w:div>
        <w:div w:id="1105685638">
          <w:marLeft w:val="274"/>
          <w:marRight w:val="0"/>
          <w:marTop w:val="72"/>
          <w:marBottom w:val="0"/>
          <w:divBdr>
            <w:top w:val="none" w:sz="0" w:space="0" w:color="auto"/>
            <w:left w:val="none" w:sz="0" w:space="0" w:color="auto"/>
            <w:bottom w:val="none" w:sz="0" w:space="0" w:color="auto"/>
            <w:right w:val="none" w:sz="0" w:space="0" w:color="auto"/>
          </w:divBdr>
        </w:div>
        <w:div w:id="1564562570">
          <w:marLeft w:val="274"/>
          <w:marRight w:val="0"/>
          <w:marTop w:val="72"/>
          <w:marBottom w:val="0"/>
          <w:divBdr>
            <w:top w:val="none" w:sz="0" w:space="0" w:color="auto"/>
            <w:left w:val="none" w:sz="0" w:space="0" w:color="auto"/>
            <w:bottom w:val="none" w:sz="0" w:space="0" w:color="auto"/>
            <w:right w:val="none" w:sz="0" w:space="0" w:color="auto"/>
          </w:divBdr>
        </w:div>
        <w:div w:id="1674844194">
          <w:marLeft w:val="274"/>
          <w:marRight w:val="0"/>
          <w:marTop w:val="72"/>
          <w:marBottom w:val="0"/>
          <w:divBdr>
            <w:top w:val="none" w:sz="0" w:space="0" w:color="auto"/>
            <w:left w:val="none" w:sz="0" w:space="0" w:color="auto"/>
            <w:bottom w:val="none" w:sz="0" w:space="0" w:color="auto"/>
            <w:right w:val="none" w:sz="0" w:space="0" w:color="auto"/>
          </w:divBdr>
        </w:div>
        <w:div w:id="1889338898">
          <w:marLeft w:val="274"/>
          <w:marRight w:val="0"/>
          <w:marTop w:val="72"/>
          <w:marBottom w:val="0"/>
          <w:divBdr>
            <w:top w:val="none" w:sz="0" w:space="0" w:color="auto"/>
            <w:left w:val="none" w:sz="0" w:space="0" w:color="auto"/>
            <w:bottom w:val="none" w:sz="0" w:space="0" w:color="auto"/>
            <w:right w:val="none" w:sz="0" w:space="0" w:color="auto"/>
          </w:divBdr>
        </w:div>
      </w:divsChild>
    </w:div>
    <w:div w:id="201523213">
      <w:bodyDiv w:val="1"/>
      <w:marLeft w:val="0"/>
      <w:marRight w:val="0"/>
      <w:marTop w:val="0"/>
      <w:marBottom w:val="0"/>
      <w:divBdr>
        <w:top w:val="none" w:sz="0" w:space="0" w:color="auto"/>
        <w:left w:val="none" w:sz="0" w:space="0" w:color="auto"/>
        <w:bottom w:val="none" w:sz="0" w:space="0" w:color="auto"/>
        <w:right w:val="none" w:sz="0" w:space="0" w:color="auto"/>
      </w:divBdr>
    </w:div>
    <w:div w:id="221983603">
      <w:bodyDiv w:val="1"/>
      <w:marLeft w:val="0"/>
      <w:marRight w:val="0"/>
      <w:marTop w:val="0"/>
      <w:marBottom w:val="0"/>
      <w:divBdr>
        <w:top w:val="none" w:sz="0" w:space="0" w:color="auto"/>
        <w:left w:val="none" w:sz="0" w:space="0" w:color="auto"/>
        <w:bottom w:val="none" w:sz="0" w:space="0" w:color="auto"/>
        <w:right w:val="none" w:sz="0" w:space="0" w:color="auto"/>
      </w:divBdr>
      <w:divsChild>
        <w:div w:id="1155145480">
          <w:marLeft w:val="360"/>
          <w:marRight w:val="0"/>
          <w:marTop w:val="76"/>
          <w:marBottom w:val="0"/>
          <w:divBdr>
            <w:top w:val="none" w:sz="0" w:space="0" w:color="auto"/>
            <w:left w:val="none" w:sz="0" w:space="0" w:color="auto"/>
            <w:bottom w:val="none" w:sz="0" w:space="0" w:color="auto"/>
            <w:right w:val="none" w:sz="0" w:space="0" w:color="auto"/>
          </w:divBdr>
        </w:div>
        <w:div w:id="1541236100">
          <w:marLeft w:val="360"/>
          <w:marRight w:val="0"/>
          <w:marTop w:val="76"/>
          <w:marBottom w:val="0"/>
          <w:divBdr>
            <w:top w:val="none" w:sz="0" w:space="0" w:color="auto"/>
            <w:left w:val="none" w:sz="0" w:space="0" w:color="auto"/>
            <w:bottom w:val="none" w:sz="0" w:space="0" w:color="auto"/>
            <w:right w:val="none" w:sz="0" w:space="0" w:color="auto"/>
          </w:divBdr>
        </w:div>
        <w:div w:id="1706901160">
          <w:marLeft w:val="360"/>
          <w:marRight w:val="0"/>
          <w:marTop w:val="76"/>
          <w:marBottom w:val="0"/>
          <w:divBdr>
            <w:top w:val="none" w:sz="0" w:space="0" w:color="auto"/>
            <w:left w:val="none" w:sz="0" w:space="0" w:color="auto"/>
            <w:bottom w:val="none" w:sz="0" w:space="0" w:color="auto"/>
            <w:right w:val="none" w:sz="0" w:space="0" w:color="auto"/>
          </w:divBdr>
        </w:div>
      </w:divsChild>
    </w:div>
    <w:div w:id="228810716">
      <w:bodyDiv w:val="1"/>
      <w:marLeft w:val="0"/>
      <w:marRight w:val="0"/>
      <w:marTop w:val="0"/>
      <w:marBottom w:val="0"/>
      <w:divBdr>
        <w:top w:val="none" w:sz="0" w:space="0" w:color="auto"/>
        <w:left w:val="none" w:sz="0" w:space="0" w:color="auto"/>
        <w:bottom w:val="none" w:sz="0" w:space="0" w:color="auto"/>
        <w:right w:val="none" w:sz="0" w:space="0" w:color="auto"/>
      </w:divBdr>
    </w:div>
    <w:div w:id="274951184">
      <w:bodyDiv w:val="1"/>
      <w:marLeft w:val="0"/>
      <w:marRight w:val="0"/>
      <w:marTop w:val="0"/>
      <w:marBottom w:val="0"/>
      <w:divBdr>
        <w:top w:val="none" w:sz="0" w:space="0" w:color="auto"/>
        <w:left w:val="none" w:sz="0" w:space="0" w:color="auto"/>
        <w:bottom w:val="none" w:sz="0" w:space="0" w:color="auto"/>
        <w:right w:val="none" w:sz="0" w:space="0" w:color="auto"/>
      </w:divBdr>
      <w:divsChild>
        <w:div w:id="488837268">
          <w:marLeft w:val="720"/>
          <w:marRight w:val="0"/>
          <w:marTop w:val="0"/>
          <w:marBottom w:val="0"/>
          <w:divBdr>
            <w:top w:val="none" w:sz="0" w:space="0" w:color="auto"/>
            <w:left w:val="none" w:sz="0" w:space="0" w:color="auto"/>
            <w:bottom w:val="none" w:sz="0" w:space="0" w:color="auto"/>
            <w:right w:val="none" w:sz="0" w:space="0" w:color="auto"/>
          </w:divBdr>
        </w:div>
        <w:div w:id="506603713">
          <w:marLeft w:val="720"/>
          <w:marRight w:val="0"/>
          <w:marTop w:val="0"/>
          <w:marBottom w:val="0"/>
          <w:divBdr>
            <w:top w:val="none" w:sz="0" w:space="0" w:color="auto"/>
            <w:left w:val="none" w:sz="0" w:space="0" w:color="auto"/>
            <w:bottom w:val="none" w:sz="0" w:space="0" w:color="auto"/>
            <w:right w:val="none" w:sz="0" w:space="0" w:color="auto"/>
          </w:divBdr>
        </w:div>
        <w:div w:id="662438547">
          <w:marLeft w:val="720"/>
          <w:marRight w:val="0"/>
          <w:marTop w:val="0"/>
          <w:marBottom w:val="0"/>
          <w:divBdr>
            <w:top w:val="none" w:sz="0" w:space="0" w:color="auto"/>
            <w:left w:val="none" w:sz="0" w:space="0" w:color="auto"/>
            <w:bottom w:val="none" w:sz="0" w:space="0" w:color="auto"/>
            <w:right w:val="none" w:sz="0" w:space="0" w:color="auto"/>
          </w:divBdr>
        </w:div>
        <w:div w:id="691541068">
          <w:marLeft w:val="720"/>
          <w:marRight w:val="0"/>
          <w:marTop w:val="0"/>
          <w:marBottom w:val="0"/>
          <w:divBdr>
            <w:top w:val="none" w:sz="0" w:space="0" w:color="auto"/>
            <w:left w:val="none" w:sz="0" w:space="0" w:color="auto"/>
            <w:bottom w:val="none" w:sz="0" w:space="0" w:color="auto"/>
            <w:right w:val="none" w:sz="0" w:space="0" w:color="auto"/>
          </w:divBdr>
        </w:div>
        <w:div w:id="990401634">
          <w:marLeft w:val="720"/>
          <w:marRight w:val="0"/>
          <w:marTop w:val="0"/>
          <w:marBottom w:val="0"/>
          <w:divBdr>
            <w:top w:val="none" w:sz="0" w:space="0" w:color="auto"/>
            <w:left w:val="none" w:sz="0" w:space="0" w:color="auto"/>
            <w:bottom w:val="none" w:sz="0" w:space="0" w:color="auto"/>
            <w:right w:val="none" w:sz="0" w:space="0" w:color="auto"/>
          </w:divBdr>
        </w:div>
        <w:div w:id="1101298644">
          <w:marLeft w:val="720"/>
          <w:marRight w:val="0"/>
          <w:marTop w:val="0"/>
          <w:marBottom w:val="0"/>
          <w:divBdr>
            <w:top w:val="none" w:sz="0" w:space="0" w:color="auto"/>
            <w:left w:val="none" w:sz="0" w:space="0" w:color="auto"/>
            <w:bottom w:val="none" w:sz="0" w:space="0" w:color="auto"/>
            <w:right w:val="none" w:sz="0" w:space="0" w:color="auto"/>
          </w:divBdr>
        </w:div>
        <w:div w:id="1570654595">
          <w:marLeft w:val="720"/>
          <w:marRight w:val="0"/>
          <w:marTop w:val="0"/>
          <w:marBottom w:val="0"/>
          <w:divBdr>
            <w:top w:val="none" w:sz="0" w:space="0" w:color="auto"/>
            <w:left w:val="none" w:sz="0" w:space="0" w:color="auto"/>
            <w:bottom w:val="none" w:sz="0" w:space="0" w:color="auto"/>
            <w:right w:val="none" w:sz="0" w:space="0" w:color="auto"/>
          </w:divBdr>
        </w:div>
        <w:div w:id="1642808974">
          <w:marLeft w:val="720"/>
          <w:marRight w:val="0"/>
          <w:marTop w:val="0"/>
          <w:marBottom w:val="0"/>
          <w:divBdr>
            <w:top w:val="none" w:sz="0" w:space="0" w:color="auto"/>
            <w:left w:val="none" w:sz="0" w:space="0" w:color="auto"/>
            <w:bottom w:val="none" w:sz="0" w:space="0" w:color="auto"/>
            <w:right w:val="none" w:sz="0" w:space="0" w:color="auto"/>
          </w:divBdr>
        </w:div>
      </w:divsChild>
    </w:div>
    <w:div w:id="278146309">
      <w:bodyDiv w:val="1"/>
      <w:marLeft w:val="0"/>
      <w:marRight w:val="0"/>
      <w:marTop w:val="0"/>
      <w:marBottom w:val="0"/>
      <w:divBdr>
        <w:top w:val="none" w:sz="0" w:space="0" w:color="auto"/>
        <w:left w:val="none" w:sz="0" w:space="0" w:color="auto"/>
        <w:bottom w:val="none" w:sz="0" w:space="0" w:color="auto"/>
        <w:right w:val="none" w:sz="0" w:space="0" w:color="auto"/>
      </w:divBdr>
    </w:div>
    <w:div w:id="281764309">
      <w:bodyDiv w:val="1"/>
      <w:marLeft w:val="0"/>
      <w:marRight w:val="0"/>
      <w:marTop w:val="0"/>
      <w:marBottom w:val="0"/>
      <w:divBdr>
        <w:top w:val="none" w:sz="0" w:space="0" w:color="auto"/>
        <w:left w:val="none" w:sz="0" w:space="0" w:color="auto"/>
        <w:bottom w:val="none" w:sz="0" w:space="0" w:color="auto"/>
        <w:right w:val="none" w:sz="0" w:space="0" w:color="auto"/>
      </w:divBdr>
    </w:div>
    <w:div w:id="335351615">
      <w:bodyDiv w:val="1"/>
      <w:marLeft w:val="0"/>
      <w:marRight w:val="0"/>
      <w:marTop w:val="0"/>
      <w:marBottom w:val="0"/>
      <w:divBdr>
        <w:top w:val="none" w:sz="0" w:space="0" w:color="auto"/>
        <w:left w:val="none" w:sz="0" w:space="0" w:color="auto"/>
        <w:bottom w:val="none" w:sz="0" w:space="0" w:color="auto"/>
        <w:right w:val="none" w:sz="0" w:space="0" w:color="auto"/>
      </w:divBdr>
    </w:div>
    <w:div w:id="374887408">
      <w:bodyDiv w:val="1"/>
      <w:marLeft w:val="0"/>
      <w:marRight w:val="0"/>
      <w:marTop w:val="0"/>
      <w:marBottom w:val="0"/>
      <w:divBdr>
        <w:top w:val="none" w:sz="0" w:space="0" w:color="auto"/>
        <w:left w:val="none" w:sz="0" w:space="0" w:color="auto"/>
        <w:bottom w:val="none" w:sz="0" w:space="0" w:color="auto"/>
        <w:right w:val="none" w:sz="0" w:space="0" w:color="auto"/>
      </w:divBdr>
      <w:divsChild>
        <w:div w:id="805853881">
          <w:marLeft w:val="274"/>
          <w:marRight w:val="0"/>
          <w:marTop w:val="0"/>
          <w:marBottom w:val="0"/>
          <w:divBdr>
            <w:top w:val="none" w:sz="0" w:space="0" w:color="auto"/>
            <w:left w:val="none" w:sz="0" w:space="0" w:color="auto"/>
            <w:bottom w:val="none" w:sz="0" w:space="0" w:color="auto"/>
            <w:right w:val="none" w:sz="0" w:space="0" w:color="auto"/>
          </w:divBdr>
        </w:div>
        <w:div w:id="827095425">
          <w:marLeft w:val="274"/>
          <w:marRight w:val="0"/>
          <w:marTop w:val="0"/>
          <w:marBottom w:val="0"/>
          <w:divBdr>
            <w:top w:val="none" w:sz="0" w:space="0" w:color="auto"/>
            <w:left w:val="none" w:sz="0" w:space="0" w:color="auto"/>
            <w:bottom w:val="none" w:sz="0" w:space="0" w:color="auto"/>
            <w:right w:val="none" w:sz="0" w:space="0" w:color="auto"/>
          </w:divBdr>
        </w:div>
      </w:divsChild>
    </w:div>
    <w:div w:id="386995089">
      <w:bodyDiv w:val="1"/>
      <w:marLeft w:val="0"/>
      <w:marRight w:val="0"/>
      <w:marTop w:val="0"/>
      <w:marBottom w:val="0"/>
      <w:divBdr>
        <w:top w:val="none" w:sz="0" w:space="0" w:color="auto"/>
        <w:left w:val="none" w:sz="0" w:space="0" w:color="auto"/>
        <w:bottom w:val="none" w:sz="0" w:space="0" w:color="auto"/>
        <w:right w:val="none" w:sz="0" w:space="0" w:color="auto"/>
      </w:divBdr>
      <w:divsChild>
        <w:div w:id="543298097">
          <w:marLeft w:val="547"/>
          <w:marRight w:val="0"/>
          <w:marTop w:val="0"/>
          <w:marBottom w:val="0"/>
          <w:divBdr>
            <w:top w:val="none" w:sz="0" w:space="0" w:color="auto"/>
            <w:left w:val="none" w:sz="0" w:space="0" w:color="auto"/>
            <w:bottom w:val="none" w:sz="0" w:space="0" w:color="auto"/>
            <w:right w:val="none" w:sz="0" w:space="0" w:color="auto"/>
          </w:divBdr>
        </w:div>
        <w:div w:id="649410370">
          <w:marLeft w:val="547"/>
          <w:marRight w:val="0"/>
          <w:marTop w:val="0"/>
          <w:marBottom w:val="0"/>
          <w:divBdr>
            <w:top w:val="none" w:sz="0" w:space="0" w:color="auto"/>
            <w:left w:val="none" w:sz="0" w:space="0" w:color="auto"/>
            <w:bottom w:val="none" w:sz="0" w:space="0" w:color="auto"/>
            <w:right w:val="none" w:sz="0" w:space="0" w:color="auto"/>
          </w:divBdr>
        </w:div>
        <w:div w:id="764152767">
          <w:marLeft w:val="547"/>
          <w:marRight w:val="0"/>
          <w:marTop w:val="0"/>
          <w:marBottom w:val="0"/>
          <w:divBdr>
            <w:top w:val="none" w:sz="0" w:space="0" w:color="auto"/>
            <w:left w:val="none" w:sz="0" w:space="0" w:color="auto"/>
            <w:bottom w:val="none" w:sz="0" w:space="0" w:color="auto"/>
            <w:right w:val="none" w:sz="0" w:space="0" w:color="auto"/>
          </w:divBdr>
        </w:div>
        <w:div w:id="849217894">
          <w:marLeft w:val="547"/>
          <w:marRight w:val="0"/>
          <w:marTop w:val="0"/>
          <w:marBottom w:val="0"/>
          <w:divBdr>
            <w:top w:val="none" w:sz="0" w:space="0" w:color="auto"/>
            <w:left w:val="none" w:sz="0" w:space="0" w:color="auto"/>
            <w:bottom w:val="none" w:sz="0" w:space="0" w:color="auto"/>
            <w:right w:val="none" w:sz="0" w:space="0" w:color="auto"/>
          </w:divBdr>
        </w:div>
        <w:div w:id="1334335346">
          <w:marLeft w:val="547"/>
          <w:marRight w:val="0"/>
          <w:marTop w:val="0"/>
          <w:marBottom w:val="0"/>
          <w:divBdr>
            <w:top w:val="none" w:sz="0" w:space="0" w:color="auto"/>
            <w:left w:val="none" w:sz="0" w:space="0" w:color="auto"/>
            <w:bottom w:val="none" w:sz="0" w:space="0" w:color="auto"/>
            <w:right w:val="none" w:sz="0" w:space="0" w:color="auto"/>
          </w:divBdr>
        </w:div>
      </w:divsChild>
    </w:div>
    <w:div w:id="390495878">
      <w:bodyDiv w:val="1"/>
      <w:marLeft w:val="0"/>
      <w:marRight w:val="0"/>
      <w:marTop w:val="0"/>
      <w:marBottom w:val="0"/>
      <w:divBdr>
        <w:top w:val="none" w:sz="0" w:space="0" w:color="auto"/>
        <w:left w:val="none" w:sz="0" w:space="0" w:color="auto"/>
        <w:bottom w:val="none" w:sz="0" w:space="0" w:color="auto"/>
        <w:right w:val="none" w:sz="0" w:space="0" w:color="auto"/>
      </w:divBdr>
    </w:div>
    <w:div w:id="399524408">
      <w:bodyDiv w:val="1"/>
      <w:marLeft w:val="0"/>
      <w:marRight w:val="0"/>
      <w:marTop w:val="0"/>
      <w:marBottom w:val="0"/>
      <w:divBdr>
        <w:top w:val="none" w:sz="0" w:space="0" w:color="auto"/>
        <w:left w:val="none" w:sz="0" w:space="0" w:color="auto"/>
        <w:bottom w:val="none" w:sz="0" w:space="0" w:color="auto"/>
        <w:right w:val="none" w:sz="0" w:space="0" w:color="auto"/>
      </w:divBdr>
    </w:div>
    <w:div w:id="403071125">
      <w:bodyDiv w:val="1"/>
      <w:marLeft w:val="0"/>
      <w:marRight w:val="0"/>
      <w:marTop w:val="0"/>
      <w:marBottom w:val="0"/>
      <w:divBdr>
        <w:top w:val="none" w:sz="0" w:space="0" w:color="auto"/>
        <w:left w:val="none" w:sz="0" w:space="0" w:color="auto"/>
        <w:bottom w:val="none" w:sz="0" w:space="0" w:color="auto"/>
        <w:right w:val="none" w:sz="0" w:space="0" w:color="auto"/>
      </w:divBdr>
      <w:divsChild>
        <w:div w:id="105975201">
          <w:marLeft w:val="360"/>
          <w:marRight w:val="0"/>
          <w:marTop w:val="200"/>
          <w:marBottom w:val="0"/>
          <w:divBdr>
            <w:top w:val="none" w:sz="0" w:space="0" w:color="auto"/>
            <w:left w:val="none" w:sz="0" w:space="0" w:color="auto"/>
            <w:bottom w:val="none" w:sz="0" w:space="0" w:color="auto"/>
            <w:right w:val="none" w:sz="0" w:space="0" w:color="auto"/>
          </w:divBdr>
        </w:div>
        <w:div w:id="200753673">
          <w:marLeft w:val="360"/>
          <w:marRight w:val="0"/>
          <w:marTop w:val="200"/>
          <w:marBottom w:val="0"/>
          <w:divBdr>
            <w:top w:val="none" w:sz="0" w:space="0" w:color="auto"/>
            <w:left w:val="none" w:sz="0" w:space="0" w:color="auto"/>
            <w:bottom w:val="none" w:sz="0" w:space="0" w:color="auto"/>
            <w:right w:val="none" w:sz="0" w:space="0" w:color="auto"/>
          </w:divBdr>
        </w:div>
        <w:div w:id="984242530">
          <w:marLeft w:val="360"/>
          <w:marRight w:val="0"/>
          <w:marTop w:val="200"/>
          <w:marBottom w:val="0"/>
          <w:divBdr>
            <w:top w:val="none" w:sz="0" w:space="0" w:color="auto"/>
            <w:left w:val="none" w:sz="0" w:space="0" w:color="auto"/>
            <w:bottom w:val="none" w:sz="0" w:space="0" w:color="auto"/>
            <w:right w:val="none" w:sz="0" w:space="0" w:color="auto"/>
          </w:divBdr>
        </w:div>
        <w:div w:id="1618103328">
          <w:marLeft w:val="360"/>
          <w:marRight w:val="0"/>
          <w:marTop w:val="200"/>
          <w:marBottom w:val="0"/>
          <w:divBdr>
            <w:top w:val="none" w:sz="0" w:space="0" w:color="auto"/>
            <w:left w:val="none" w:sz="0" w:space="0" w:color="auto"/>
            <w:bottom w:val="none" w:sz="0" w:space="0" w:color="auto"/>
            <w:right w:val="none" w:sz="0" w:space="0" w:color="auto"/>
          </w:divBdr>
        </w:div>
      </w:divsChild>
    </w:div>
    <w:div w:id="456065079">
      <w:bodyDiv w:val="1"/>
      <w:marLeft w:val="0"/>
      <w:marRight w:val="0"/>
      <w:marTop w:val="0"/>
      <w:marBottom w:val="0"/>
      <w:divBdr>
        <w:top w:val="none" w:sz="0" w:space="0" w:color="auto"/>
        <w:left w:val="none" w:sz="0" w:space="0" w:color="auto"/>
        <w:bottom w:val="none" w:sz="0" w:space="0" w:color="auto"/>
        <w:right w:val="none" w:sz="0" w:space="0" w:color="auto"/>
      </w:divBdr>
      <w:divsChild>
        <w:div w:id="703210956">
          <w:marLeft w:val="547"/>
          <w:marRight w:val="0"/>
          <w:marTop w:val="134"/>
          <w:marBottom w:val="0"/>
          <w:divBdr>
            <w:top w:val="none" w:sz="0" w:space="0" w:color="auto"/>
            <w:left w:val="none" w:sz="0" w:space="0" w:color="auto"/>
            <w:bottom w:val="none" w:sz="0" w:space="0" w:color="auto"/>
            <w:right w:val="none" w:sz="0" w:space="0" w:color="auto"/>
          </w:divBdr>
        </w:div>
        <w:div w:id="1037893851">
          <w:marLeft w:val="547"/>
          <w:marRight w:val="0"/>
          <w:marTop w:val="134"/>
          <w:marBottom w:val="0"/>
          <w:divBdr>
            <w:top w:val="none" w:sz="0" w:space="0" w:color="auto"/>
            <w:left w:val="none" w:sz="0" w:space="0" w:color="auto"/>
            <w:bottom w:val="none" w:sz="0" w:space="0" w:color="auto"/>
            <w:right w:val="none" w:sz="0" w:space="0" w:color="auto"/>
          </w:divBdr>
        </w:div>
        <w:div w:id="1065681167">
          <w:marLeft w:val="547"/>
          <w:marRight w:val="0"/>
          <w:marTop w:val="134"/>
          <w:marBottom w:val="0"/>
          <w:divBdr>
            <w:top w:val="none" w:sz="0" w:space="0" w:color="auto"/>
            <w:left w:val="none" w:sz="0" w:space="0" w:color="auto"/>
            <w:bottom w:val="none" w:sz="0" w:space="0" w:color="auto"/>
            <w:right w:val="none" w:sz="0" w:space="0" w:color="auto"/>
          </w:divBdr>
        </w:div>
        <w:div w:id="1430393544">
          <w:marLeft w:val="547"/>
          <w:marRight w:val="0"/>
          <w:marTop w:val="134"/>
          <w:marBottom w:val="0"/>
          <w:divBdr>
            <w:top w:val="none" w:sz="0" w:space="0" w:color="auto"/>
            <w:left w:val="none" w:sz="0" w:space="0" w:color="auto"/>
            <w:bottom w:val="none" w:sz="0" w:space="0" w:color="auto"/>
            <w:right w:val="none" w:sz="0" w:space="0" w:color="auto"/>
          </w:divBdr>
        </w:div>
        <w:div w:id="1889220837">
          <w:marLeft w:val="547"/>
          <w:marRight w:val="0"/>
          <w:marTop w:val="134"/>
          <w:marBottom w:val="0"/>
          <w:divBdr>
            <w:top w:val="none" w:sz="0" w:space="0" w:color="auto"/>
            <w:left w:val="none" w:sz="0" w:space="0" w:color="auto"/>
            <w:bottom w:val="none" w:sz="0" w:space="0" w:color="auto"/>
            <w:right w:val="none" w:sz="0" w:space="0" w:color="auto"/>
          </w:divBdr>
        </w:div>
      </w:divsChild>
    </w:div>
    <w:div w:id="468090711">
      <w:bodyDiv w:val="1"/>
      <w:marLeft w:val="0"/>
      <w:marRight w:val="0"/>
      <w:marTop w:val="0"/>
      <w:marBottom w:val="0"/>
      <w:divBdr>
        <w:top w:val="none" w:sz="0" w:space="0" w:color="auto"/>
        <w:left w:val="none" w:sz="0" w:space="0" w:color="auto"/>
        <w:bottom w:val="none" w:sz="0" w:space="0" w:color="auto"/>
        <w:right w:val="none" w:sz="0" w:space="0" w:color="auto"/>
      </w:divBdr>
    </w:div>
    <w:div w:id="500127577">
      <w:bodyDiv w:val="1"/>
      <w:marLeft w:val="0"/>
      <w:marRight w:val="0"/>
      <w:marTop w:val="0"/>
      <w:marBottom w:val="0"/>
      <w:divBdr>
        <w:top w:val="none" w:sz="0" w:space="0" w:color="auto"/>
        <w:left w:val="none" w:sz="0" w:space="0" w:color="auto"/>
        <w:bottom w:val="none" w:sz="0" w:space="0" w:color="auto"/>
        <w:right w:val="none" w:sz="0" w:space="0" w:color="auto"/>
      </w:divBdr>
    </w:div>
    <w:div w:id="512377142">
      <w:bodyDiv w:val="1"/>
      <w:marLeft w:val="0"/>
      <w:marRight w:val="0"/>
      <w:marTop w:val="0"/>
      <w:marBottom w:val="0"/>
      <w:divBdr>
        <w:top w:val="none" w:sz="0" w:space="0" w:color="auto"/>
        <w:left w:val="none" w:sz="0" w:space="0" w:color="auto"/>
        <w:bottom w:val="none" w:sz="0" w:space="0" w:color="auto"/>
        <w:right w:val="none" w:sz="0" w:space="0" w:color="auto"/>
      </w:divBdr>
    </w:div>
    <w:div w:id="603851327">
      <w:bodyDiv w:val="1"/>
      <w:marLeft w:val="0"/>
      <w:marRight w:val="0"/>
      <w:marTop w:val="0"/>
      <w:marBottom w:val="0"/>
      <w:divBdr>
        <w:top w:val="none" w:sz="0" w:space="0" w:color="auto"/>
        <w:left w:val="none" w:sz="0" w:space="0" w:color="auto"/>
        <w:bottom w:val="none" w:sz="0" w:space="0" w:color="auto"/>
        <w:right w:val="none" w:sz="0" w:space="0" w:color="auto"/>
      </w:divBdr>
      <w:divsChild>
        <w:div w:id="97483972">
          <w:marLeft w:val="547"/>
          <w:marRight w:val="0"/>
          <w:marTop w:val="134"/>
          <w:marBottom w:val="0"/>
          <w:divBdr>
            <w:top w:val="none" w:sz="0" w:space="0" w:color="auto"/>
            <w:left w:val="none" w:sz="0" w:space="0" w:color="auto"/>
            <w:bottom w:val="none" w:sz="0" w:space="0" w:color="auto"/>
            <w:right w:val="none" w:sz="0" w:space="0" w:color="auto"/>
          </w:divBdr>
        </w:div>
        <w:div w:id="455949283">
          <w:marLeft w:val="547"/>
          <w:marRight w:val="0"/>
          <w:marTop w:val="134"/>
          <w:marBottom w:val="0"/>
          <w:divBdr>
            <w:top w:val="none" w:sz="0" w:space="0" w:color="auto"/>
            <w:left w:val="none" w:sz="0" w:space="0" w:color="auto"/>
            <w:bottom w:val="none" w:sz="0" w:space="0" w:color="auto"/>
            <w:right w:val="none" w:sz="0" w:space="0" w:color="auto"/>
          </w:divBdr>
        </w:div>
        <w:div w:id="620956611">
          <w:marLeft w:val="547"/>
          <w:marRight w:val="0"/>
          <w:marTop w:val="134"/>
          <w:marBottom w:val="0"/>
          <w:divBdr>
            <w:top w:val="none" w:sz="0" w:space="0" w:color="auto"/>
            <w:left w:val="none" w:sz="0" w:space="0" w:color="auto"/>
            <w:bottom w:val="none" w:sz="0" w:space="0" w:color="auto"/>
            <w:right w:val="none" w:sz="0" w:space="0" w:color="auto"/>
          </w:divBdr>
        </w:div>
        <w:div w:id="1317954699">
          <w:marLeft w:val="547"/>
          <w:marRight w:val="0"/>
          <w:marTop w:val="134"/>
          <w:marBottom w:val="0"/>
          <w:divBdr>
            <w:top w:val="none" w:sz="0" w:space="0" w:color="auto"/>
            <w:left w:val="none" w:sz="0" w:space="0" w:color="auto"/>
            <w:bottom w:val="none" w:sz="0" w:space="0" w:color="auto"/>
            <w:right w:val="none" w:sz="0" w:space="0" w:color="auto"/>
          </w:divBdr>
        </w:div>
        <w:div w:id="1932277158">
          <w:marLeft w:val="547"/>
          <w:marRight w:val="0"/>
          <w:marTop w:val="134"/>
          <w:marBottom w:val="0"/>
          <w:divBdr>
            <w:top w:val="none" w:sz="0" w:space="0" w:color="auto"/>
            <w:left w:val="none" w:sz="0" w:space="0" w:color="auto"/>
            <w:bottom w:val="none" w:sz="0" w:space="0" w:color="auto"/>
            <w:right w:val="none" w:sz="0" w:space="0" w:color="auto"/>
          </w:divBdr>
        </w:div>
      </w:divsChild>
    </w:div>
    <w:div w:id="679281826">
      <w:bodyDiv w:val="1"/>
      <w:marLeft w:val="0"/>
      <w:marRight w:val="0"/>
      <w:marTop w:val="0"/>
      <w:marBottom w:val="0"/>
      <w:divBdr>
        <w:top w:val="none" w:sz="0" w:space="0" w:color="auto"/>
        <w:left w:val="none" w:sz="0" w:space="0" w:color="auto"/>
        <w:bottom w:val="none" w:sz="0" w:space="0" w:color="auto"/>
        <w:right w:val="none" w:sz="0" w:space="0" w:color="auto"/>
      </w:divBdr>
    </w:div>
    <w:div w:id="681199638">
      <w:bodyDiv w:val="1"/>
      <w:marLeft w:val="0"/>
      <w:marRight w:val="0"/>
      <w:marTop w:val="0"/>
      <w:marBottom w:val="0"/>
      <w:divBdr>
        <w:top w:val="none" w:sz="0" w:space="0" w:color="auto"/>
        <w:left w:val="none" w:sz="0" w:space="0" w:color="auto"/>
        <w:bottom w:val="none" w:sz="0" w:space="0" w:color="auto"/>
        <w:right w:val="none" w:sz="0" w:space="0" w:color="auto"/>
      </w:divBdr>
    </w:div>
    <w:div w:id="716049026">
      <w:bodyDiv w:val="1"/>
      <w:marLeft w:val="0"/>
      <w:marRight w:val="0"/>
      <w:marTop w:val="0"/>
      <w:marBottom w:val="0"/>
      <w:divBdr>
        <w:top w:val="none" w:sz="0" w:space="0" w:color="auto"/>
        <w:left w:val="none" w:sz="0" w:space="0" w:color="auto"/>
        <w:bottom w:val="none" w:sz="0" w:space="0" w:color="auto"/>
        <w:right w:val="none" w:sz="0" w:space="0" w:color="auto"/>
      </w:divBdr>
    </w:div>
    <w:div w:id="747727075">
      <w:bodyDiv w:val="1"/>
      <w:marLeft w:val="0"/>
      <w:marRight w:val="0"/>
      <w:marTop w:val="0"/>
      <w:marBottom w:val="0"/>
      <w:divBdr>
        <w:top w:val="none" w:sz="0" w:space="0" w:color="auto"/>
        <w:left w:val="none" w:sz="0" w:space="0" w:color="auto"/>
        <w:bottom w:val="none" w:sz="0" w:space="0" w:color="auto"/>
        <w:right w:val="none" w:sz="0" w:space="0" w:color="auto"/>
      </w:divBdr>
    </w:div>
    <w:div w:id="792215128">
      <w:bodyDiv w:val="1"/>
      <w:marLeft w:val="0"/>
      <w:marRight w:val="0"/>
      <w:marTop w:val="0"/>
      <w:marBottom w:val="0"/>
      <w:divBdr>
        <w:top w:val="none" w:sz="0" w:space="0" w:color="auto"/>
        <w:left w:val="none" w:sz="0" w:space="0" w:color="auto"/>
        <w:bottom w:val="none" w:sz="0" w:space="0" w:color="auto"/>
        <w:right w:val="none" w:sz="0" w:space="0" w:color="auto"/>
      </w:divBdr>
    </w:div>
    <w:div w:id="902787687">
      <w:bodyDiv w:val="1"/>
      <w:marLeft w:val="0"/>
      <w:marRight w:val="0"/>
      <w:marTop w:val="0"/>
      <w:marBottom w:val="0"/>
      <w:divBdr>
        <w:top w:val="none" w:sz="0" w:space="0" w:color="auto"/>
        <w:left w:val="none" w:sz="0" w:space="0" w:color="auto"/>
        <w:bottom w:val="none" w:sz="0" w:space="0" w:color="auto"/>
        <w:right w:val="none" w:sz="0" w:space="0" w:color="auto"/>
      </w:divBdr>
      <w:divsChild>
        <w:div w:id="121194716">
          <w:marLeft w:val="274"/>
          <w:marRight w:val="0"/>
          <w:marTop w:val="0"/>
          <w:marBottom w:val="0"/>
          <w:divBdr>
            <w:top w:val="none" w:sz="0" w:space="0" w:color="auto"/>
            <w:left w:val="none" w:sz="0" w:space="0" w:color="auto"/>
            <w:bottom w:val="none" w:sz="0" w:space="0" w:color="auto"/>
            <w:right w:val="none" w:sz="0" w:space="0" w:color="auto"/>
          </w:divBdr>
        </w:div>
        <w:div w:id="841048855">
          <w:marLeft w:val="274"/>
          <w:marRight w:val="0"/>
          <w:marTop w:val="0"/>
          <w:marBottom w:val="0"/>
          <w:divBdr>
            <w:top w:val="none" w:sz="0" w:space="0" w:color="auto"/>
            <w:left w:val="none" w:sz="0" w:space="0" w:color="auto"/>
            <w:bottom w:val="none" w:sz="0" w:space="0" w:color="auto"/>
            <w:right w:val="none" w:sz="0" w:space="0" w:color="auto"/>
          </w:divBdr>
        </w:div>
        <w:div w:id="954285535">
          <w:marLeft w:val="274"/>
          <w:marRight w:val="0"/>
          <w:marTop w:val="0"/>
          <w:marBottom w:val="0"/>
          <w:divBdr>
            <w:top w:val="none" w:sz="0" w:space="0" w:color="auto"/>
            <w:left w:val="none" w:sz="0" w:space="0" w:color="auto"/>
            <w:bottom w:val="none" w:sz="0" w:space="0" w:color="auto"/>
            <w:right w:val="none" w:sz="0" w:space="0" w:color="auto"/>
          </w:divBdr>
        </w:div>
      </w:divsChild>
    </w:div>
    <w:div w:id="906576942">
      <w:bodyDiv w:val="1"/>
      <w:marLeft w:val="0"/>
      <w:marRight w:val="0"/>
      <w:marTop w:val="0"/>
      <w:marBottom w:val="0"/>
      <w:divBdr>
        <w:top w:val="none" w:sz="0" w:space="0" w:color="auto"/>
        <w:left w:val="none" w:sz="0" w:space="0" w:color="auto"/>
        <w:bottom w:val="none" w:sz="0" w:space="0" w:color="auto"/>
        <w:right w:val="none" w:sz="0" w:space="0" w:color="auto"/>
      </w:divBdr>
    </w:div>
    <w:div w:id="931203504">
      <w:bodyDiv w:val="1"/>
      <w:marLeft w:val="0"/>
      <w:marRight w:val="0"/>
      <w:marTop w:val="0"/>
      <w:marBottom w:val="0"/>
      <w:divBdr>
        <w:top w:val="none" w:sz="0" w:space="0" w:color="auto"/>
        <w:left w:val="none" w:sz="0" w:space="0" w:color="auto"/>
        <w:bottom w:val="none" w:sz="0" w:space="0" w:color="auto"/>
        <w:right w:val="none" w:sz="0" w:space="0" w:color="auto"/>
      </w:divBdr>
      <w:divsChild>
        <w:div w:id="469829808">
          <w:marLeft w:val="720"/>
          <w:marRight w:val="0"/>
          <w:marTop w:val="0"/>
          <w:marBottom w:val="0"/>
          <w:divBdr>
            <w:top w:val="none" w:sz="0" w:space="0" w:color="auto"/>
            <w:left w:val="none" w:sz="0" w:space="0" w:color="auto"/>
            <w:bottom w:val="none" w:sz="0" w:space="0" w:color="auto"/>
            <w:right w:val="none" w:sz="0" w:space="0" w:color="auto"/>
          </w:divBdr>
        </w:div>
        <w:div w:id="559752185">
          <w:marLeft w:val="720"/>
          <w:marRight w:val="0"/>
          <w:marTop w:val="0"/>
          <w:marBottom w:val="0"/>
          <w:divBdr>
            <w:top w:val="none" w:sz="0" w:space="0" w:color="auto"/>
            <w:left w:val="none" w:sz="0" w:space="0" w:color="auto"/>
            <w:bottom w:val="none" w:sz="0" w:space="0" w:color="auto"/>
            <w:right w:val="none" w:sz="0" w:space="0" w:color="auto"/>
          </w:divBdr>
        </w:div>
        <w:div w:id="768164033">
          <w:marLeft w:val="720"/>
          <w:marRight w:val="0"/>
          <w:marTop w:val="0"/>
          <w:marBottom w:val="0"/>
          <w:divBdr>
            <w:top w:val="none" w:sz="0" w:space="0" w:color="auto"/>
            <w:left w:val="none" w:sz="0" w:space="0" w:color="auto"/>
            <w:bottom w:val="none" w:sz="0" w:space="0" w:color="auto"/>
            <w:right w:val="none" w:sz="0" w:space="0" w:color="auto"/>
          </w:divBdr>
        </w:div>
        <w:div w:id="884487471">
          <w:marLeft w:val="720"/>
          <w:marRight w:val="0"/>
          <w:marTop w:val="0"/>
          <w:marBottom w:val="0"/>
          <w:divBdr>
            <w:top w:val="none" w:sz="0" w:space="0" w:color="auto"/>
            <w:left w:val="none" w:sz="0" w:space="0" w:color="auto"/>
            <w:bottom w:val="none" w:sz="0" w:space="0" w:color="auto"/>
            <w:right w:val="none" w:sz="0" w:space="0" w:color="auto"/>
          </w:divBdr>
        </w:div>
        <w:div w:id="1970159477">
          <w:marLeft w:val="720"/>
          <w:marRight w:val="0"/>
          <w:marTop w:val="0"/>
          <w:marBottom w:val="0"/>
          <w:divBdr>
            <w:top w:val="none" w:sz="0" w:space="0" w:color="auto"/>
            <w:left w:val="none" w:sz="0" w:space="0" w:color="auto"/>
            <w:bottom w:val="none" w:sz="0" w:space="0" w:color="auto"/>
            <w:right w:val="none" w:sz="0" w:space="0" w:color="auto"/>
          </w:divBdr>
        </w:div>
      </w:divsChild>
    </w:div>
    <w:div w:id="1010373932">
      <w:bodyDiv w:val="1"/>
      <w:marLeft w:val="0"/>
      <w:marRight w:val="0"/>
      <w:marTop w:val="0"/>
      <w:marBottom w:val="0"/>
      <w:divBdr>
        <w:top w:val="none" w:sz="0" w:space="0" w:color="auto"/>
        <w:left w:val="none" w:sz="0" w:space="0" w:color="auto"/>
        <w:bottom w:val="none" w:sz="0" w:space="0" w:color="auto"/>
        <w:right w:val="none" w:sz="0" w:space="0" w:color="auto"/>
      </w:divBdr>
      <w:divsChild>
        <w:div w:id="15740417">
          <w:marLeft w:val="0"/>
          <w:marRight w:val="0"/>
          <w:marTop w:val="29"/>
          <w:marBottom w:val="115"/>
          <w:divBdr>
            <w:top w:val="none" w:sz="0" w:space="0" w:color="auto"/>
            <w:left w:val="none" w:sz="0" w:space="0" w:color="auto"/>
            <w:bottom w:val="none" w:sz="0" w:space="0" w:color="auto"/>
            <w:right w:val="none" w:sz="0" w:space="0" w:color="auto"/>
          </w:divBdr>
        </w:div>
        <w:div w:id="828131903">
          <w:marLeft w:val="0"/>
          <w:marRight w:val="0"/>
          <w:marTop w:val="29"/>
          <w:marBottom w:val="115"/>
          <w:divBdr>
            <w:top w:val="none" w:sz="0" w:space="0" w:color="auto"/>
            <w:left w:val="none" w:sz="0" w:space="0" w:color="auto"/>
            <w:bottom w:val="none" w:sz="0" w:space="0" w:color="auto"/>
            <w:right w:val="none" w:sz="0" w:space="0" w:color="auto"/>
          </w:divBdr>
        </w:div>
        <w:div w:id="1344551401">
          <w:marLeft w:val="0"/>
          <w:marRight w:val="0"/>
          <w:marTop w:val="29"/>
          <w:marBottom w:val="115"/>
          <w:divBdr>
            <w:top w:val="none" w:sz="0" w:space="0" w:color="auto"/>
            <w:left w:val="none" w:sz="0" w:space="0" w:color="auto"/>
            <w:bottom w:val="none" w:sz="0" w:space="0" w:color="auto"/>
            <w:right w:val="none" w:sz="0" w:space="0" w:color="auto"/>
          </w:divBdr>
        </w:div>
      </w:divsChild>
    </w:div>
    <w:div w:id="1054893504">
      <w:bodyDiv w:val="1"/>
      <w:marLeft w:val="0"/>
      <w:marRight w:val="0"/>
      <w:marTop w:val="0"/>
      <w:marBottom w:val="0"/>
      <w:divBdr>
        <w:top w:val="none" w:sz="0" w:space="0" w:color="auto"/>
        <w:left w:val="none" w:sz="0" w:space="0" w:color="auto"/>
        <w:bottom w:val="none" w:sz="0" w:space="0" w:color="auto"/>
        <w:right w:val="none" w:sz="0" w:space="0" w:color="auto"/>
      </w:divBdr>
    </w:div>
    <w:div w:id="1088311742">
      <w:bodyDiv w:val="1"/>
      <w:marLeft w:val="0"/>
      <w:marRight w:val="0"/>
      <w:marTop w:val="0"/>
      <w:marBottom w:val="0"/>
      <w:divBdr>
        <w:top w:val="none" w:sz="0" w:space="0" w:color="auto"/>
        <w:left w:val="none" w:sz="0" w:space="0" w:color="auto"/>
        <w:bottom w:val="none" w:sz="0" w:space="0" w:color="auto"/>
        <w:right w:val="none" w:sz="0" w:space="0" w:color="auto"/>
      </w:divBdr>
    </w:div>
    <w:div w:id="1143696544">
      <w:bodyDiv w:val="1"/>
      <w:marLeft w:val="0"/>
      <w:marRight w:val="0"/>
      <w:marTop w:val="0"/>
      <w:marBottom w:val="0"/>
      <w:divBdr>
        <w:top w:val="none" w:sz="0" w:space="0" w:color="auto"/>
        <w:left w:val="none" w:sz="0" w:space="0" w:color="auto"/>
        <w:bottom w:val="none" w:sz="0" w:space="0" w:color="auto"/>
        <w:right w:val="none" w:sz="0" w:space="0" w:color="auto"/>
      </w:divBdr>
    </w:div>
    <w:div w:id="1179539721">
      <w:bodyDiv w:val="1"/>
      <w:marLeft w:val="0"/>
      <w:marRight w:val="0"/>
      <w:marTop w:val="0"/>
      <w:marBottom w:val="0"/>
      <w:divBdr>
        <w:top w:val="none" w:sz="0" w:space="0" w:color="auto"/>
        <w:left w:val="none" w:sz="0" w:space="0" w:color="auto"/>
        <w:bottom w:val="none" w:sz="0" w:space="0" w:color="auto"/>
        <w:right w:val="none" w:sz="0" w:space="0" w:color="auto"/>
      </w:divBdr>
    </w:div>
    <w:div w:id="1190951130">
      <w:bodyDiv w:val="1"/>
      <w:marLeft w:val="0"/>
      <w:marRight w:val="0"/>
      <w:marTop w:val="0"/>
      <w:marBottom w:val="0"/>
      <w:divBdr>
        <w:top w:val="none" w:sz="0" w:space="0" w:color="auto"/>
        <w:left w:val="none" w:sz="0" w:space="0" w:color="auto"/>
        <w:bottom w:val="none" w:sz="0" w:space="0" w:color="auto"/>
        <w:right w:val="none" w:sz="0" w:space="0" w:color="auto"/>
      </w:divBdr>
      <w:divsChild>
        <w:div w:id="97481681">
          <w:marLeft w:val="0"/>
          <w:marRight w:val="0"/>
          <w:marTop w:val="288"/>
          <w:marBottom w:val="0"/>
          <w:divBdr>
            <w:top w:val="none" w:sz="0" w:space="0" w:color="auto"/>
            <w:left w:val="none" w:sz="0" w:space="0" w:color="auto"/>
            <w:bottom w:val="none" w:sz="0" w:space="0" w:color="auto"/>
            <w:right w:val="none" w:sz="0" w:space="0" w:color="auto"/>
          </w:divBdr>
        </w:div>
        <w:div w:id="1745059083">
          <w:marLeft w:val="0"/>
          <w:marRight w:val="0"/>
          <w:marTop w:val="288"/>
          <w:marBottom w:val="0"/>
          <w:divBdr>
            <w:top w:val="none" w:sz="0" w:space="0" w:color="auto"/>
            <w:left w:val="none" w:sz="0" w:space="0" w:color="auto"/>
            <w:bottom w:val="none" w:sz="0" w:space="0" w:color="auto"/>
            <w:right w:val="none" w:sz="0" w:space="0" w:color="auto"/>
          </w:divBdr>
        </w:div>
      </w:divsChild>
    </w:div>
    <w:div w:id="1230120442">
      <w:bodyDiv w:val="1"/>
      <w:marLeft w:val="0"/>
      <w:marRight w:val="0"/>
      <w:marTop w:val="0"/>
      <w:marBottom w:val="0"/>
      <w:divBdr>
        <w:top w:val="none" w:sz="0" w:space="0" w:color="auto"/>
        <w:left w:val="none" w:sz="0" w:space="0" w:color="auto"/>
        <w:bottom w:val="none" w:sz="0" w:space="0" w:color="auto"/>
        <w:right w:val="none" w:sz="0" w:space="0" w:color="auto"/>
      </w:divBdr>
    </w:div>
    <w:div w:id="1260875028">
      <w:bodyDiv w:val="1"/>
      <w:marLeft w:val="0"/>
      <w:marRight w:val="0"/>
      <w:marTop w:val="0"/>
      <w:marBottom w:val="0"/>
      <w:divBdr>
        <w:top w:val="none" w:sz="0" w:space="0" w:color="auto"/>
        <w:left w:val="none" w:sz="0" w:space="0" w:color="auto"/>
        <w:bottom w:val="none" w:sz="0" w:space="0" w:color="auto"/>
        <w:right w:val="none" w:sz="0" w:space="0" w:color="auto"/>
      </w:divBdr>
      <w:divsChild>
        <w:div w:id="317615614">
          <w:marLeft w:val="274"/>
          <w:marRight w:val="0"/>
          <w:marTop w:val="72"/>
          <w:marBottom w:val="0"/>
          <w:divBdr>
            <w:top w:val="none" w:sz="0" w:space="0" w:color="auto"/>
            <w:left w:val="none" w:sz="0" w:space="0" w:color="auto"/>
            <w:bottom w:val="none" w:sz="0" w:space="0" w:color="auto"/>
            <w:right w:val="none" w:sz="0" w:space="0" w:color="auto"/>
          </w:divBdr>
        </w:div>
        <w:div w:id="1290474883">
          <w:marLeft w:val="274"/>
          <w:marRight w:val="0"/>
          <w:marTop w:val="72"/>
          <w:marBottom w:val="0"/>
          <w:divBdr>
            <w:top w:val="none" w:sz="0" w:space="0" w:color="auto"/>
            <w:left w:val="none" w:sz="0" w:space="0" w:color="auto"/>
            <w:bottom w:val="none" w:sz="0" w:space="0" w:color="auto"/>
            <w:right w:val="none" w:sz="0" w:space="0" w:color="auto"/>
          </w:divBdr>
        </w:div>
        <w:div w:id="1568761582">
          <w:marLeft w:val="274"/>
          <w:marRight w:val="0"/>
          <w:marTop w:val="72"/>
          <w:marBottom w:val="0"/>
          <w:divBdr>
            <w:top w:val="none" w:sz="0" w:space="0" w:color="auto"/>
            <w:left w:val="none" w:sz="0" w:space="0" w:color="auto"/>
            <w:bottom w:val="none" w:sz="0" w:space="0" w:color="auto"/>
            <w:right w:val="none" w:sz="0" w:space="0" w:color="auto"/>
          </w:divBdr>
        </w:div>
        <w:div w:id="1845388881">
          <w:marLeft w:val="274"/>
          <w:marRight w:val="0"/>
          <w:marTop w:val="72"/>
          <w:marBottom w:val="0"/>
          <w:divBdr>
            <w:top w:val="none" w:sz="0" w:space="0" w:color="auto"/>
            <w:left w:val="none" w:sz="0" w:space="0" w:color="auto"/>
            <w:bottom w:val="none" w:sz="0" w:space="0" w:color="auto"/>
            <w:right w:val="none" w:sz="0" w:space="0" w:color="auto"/>
          </w:divBdr>
        </w:div>
      </w:divsChild>
    </w:div>
    <w:div w:id="1335839868">
      <w:bodyDiv w:val="1"/>
      <w:marLeft w:val="0"/>
      <w:marRight w:val="0"/>
      <w:marTop w:val="0"/>
      <w:marBottom w:val="0"/>
      <w:divBdr>
        <w:top w:val="none" w:sz="0" w:space="0" w:color="auto"/>
        <w:left w:val="none" w:sz="0" w:space="0" w:color="auto"/>
        <w:bottom w:val="none" w:sz="0" w:space="0" w:color="auto"/>
        <w:right w:val="none" w:sz="0" w:space="0" w:color="auto"/>
      </w:divBdr>
    </w:div>
    <w:div w:id="1469929733">
      <w:bodyDiv w:val="1"/>
      <w:marLeft w:val="0"/>
      <w:marRight w:val="0"/>
      <w:marTop w:val="0"/>
      <w:marBottom w:val="0"/>
      <w:divBdr>
        <w:top w:val="none" w:sz="0" w:space="0" w:color="auto"/>
        <w:left w:val="none" w:sz="0" w:space="0" w:color="auto"/>
        <w:bottom w:val="none" w:sz="0" w:space="0" w:color="auto"/>
        <w:right w:val="none" w:sz="0" w:space="0" w:color="auto"/>
      </w:divBdr>
    </w:div>
    <w:div w:id="1500999711">
      <w:bodyDiv w:val="1"/>
      <w:marLeft w:val="0"/>
      <w:marRight w:val="0"/>
      <w:marTop w:val="0"/>
      <w:marBottom w:val="0"/>
      <w:divBdr>
        <w:top w:val="none" w:sz="0" w:space="0" w:color="auto"/>
        <w:left w:val="none" w:sz="0" w:space="0" w:color="auto"/>
        <w:bottom w:val="none" w:sz="0" w:space="0" w:color="auto"/>
        <w:right w:val="none" w:sz="0" w:space="0" w:color="auto"/>
      </w:divBdr>
    </w:div>
    <w:div w:id="1610045511">
      <w:bodyDiv w:val="1"/>
      <w:marLeft w:val="0"/>
      <w:marRight w:val="0"/>
      <w:marTop w:val="0"/>
      <w:marBottom w:val="0"/>
      <w:divBdr>
        <w:top w:val="none" w:sz="0" w:space="0" w:color="auto"/>
        <w:left w:val="none" w:sz="0" w:space="0" w:color="auto"/>
        <w:bottom w:val="none" w:sz="0" w:space="0" w:color="auto"/>
        <w:right w:val="none" w:sz="0" w:space="0" w:color="auto"/>
      </w:divBdr>
    </w:div>
    <w:div w:id="1676958087">
      <w:bodyDiv w:val="1"/>
      <w:marLeft w:val="0"/>
      <w:marRight w:val="0"/>
      <w:marTop w:val="0"/>
      <w:marBottom w:val="0"/>
      <w:divBdr>
        <w:top w:val="none" w:sz="0" w:space="0" w:color="auto"/>
        <w:left w:val="none" w:sz="0" w:space="0" w:color="auto"/>
        <w:bottom w:val="none" w:sz="0" w:space="0" w:color="auto"/>
        <w:right w:val="none" w:sz="0" w:space="0" w:color="auto"/>
      </w:divBdr>
      <w:divsChild>
        <w:div w:id="98841593">
          <w:marLeft w:val="720"/>
          <w:marRight w:val="0"/>
          <w:marTop w:val="0"/>
          <w:marBottom w:val="0"/>
          <w:divBdr>
            <w:top w:val="none" w:sz="0" w:space="0" w:color="auto"/>
            <w:left w:val="none" w:sz="0" w:space="0" w:color="auto"/>
            <w:bottom w:val="none" w:sz="0" w:space="0" w:color="auto"/>
            <w:right w:val="none" w:sz="0" w:space="0" w:color="auto"/>
          </w:divBdr>
        </w:div>
        <w:div w:id="99880876">
          <w:marLeft w:val="720"/>
          <w:marRight w:val="0"/>
          <w:marTop w:val="0"/>
          <w:marBottom w:val="0"/>
          <w:divBdr>
            <w:top w:val="none" w:sz="0" w:space="0" w:color="auto"/>
            <w:left w:val="none" w:sz="0" w:space="0" w:color="auto"/>
            <w:bottom w:val="none" w:sz="0" w:space="0" w:color="auto"/>
            <w:right w:val="none" w:sz="0" w:space="0" w:color="auto"/>
          </w:divBdr>
        </w:div>
        <w:div w:id="197157716">
          <w:marLeft w:val="720"/>
          <w:marRight w:val="0"/>
          <w:marTop w:val="0"/>
          <w:marBottom w:val="0"/>
          <w:divBdr>
            <w:top w:val="none" w:sz="0" w:space="0" w:color="auto"/>
            <w:left w:val="none" w:sz="0" w:space="0" w:color="auto"/>
            <w:bottom w:val="none" w:sz="0" w:space="0" w:color="auto"/>
            <w:right w:val="none" w:sz="0" w:space="0" w:color="auto"/>
          </w:divBdr>
        </w:div>
        <w:div w:id="729574039">
          <w:marLeft w:val="720"/>
          <w:marRight w:val="0"/>
          <w:marTop w:val="0"/>
          <w:marBottom w:val="0"/>
          <w:divBdr>
            <w:top w:val="none" w:sz="0" w:space="0" w:color="auto"/>
            <w:left w:val="none" w:sz="0" w:space="0" w:color="auto"/>
            <w:bottom w:val="none" w:sz="0" w:space="0" w:color="auto"/>
            <w:right w:val="none" w:sz="0" w:space="0" w:color="auto"/>
          </w:divBdr>
        </w:div>
        <w:div w:id="1425688366">
          <w:marLeft w:val="720"/>
          <w:marRight w:val="0"/>
          <w:marTop w:val="0"/>
          <w:marBottom w:val="0"/>
          <w:divBdr>
            <w:top w:val="none" w:sz="0" w:space="0" w:color="auto"/>
            <w:left w:val="none" w:sz="0" w:space="0" w:color="auto"/>
            <w:bottom w:val="none" w:sz="0" w:space="0" w:color="auto"/>
            <w:right w:val="none" w:sz="0" w:space="0" w:color="auto"/>
          </w:divBdr>
        </w:div>
        <w:div w:id="1858301183">
          <w:marLeft w:val="720"/>
          <w:marRight w:val="0"/>
          <w:marTop w:val="0"/>
          <w:marBottom w:val="0"/>
          <w:divBdr>
            <w:top w:val="none" w:sz="0" w:space="0" w:color="auto"/>
            <w:left w:val="none" w:sz="0" w:space="0" w:color="auto"/>
            <w:bottom w:val="none" w:sz="0" w:space="0" w:color="auto"/>
            <w:right w:val="none" w:sz="0" w:space="0" w:color="auto"/>
          </w:divBdr>
        </w:div>
      </w:divsChild>
    </w:div>
    <w:div w:id="1691688413">
      <w:bodyDiv w:val="1"/>
      <w:marLeft w:val="0"/>
      <w:marRight w:val="0"/>
      <w:marTop w:val="0"/>
      <w:marBottom w:val="0"/>
      <w:divBdr>
        <w:top w:val="none" w:sz="0" w:space="0" w:color="auto"/>
        <w:left w:val="none" w:sz="0" w:space="0" w:color="auto"/>
        <w:bottom w:val="none" w:sz="0" w:space="0" w:color="auto"/>
        <w:right w:val="none" w:sz="0" w:space="0" w:color="auto"/>
      </w:divBdr>
    </w:div>
    <w:div w:id="1709063532">
      <w:bodyDiv w:val="1"/>
      <w:marLeft w:val="0"/>
      <w:marRight w:val="0"/>
      <w:marTop w:val="0"/>
      <w:marBottom w:val="0"/>
      <w:divBdr>
        <w:top w:val="none" w:sz="0" w:space="0" w:color="auto"/>
        <w:left w:val="none" w:sz="0" w:space="0" w:color="auto"/>
        <w:bottom w:val="none" w:sz="0" w:space="0" w:color="auto"/>
        <w:right w:val="none" w:sz="0" w:space="0" w:color="auto"/>
      </w:divBdr>
      <w:divsChild>
        <w:div w:id="479470504">
          <w:marLeft w:val="1166"/>
          <w:marRight w:val="0"/>
          <w:marTop w:val="115"/>
          <w:marBottom w:val="0"/>
          <w:divBdr>
            <w:top w:val="none" w:sz="0" w:space="0" w:color="auto"/>
            <w:left w:val="none" w:sz="0" w:space="0" w:color="auto"/>
            <w:bottom w:val="none" w:sz="0" w:space="0" w:color="auto"/>
            <w:right w:val="none" w:sz="0" w:space="0" w:color="auto"/>
          </w:divBdr>
        </w:div>
        <w:div w:id="624310616">
          <w:marLeft w:val="547"/>
          <w:marRight w:val="0"/>
          <w:marTop w:val="134"/>
          <w:marBottom w:val="0"/>
          <w:divBdr>
            <w:top w:val="none" w:sz="0" w:space="0" w:color="auto"/>
            <w:left w:val="none" w:sz="0" w:space="0" w:color="auto"/>
            <w:bottom w:val="none" w:sz="0" w:space="0" w:color="auto"/>
            <w:right w:val="none" w:sz="0" w:space="0" w:color="auto"/>
          </w:divBdr>
        </w:div>
        <w:div w:id="750934842">
          <w:marLeft w:val="1166"/>
          <w:marRight w:val="0"/>
          <w:marTop w:val="115"/>
          <w:marBottom w:val="0"/>
          <w:divBdr>
            <w:top w:val="none" w:sz="0" w:space="0" w:color="auto"/>
            <w:left w:val="none" w:sz="0" w:space="0" w:color="auto"/>
            <w:bottom w:val="none" w:sz="0" w:space="0" w:color="auto"/>
            <w:right w:val="none" w:sz="0" w:space="0" w:color="auto"/>
          </w:divBdr>
        </w:div>
        <w:div w:id="903951083">
          <w:marLeft w:val="1166"/>
          <w:marRight w:val="0"/>
          <w:marTop w:val="115"/>
          <w:marBottom w:val="0"/>
          <w:divBdr>
            <w:top w:val="none" w:sz="0" w:space="0" w:color="auto"/>
            <w:left w:val="none" w:sz="0" w:space="0" w:color="auto"/>
            <w:bottom w:val="none" w:sz="0" w:space="0" w:color="auto"/>
            <w:right w:val="none" w:sz="0" w:space="0" w:color="auto"/>
          </w:divBdr>
        </w:div>
        <w:div w:id="1000696977">
          <w:marLeft w:val="1166"/>
          <w:marRight w:val="0"/>
          <w:marTop w:val="115"/>
          <w:marBottom w:val="0"/>
          <w:divBdr>
            <w:top w:val="none" w:sz="0" w:space="0" w:color="auto"/>
            <w:left w:val="none" w:sz="0" w:space="0" w:color="auto"/>
            <w:bottom w:val="none" w:sz="0" w:space="0" w:color="auto"/>
            <w:right w:val="none" w:sz="0" w:space="0" w:color="auto"/>
          </w:divBdr>
        </w:div>
        <w:div w:id="1007975902">
          <w:marLeft w:val="1166"/>
          <w:marRight w:val="0"/>
          <w:marTop w:val="115"/>
          <w:marBottom w:val="0"/>
          <w:divBdr>
            <w:top w:val="none" w:sz="0" w:space="0" w:color="auto"/>
            <w:left w:val="none" w:sz="0" w:space="0" w:color="auto"/>
            <w:bottom w:val="none" w:sz="0" w:space="0" w:color="auto"/>
            <w:right w:val="none" w:sz="0" w:space="0" w:color="auto"/>
          </w:divBdr>
        </w:div>
        <w:div w:id="1648315112">
          <w:marLeft w:val="1166"/>
          <w:marRight w:val="0"/>
          <w:marTop w:val="115"/>
          <w:marBottom w:val="0"/>
          <w:divBdr>
            <w:top w:val="none" w:sz="0" w:space="0" w:color="auto"/>
            <w:left w:val="none" w:sz="0" w:space="0" w:color="auto"/>
            <w:bottom w:val="none" w:sz="0" w:space="0" w:color="auto"/>
            <w:right w:val="none" w:sz="0" w:space="0" w:color="auto"/>
          </w:divBdr>
        </w:div>
      </w:divsChild>
    </w:div>
    <w:div w:id="1766225393">
      <w:bodyDiv w:val="1"/>
      <w:marLeft w:val="0"/>
      <w:marRight w:val="0"/>
      <w:marTop w:val="0"/>
      <w:marBottom w:val="0"/>
      <w:divBdr>
        <w:top w:val="none" w:sz="0" w:space="0" w:color="auto"/>
        <w:left w:val="none" w:sz="0" w:space="0" w:color="auto"/>
        <w:bottom w:val="none" w:sz="0" w:space="0" w:color="auto"/>
        <w:right w:val="none" w:sz="0" w:space="0" w:color="auto"/>
      </w:divBdr>
      <w:divsChild>
        <w:div w:id="1116873266">
          <w:marLeft w:val="274"/>
          <w:marRight w:val="0"/>
          <w:marTop w:val="0"/>
          <w:marBottom w:val="0"/>
          <w:divBdr>
            <w:top w:val="none" w:sz="0" w:space="0" w:color="auto"/>
            <w:left w:val="none" w:sz="0" w:space="0" w:color="auto"/>
            <w:bottom w:val="none" w:sz="0" w:space="0" w:color="auto"/>
            <w:right w:val="none" w:sz="0" w:space="0" w:color="auto"/>
          </w:divBdr>
        </w:div>
        <w:div w:id="1242523919">
          <w:marLeft w:val="274"/>
          <w:marRight w:val="0"/>
          <w:marTop w:val="0"/>
          <w:marBottom w:val="0"/>
          <w:divBdr>
            <w:top w:val="none" w:sz="0" w:space="0" w:color="auto"/>
            <w:left w:val="none" w:sz="0" w:space="0" w:color="auto"/>
            <w:bottom w:val="none" w:sz="0" w:space="0" w:color="auto"/>
            <w:right w:val="none" w:sz="0" w:space="0" w:color="auto"/>
          </w:divBdr>
        </w:div>
        <w:div w:id="1300383516">
          <w:marLeft w:val="274"/>
          <w:marRight w:val="0"/>
          <w:marTop w:val="0"/>
          <w:marBottom w:val="0"/>
          <w:divBdr>
            <w:top w:val="none" w:sz="0" w:space="0" w:color="auto"/>
            <w:left w:val="none" w:sz="0" w:space="0" w:color="auto"/>
            <w:bottom w:val="none" w:sz="0" w:space="0" w:color="auto"/>
            <w:right w:val="none" w:sz="0" w:space="0" w:color="auto"/>
          </w:divBdr>
        </w:div>
        <w:div w:id="1651640144">
          <w:marLeft w:val="274"/>
          <w:marRight w:val="0"/>
          <w:marTop w:val="0"/>
          <w:marBottom w:val="0"/>
          <w:divBdr>
            <w:top w:val="none" w:sz="0" w:space="0" w:color="auto"/>
            <w:left w:val="none" w:sz="0" w:space="0" w:color="auto"/>
            <w:bottom w:val="none" w:sz="0" w:space="0" w:color="auto"/>
            <w:right w:val="none" w:sz="0" w:space="0" w:color="auto"/>
          </w:divBdr>
        </w:div>
      </w:divsChild>
    </w:div>
    <w:div w:id="1803882323">
      <w:bodyDiv w:val="1"/>
      <w:marLeft w:val="0"/>
      <w:marRight w:val="0"/>
      <w:marTop w:val="0"/>
      <w:marBottom w:val="0"/>
      <w:divBdr>
        <w:top w:val="none" w:sz="0" w:space="0" w:color="auto"/>
        <w:left w:val="none" w:sz="0" w:space="0" w:color="auto"/>
        <w:bottom w:val="none" w:sz="0" w:space="0" w:color="auto"/>
        <w:right w:val="none" w:sz="0" w:space="0" w:color="auto"/>
      </w:divBdr>
    </w:div>
    <w:div w:id="1860776463">
      <w:bodyDiv w:val="1"/>
      <w:marLeft w:val="0"/>
      <w:marRight w:val="0"/>
      <w:marTop w:val="0"/>
      <w:marBottom w:val="0"/>
      <w:divBdr>
        <w:top w:val="none" w:sz="0" w:space="0" w:color="auto"/>
        <w:left w:val="none" w:sz="0" w:space="0" w:color="auto"/>
        <w:bottom w:val="none" w:sz="0" w:space="0" w:color="auto"/>
        <w:right w:val="none" w:sz="0" w:space="0" w:color="auto"/>
      </w:divBdr>
    </w:div>
    <w:div w:id="1878620679">
      <w:bodyDiv w:val="1"/>
      <w:marLeft w:val="0"/>
      <w:marRight w:val="0"/>
      <w:marTop w:val="0"/>
      <w:marBottom w:val="0"/>
      <w:divBdr>
        <w:top w:val="none" w:sz="0" w:space="0" w:color="auto"/>
        <w:left w:val="none" w:sz="0" w:space="0" w:color="auto"/>
        <w:bottom w:val="none" w:sz="0" w:space="0" w:color="auto"/>
        <w:right w:val="none" w:sz="0" w:space="0" w:color="auto"/>
      </w:divBdr>
    </w:div>
    <w:div w:id="1976333227">
      <w:bodyDiv w:val="1"/>
      <w:marLeft w:val="0"/>
      <w:marRight w:val="0"/>
      <w:marTop w:val="0"/>
      <w:marBottom w:val="0"/>
      <w:divBdr>
        <w:top w:val="none" w:sz="0" w:space="0" w:color="auto"/>
        <w:left w:val="none" w:sz="0" w:space="0" w:color="auto"/>
        <w:bottom w:val="none" w:sz="0" w:space="0" w:color="auto"/>
        <w:right w:val="none" w:sz="0" w:space="0" w:color="auto"/>
      </w:divBdr>
    </w:div>
    <w:div w:id="1978682173">
      <w:bodyDiv w:val="1"/>
      <w:marLeft w:val="0"/>
      <w:marRight w:val="0"/>
      <w:marTop w:val="0"/>
      <w:marBottom w:val="0"/>
      <w:divBdr>
        <w:top w:val="none" w:sz="0" w:space="0" w:color="auto"/>
        <w:left w:val="none" w:sz="0" w:space="0" w:color="auto"/>
        <w:bottom w:val="none" w:sz="0" w:space="0" w:color="auto"/>
        <w:right w:val="none" w:sz="0" w:space="0" w:color="auto"/>
      </w:divBdr>
    </w:div>
    <w:div w:id="2018842691">
      <w:bodyDiv w:val="1"/>
      <w:marLeft w:val="0"/>
      <w:marRight w:val="0"/>
      <w:marTop w:val="0"/>
      <w:marBottom w:val="0"/>
      <w:divBdr>
        <w:top w:val="none" w:sz="0" w:space="0" w:color="auto"/>
        <w:left w:val="none" w:sz="0" w:space="0" w:color="auto"/>
        <w:bottom w:val="none" w:sz="0" w:space="0" w:color="auto"/>
        <w:right w:val="none" w:sz="0" w:space="0" w:color="auto"/>
      </w:divBdr>
    </w:div>
    <w:div w:id="2038962622">
      <w:bodyDiv w:val="1"/>
      <w:marLeft w:val="0"/>
      <w:marRight w:val="0"/>
      <w:marTop w:val="0"/>
      <w:marBottom w:val="0"/>
      <w:divBdr>
        <w:top w:val="none" w:sz="0" w:space="0" w:color="auto"/>
        <w:left w:val="none" w:sz="0" w:space="0" w:color="auto"/>
        <w:bottom w:val="none" w:sz="0" w:space="0" w:color="auto"/>
        <w:right w:val="none" w:sz="0" w:space="0" w:color="auto"/>
      </w:divBdr>
    </w:div>
    <w:div w:id="2042897942">
      <w:bodyDiv w:val="1"/>
      <w:marLeft w:val="0"/>
      <w:marRight w:val="0"/>
      <w:marTop w:val="0"/>
      <w:marBottom w:val="0"/>
      <w:divBdr>
        <w:top w:val="none" w:sz="0" w:space="0" w:color="auto"/>
        <w:left w:val="none" w:sz="0" w:space="0" w:color="auto"/>
        <w:bottom w:val="none" w:sz="0" w:space="0" w:color="auto"/>
        <w:right w:val="none" w:sz="0" w:space="0" w:color="auto"/>
      </w:divBdr>
    </w:div>
    <w:div w:id="2044017925">
      <w:bodyDiv w:val="1"/>
      <w:marLeft w:val="0"/>
      <w:marRight w:val="0"/>
      <w:marTop w:val="0"/>
      <w:marBottom w:val="0"/>
      <w:divBdr>
        <w:top w:val="none" w:sz="0" w:space="0" w:color="auto"/>
        <w:left w:val="none" w:sz="0" w:space="0" w:color="auto"/>
        <w:bottom w:val="none" w:sz="0" w:space="0" w:color="auto"/>
        <w:right w:val="none" w:sz="0" w:space="0" w:color="auto"/>
      </w:divBdr>
    </w:div>
    <w:div w:id="207292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AA9E3F6A874753AB08975CC270B146"/>
        <w:category>
          <w:name w:val="General"/>
          <w:gallery w:val="placeholder"/>
        </w:category>
        <w:types>
          <w:type w:val="bbPlcHdr"/>
        </w:types>
        <w:behaviors>
          <w:behavior w:val="content"/>
        </w:behaviors>
        <w:guid w:val="{41BA2F1A-05C5-4B2B-9880-22C95BF70DDC}"/>
      </w:docPartPr>
      <w:docPartBody>
        <w:p w:rsidR="00CB06B1" w:rsidRDefault="00623608" w:rsidP="00623608">
          <w:pPr>
            <w:pStyle w:val="96AA9E3F6A874753AB08975CC270B146"/>
          </w:pPr>
          <w:r w:rsidRPr="002937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753"/>
    <w:rsid w:val="00002BE6"/>
    <w:rsid w:val="00043E99"/>
    <w:rsid w:val="00051D41"/>
    <w:rsid w:val="0014489D"/>
    <w:rsid w:val="00204532"/>
    <w:rsid w:val="002E0519"/>
    <w:rsid w:val="004A3C8E"/>
    <w:rsid w:val="00623608"/>
    <w:rsid w:val="006B69BF"/>
    <w:rsid w:val="006E6753"/>
    <w:rsid w:val="007E465B"/>
    <w:rsid w:val="007F200B"/>
    <w:rsid w:val="00801C4A"/>
    <w:rsid w:val="00802776"/>
    <w:rsid w:val="00924878"/>
    <w:rsid w:val="00A836AC"/>
    <w:rsid w:val="00B06BCD"/>
    <w:rsid w:val="00B506B5"/>
    <w:rsid w:val="00B84A1E"/>
    <w:rsid w:val="00BD78FD"/>
    <w:rsid w:val="00C603CD"/>
    <w:rsid w:val="00CB06B1"/>
    <w:rsid w:val="00DD003F"/>
    <w:rsid w:val="00E523F4"/>
    <w:rsid w:val="00E718CA"/>
    <w:rsid w:val="00F16378"/>
    <w:rsid w:val="00F66F53"/>
    <w:rsid w:val="00F844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06B1"/>
    <w:rPr>
      <w:color w:val="808080"/>
    </w:rPr>
  </w:style>
  <w:style w:type="paragraph" w:customStyle="1" w:styleId="96AA9E3F6A874753AB08975CC270B146">
    <w:name w:val="96AA9E3F6A874753AB08975CC270B146"/>
    <w:rsid w:val="00623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957CED8C03D2479EA46B5503084604" ma:contentTypeVersion="11" ma:contentTypeDescription="Create a new document." ma:contentTypeScope="" ma:versionID="be99ecb6a40ecb5d4ddd3834780a7e0d">
  <xsd:schema xmlns:xsd="http://www.w3.org/2001/XMLSchema" xmlns:xs="http://www.w3.org/2001/XMLSchema" xmlns:p="http://schemas.microsoft.com/office/2006/metadata/properties" xmlns:ns2="6d4e4e8f-2e9b-4019-9f01-fb1f64fece96" xmlns:ns3="df0f2537-41d6-4734-b3c5-4933f5811b97" targetNamespace="http://schemas.microsoft.com/office/2006/metadata/properties" ma:root="true" ma:fieldsID="4dcba9d4f3c52b73669c0cdf512559a2" ns2:_="" ns3:_="">
    <xsd:import namespace="6d4e4e8f-2e9b-4019-9f01-fb1f64fece96"/>
    <xsd:import namespace="df0f2537-41d6-4734-b3c5-4933f5811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e4e8f-2e9b-4019-9f01-fb1f64fec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f2537-41d6-4734-b3c5-4933f5811b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3B640-0FD8-4165-AF82-26138910AFC6}">
  <ds:schemaRefs>
    <ds:schemaRef ds:uri="http://schemas.openxmlformats.org/officeDocument/2006/bibliography"/>
  </ds:schemaRefs>
</ds:datastoreItem>
</file>

<file path=customXml/itemProps2.xml><?xml version="1.0" encoding="utf-8"?>
<ds:datastoreItem xmlns:ds="http://schemas.openxmlformats.org/officeDocument/2006/customXml" ds:itemID="{54DBE76F-DF4F-48C1-9FC1-D02467ADA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e4e8f-2e9b-4019-9f01-fb1f64fece96"/>
    <ds:schemaRef ds:uri="df0f2537-41d6-4734-b3c5-4933f5811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D44E9-91D2-4D9E-8B70-583F7E72B0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7435AA-4D6B-4155-AFC5-0721157A2E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1533</Words>
  <Characters>8743</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the circle program</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circle program</dc:title>
  <dc:subject/>
  <dc:creator>Microsoft Office User</dc:creator>
  <cp:keywords/>
  <dc:description/>
  <cp:lastModifiedBy>Katherine Ellis</cp:lastModifiedBy>
  <cp:revision>2</cp:revision>
  <cp:lastPrinted>2020-02-01T18:46:00Z</cp:lastPrinted>
  <dcterms:created xsi:type="dcterms:W3CDTF">2021-10-25T02:03:00Z</dcterms:created>
  <dcterms:modified xsi:type="dcterms:W3CDTF">2021-10-25T02:03:00Z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0x010100EB957CED8C03D2479EA46B5503084604</vt:lpwstr>
  </property>
</Properties>
</file>